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62178" w14:textId="77777777" w:rsidR="00CC1AA5" w:rsidRPr="007C2913" w:rsidRDefault="00C861A2">
      <w:pPr>
        <w:spacing w:line="360" w:lineRule="auto"/>
        <w:rPr>
          <w:rFonts w:asciiTheme="majorBidi" w:eastAsia="Times New Roman" w:hAnsiTheme="majorBidi" w:cstheme="majorBidi"/>
        </w:rPr>
      </w:pPr>
      <w:bookmarkStart w:id="0" w:name="_heading=h.gjdgxs" w:colFirst="0" w:colLast="0"/>
      <w:bookmarkEnd w:id="0"/>
      <w:r w:rsidRPr="007C2913">
        <w:rPr>
          <w:rFonts w:asciiTheme="majorBidi" w:eastAsia="Times New Roman" w:hAnsiTheme="majorBidi" w:cstheme="majorBidi"/>
          <w:noProof/>
          <w:lang w:val="en-US" w:eastAsia="en-US"/>
        </w:rPr>
        <w:drawing>
          <wp:inline distT="0" distB="0" distL="0" distR="0" wp14:anchorId="4DE3C376" wp14:editId="35CE5B5C">
            <wp:extent cx="2020564" cy="2219380"/>
            <wp:effectExtent l="0" t="0" r="0" b="0"/>
            <wp:docPr id="1899111279" name="image4.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logo&#10;&#10;Description automatically generated"/>
                    <pic:cNvPicPr preferRelativeResize="0"/>
                  </pic:nvPicPr>
                  <pic:blipFill>
                    <a:blip r:embed="rId9"/>
                    <a:srcRect l="27824" t="12476" r="27954" b="14665"/>
                    <a:stretch>
                      <a:fillRect/>
                    </a:stretch>
                  </pic:blipFill>
                  <pic:spPr>
                    <a:xfrm>
                      <a:off x="0" y="0"/>
                      <a:ext cx="2020564" cy="2219380"/>
                    </a:xfrm>
                    <a:prstGeom prst="rect">
                      <a:avLst/>
                    </a:prstGeom>
                    <a:ln/>
                  </pic:spPr>
                </pic:pic>
              </a:graphicData>
            </a:graphic>
          </wp:inline>
        </w:drawing>
      </w:r>
      <w:r w:rsidRPr="007C2913">
        <w:rPr>
          <w:rFonts w:asciiTheme="majorBidi" w:eastAsia="Times New Roman" w:hAnsiTheme="majorBidi" w:cstheme="majorBidi"/>
        </w:rPr>
        <w:t xml:space="preserve"> </w:t>
      </w:r>
      <w:r w:rsidRPr="007C2913">
        <w:rPr>
          <w:rFonts w:asciiTheme="majorBidi" w:eastAsia="Times New Roman" w:hAnsiTheme="majorBidi" w:cstheme="majorBidi"/>
          <w:noProof/>
          <w:lang w:val="en-US" w:eastAsia="en-US"/>
        </w:rPr>
        <w:drawing>
          <wp:inline distT="0" distB="0" distL="0" distR="0" wp14:anchorId="4893BBED" wp14:editId="669D5554">
            <wp:extent cx="2267412" cy="999430"/>
            <wp:effectExtent l="0" t="0" r="0" b="0"/>
            <wp:docPr id="1899111281" name="image5.jpg" descr="A picture containing knif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knife&#10;&#10;Description automatically generated"/>
                    <pic:cNvPicPr preferRelativeResize="0"/>
                  </pic:nvPicPr>
                  <pic:blipFill>
                    <a:blip r:embed="rId10"/>
                    <a:srcRect l="5037" t="33643" r="5036" b="27429"/>
                    <a:stretch>
                      <a:fillRect/>
                    </a:stretch>
                  </pic:blipFill>
                  <pic:spPr>
                    <a:xfrm>
                      <a:off x="0" y="0"/>
                      <a:ext cx="2267412" cy="999430"/>
                    </a:xfrm>
                    <a:prstGeom prst="rect">
                      <a:avLst/>
                    </a:prstGeom>
                    <a:ln/>
                  </pic:spPr>
                </pic:pic>
              </a:graphicData>
            </a:graphic>
          </wp:inline>
        </w:drawing>
      </w:r>
    </w:p>
    <w:p w14:paraId="271EE6AA" w14:textId="77777777" w:rsidR="00CC1AA5" w:rsidRPr="007C2913" w:rsidRDefault="00CC1AA5">
      <w:pPr>
        <w:spacing w:line="360" w:lineRule="auto"/>
        <w:rPr>
          <w:rFonts w:asciiTheme="majorBidi" w:eastAsia="Times New Roman" w:hAnsiTheme="majorBidi" w:cstheme="majorBidi"/>
        </w:rPr>
      </w:pPr>
    </w:p>
    <w:p w14:paraId="6783DB13" w14:textId="77777777" w:rsidR="00CC1AA5" w:rsidRPr="007C2913" w:rsidRDefault="00C861A2">
      <w:pPr>
        <w:spacing w:line="360" w:lineRule="auto"/>
        <w:rPr>
          <w:rFonts w:asciiTheme="majorBidi" w:eastAsia="Times New Roman" w:hAnsiTheme="majorBidi" w:cstheme="majorBidi"/>
        </w:rPr>
      </w:pPr>
      <w:r w:rsidRPr="007C2913">
        <w:rPr>
          <w:rFonts w:asciiTheme="majorBidi" w:eastAsia="Times New Roman" w:hAnsiTheme="majorBidi" w:cstheme="majorBidi"/>
          <w:noProof/>
          <w:lang w:val="en-US" w:eastAsia="en-US"/>
        </w:rPr>
        <w:drawing>
          <wp:inline distT="0" distB="0" distL="0" distR="0" wp14:anchorId="3CDF5660" wp14:editId="5F017910">
            <wp:extent cx="2267412" cy="2400716"/>
            <wp:effectExtent l="0" t="0" r="0" b="0"/>
            <wp:docPr id="1899111280" name="image3.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logo&#10;&#10;Description automatically generated"/>
                    <pic:cNvPicPr preferRelativeResize="0"/>
                  </pic:nvPicPr>
                  <pic:blipFill>
                    <a:blip r:embed="rId11"/>
                    <a:srcRect/>
                    <a:stretch>
                      <a:fillRect/>
                    </a:stretch>
                  </pic:blipFill>
                  <pic:spPr>
                    <a:xfrm>
                      <a:off x="0" y="0"/>
                      <a:ext cx="2267412" cy="2400716"/>
                    </a:xfrm>
                    <a:prstGeom prst="rect">
                      <a:avLst/>
                    </a:prstGeom>
                    <a:ln/>
                  </pic:spPr>
                </pic:pic>
              </a:graphicData>
            </a:graphic>
          </wp:inline>
        </w:drawing>
      </w:r>
      <w:r w:rsidRPr="007C2913">
        <w:rPr>
          <w:rFonts w:asciiTheme="majorBidi" w:eastAsia="Times New Roman" w:hAnsiTheme="majorBidi" w:cstheme="majorBidi"/>
        </w:rPr>
        <w:t xml:space="preserve"> </w:t>
      </w:r>
      <w:r w:rsidRPr="007C2913">
        <w:rPr>
          <w:rFonts w:asciiTheme="majorBidi" w:eastAsia="Times New Roman" w:hAnsiTheme="majorBidi" w:cstheme="majorBidi"/>
          <w:noProof/>
          <w:lang w:val="en-US" w:eastAsia="en-US"/>
        </w:rPr>
        <w:drawing>
          <wp:inline distT="0" distB="0" distL="0" distR="0" wp14:anchorId="568E52FF" wp14:editId="2D12E7F7">
            <wp:extent cx="3180233" cy="1388556"/>
            <wp:effectExtent l="0" t="0" r="0" b="0"/>
            <wp:docPr id="1899111283" name="image7.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text&#10;&#10;Description automatically generated"/>
                    <pic:cNvPicPr preferRelativeResize="0"/>
                  </pic:nvPicPr>
                  <pic:blipFill>
                    <a:blip r:embed="rId12"/>
                    <a:srcRect l="9268" t="30717" r="7467" b="32930"/>
                    <a:stretch>
                      <a:fillRect/>
                    </a:stretch>
                  </pic:blipFill>
                  <pic:spPr>
                    <a:xfrm>
                      <a:off x="0" y="0"/>
                      <a:ext cx="3180233" cy="1388556"/>
                    </a:xfrm>
                    <a:prstGeom prst="rect">
                      <a:avLst/>
                    </a:prstGeom>
                    <a:ln/>
                  </pic:spPr>
                </pic:pic>
              </a:graphicData>
            </a:graphic>
          </wp:inline>
        </w:drawing>
      </w:r>
      <w:r w:rsidRPr="007C2913">
        <w:rPr>
          <w:rFonts w:asciiTheme="majorBidi" w:eastAsia="Times New Roman" w:hAnsiTheme="majorBidi" w:cstheme="majorBidi"/>
          <w:noProof/>
          <w:lang w:val="en-US" w:eastAsia="en-US"/>
        </w:rPr>
        <mc:AlternateContent>
          <mc:Choice Requires="wpg">
            <w:drawing>
              <wp:anchor distT="0" distB="0" distL="0" distR="0" simplePos="0" relativeHeight="251658240" behindDoc="1" locked="0" layoutInCell="1" hidden="0" allowOverlap="1" wp14:anchorId="4959B4B7" wp14:editId="11769CFC">
                <wp:simplePos x="0" y="0"/>
                <wp:positionH relativeFrom="page">
                  <wp:align>center</wp:align>
                </wp:positionH>
                <wp:positionV relativeFrom="page">
                  <wp:align>center</wp:align>
                </wp:positionV>
                <wp:extent cx="6858000" cy="9144000"/>
                <wp:effectExtent l="0" t="0" r="0" b="0"/>
                <wp:wrapNone/>
                <wp:docPr id="1899111277" name="Group 1899111277"/>
                <wp:cNvGraphicFramePr/>
                <a:graphic xmlns:a="http://schemas.openxmlformats.org/drawingml/2006/main">
                  <a:graphicData uri="http://schemas.microsoft.com/office/word/2010/wordprocessingGroup">
                    <wpg:wgp>
                      <wpg:cNvGrpSpPr/>
                      <wpg:grpSpPr>
                        <a:xfrm>
                          <a:off x="0" y="0"/>
                          <a:ext cx="6858000" cy="9144000"/>
                          <a:chOff x="1917000" y="0"/>
                          <a:chExt cx="6858000" cy="7560000"/>
                        </a:xfrm>
                      </wpg:grpSpPr>
                      <wpg:grpSp>
                        <wpg:cNvPr id="953474445" name="Group 953474445"/>
                        <wpg:cNvGrpSpPr/>
                        <wpg:grpSpPr>
                          <a:xfrm>
                            <a:off x="1917000" y="0"/>
                            <a:ext cx="6858000" cy="7560000"/>
                            <a:chOff x="0" y="0"/>
                            <a:chExt cx="6858000" cy="9144000"/>
                          </a:xfrm>
                        </wpg:grpSpPr>
                        <wps:wsp>
                          <wps:cNvPr id="1460861503" name="Rectangle 1460861503"/>
                          <wps:cNvSpPr/>
                          <wps:spPr>
                            <a:xfrm>
                              <a:off x="0" y="0"/>
                              <a:ext cx="6858000" cy="9144000"/>
                            </a:xfrm>
                            <a:prstGeom prst="rect">
                              <a:avLst/>
                            </a:prstGeom>
                            <a:noFill/>
                            <a:ln>
                              <a:noFill/>
                            </a:ln>
                          </wps:spPr>
                          <wps:txbx>
                            <w:txbxContent>
                              <w:p w14:paraId="6437F7CA" w14:textId="77777777" w:rsidR="00511FC6" w:rsidRDefault="00511FC6">
                                <w:pPr>
                                  <w:spacing w:line="240" w:lineRule="auto"/>
                                  <w:textDirection w:val="btLr"/>
                                </w:pPr>
                              </w:p>
                            </w:txbxContent>
                          </wps:txbx>
                          <wps:bodyPr spcFirstLastPara="1" wrap="square" lIns="91425" tIns="91425" rIns="91425" bIns="91425" anchor="ctr" anchorCtr="0">
                            <a:noAutofit/>
                          </wps:bodyPr>
                        </wps:wsp>
                        <wpg:grpSp>
                          <wpg:cNvPr id="1979176293" name="Group 1979176293"/>
                          <wpg:cNvGrpSpPr/>
                          <wpg:grpSpPr>
                            <a:xfrm>
                              <a:off x="0" y="0"/>
                              <a:ext cx="6858000" cy="9144000"/>
                              <a:chOff x="0" y="0"/>
                              <a:chExt cx="6858000" cy="9144000"/>
                            </a:xfrm>
                          </wpg:grpSpPr>
                          <wps:wsp>
                            <wps:cNvPr id="380577557" name="Rectangle 380577557"/>
                            <wps:cNvSpPr/>
                            <wps:spPr>
                              <a:xfrm>
                                <a:off x="0" y="0"/>
                                <a:ext cx="6858000" cy="9144000"/>
                              </a:xfrm>
                              <a:prstGeom prst="rect">
                                <a:avLst/>
                              </a:prstGeom>
                              <a:gradFill>
                                <a:gsLst>
                                  <a:gs pos="0">
                                    <a:srgbClr val="467691"/>
                                  </a:gs>
                                  <a:gs pos="10000">
                                    <a:srgbClr val="467691"/>
                                  </a:gs>
                                  <a:gs pos="100000">
                                    <a:srgbClr val="06233D"/>
                                  </a:gs>
                                </a:gsLst>
                                <a:lin ang="6120000" scaled="0"/>
                              </a:gradFill>
                              <a:ln>
                                <a:noFill/>
                              </a:ln>
                            </wps:spPr>
                            <wps:txbx>
                              <w:txbxContent>
                                <w:p w14:paraId="2D828D67" w14:textId="77777777" w:rsidR="00511FC6" w:rsidRDefault="00511FC6">
                                  <w:pPr>
                                    <w:spacing w:line="240" w:lineRule="auto"/>
                                    <w:textDirection w:val="btLr"/>
                                  </w:pPr>
                                </w:p>
                              </w:txbxContent>
                            </wps:txbx>
                            <wps:bodyPr spcFirstLastPara="1" wrap="square" lIns="685800" tIns="685800" rIns="914400" bIns="4572000" anchor="t" anchorCtr="0">
                              <a:noAutofit/>
                            </wps:bodyPr>
                          </wps:wsp>
                          <wpg:grpSp>
                            <wpg:cNvPr id="652190078" name="Group 652190078"/>
                            <wpg:cNvGrpSpPr/>
                            <wpg:grpSpPr>
                              <a:xfrm>
                                <a:off x="2524125" y="0"/>
                                <a:ext cx="4329113" cy="4491038"/>
                                <a:chOff x="0" y="0"/>
                                <a:chExt cx="4329113" cy="4491038"/>
                              </a:xfrm>
                            </wpg:grpSpPr>
                            <wps:wsp>
                              <wps:cNvPr id="836020818" name="Freeform 836020818"/>
                              <wps:cNvSpPr/>
                              <wps:spPr>
                                <a:xfrm>
                                  <a:off x="1501775" y="0"/>
                                  <a:ext cx="2827338" cy="2835275"/>
                                </a:xfrm>
                                <a:custGeom>
                                  <a:avLst/>
                                  <a:gdLst/>
                                  <a:ahLst/>
                                  <a:cxnLst/>
                                  <a:rect l="l" t="t" r="r" b="b"/>
                                  <a:pathLst>
                                    <a:path w="1781" h="1786" extrusionOk="0">
                                      <a:moveTo>
                                        <a:pt x="4" y="1786"/>
                                      </a:moveTo>
                                      <a:lnTo>
                                        <a:pt x="0" y="1782"/>
                                      </a:lnTo>
                                      <a:lnTo>
                                        <a:pt x="1776" y="0"/>
                                      </a:lnTo>
                                      <a:lnTo>
                                        <a:pt x="1781" y="5"/>
                                      </a:lnTo>
                                      <a:lnTo>
                                        <a:pt x="4" y="1786"/>
                                      </a:lnTo>
                                      <a:close/>
                                    </a:path>
                                  </a:pathLst>
                                </a:custGeom>
                                <a:solidFill>
                                  <a:schemeClr val="lt1"/>
                                </a:solidFill>
                                <a:ln>
                                  <a:noFill/>
                                </a:ln>
                              </wps:spPr>
                              <wps:bodyPr spcFirstLastPara="1" wrap="square" lIns="91425" tIns="91425" rIns="91425" bIns="91425" anchor="ctr" anchorCtr="0">
                                <a:noAutofit/>
                              </wps:bodyPr>
                            </wps:wsp>
                            <wps:wsp>
                              <wps:cNvPr id="473496824" name="Freeform 473496824"/>
                              <wps:cNvSpPr/>
                              <wps:spPr>
                                <a:xfrm>
                                  <a:off x="782637" y="227013"/>
                                  <a:ext cx="3546475" cy="3546475"/>
                                </a:xfrm>
                                <a:custGeom>
                                  <a:avLst/>
                                  <a:gdLst/>
                                  <a:ahLst/>
                                  <a:cxnLst/>
                                  <a:rect l="l" t="t" r="r" b="b"/>
                                  <a:pathLst>
                                    <a:path w="2234" h="2234" extrusionOk="0">
                                      <a:moveTo>
                                        <a:pt x="5" y="2234"/>
                                      </a:moveTo>
                                      <a:lnTo>
                                        <a:pt x="0" y="2229"/>
                                      </a:lnTo>
                                      <a:lnTo>
                                        <a:pt x="2229" y="0"/>
                                      </a:lnTo>
                                      <a:lnTo>
                                        <a:pt x="2234" y="5"/>
                                      </a:lnTo>
                                      <a:lnTo>
                                        <a:pt x="5" y="2234"/>
                                      </a:lnTo>
                                      <a:close/>
                                    </a:path>
                                  </a:pathLst>
                                </a:custGeom>
                                <a:solidFill>
                                  <a:schemeClr val="lt1"/>
                                </a:solidFill>
                                <a:ln>
                                  <a:noFill/>
                                </a:ln>
                              </wps:spPr>
                              <wps:bodyPr spcFirstLastPara="1" wrap="square" lIns="91425" tIns="91425" rIns="91425" bIns="91425" anchor="ctr" anchorCtr="0">
                                <a:noAutofit/>
                              </wps:bodyPr>
                            </wps:wsp>
                            <wps:wsp>
                              <wps:cNvPr id="1337542264" name="Freeform 1337542264"/>
                              <wps:cNvSpPr/>
                              <wps:spPr>
                                <a:xfrm>
                                  <a:off x="841375" y="109538"/>
                                  <a:ext cx="3487738" cy="3487738"/>
                                </a:xfrm>
                                <a:custGeom>
                                  <a:avLst/>
                                  <a:gdLst/>
                                  <a:ahLst/>
                                  <a:cxnLst/>
                                  <a:rect l="l" t="t" r="r" b="b"/>
                                  <a:pathLst>
                                    <a:path w="2197" h="2197" extrusionOk="0">
                                      <a:moveTo>
                                        <a:pt x="9" y="2197"/>
                                      </a:moveTo>
                                      <a:lnTo>
                                        <a:pt x="0" y="2193"/>
                                      </a:lnTo>
                                      <a:lnTo>
                                        <a:pt x="2188" y="0"/>
                                      </a:lnTo>
                                      <a:lnTo>
                                        <a:pt x="2197" y="10"/>
                                      </a:lnTo>
                                      <a:lnTo>
                                        <a:pt x="9" y="2197"/>
                                      </a:lnTo>
                                      <a:close/>
                                    </a:path>
                                  </a:pathLst>
                                </a:custGeom>
                                <a:solidFill>
                                  <a:schemeClr val="lt1"/>
                                </a:solidFill>
                                <a:ln>
                                  <a:noFill/>
                                </a:ln>
                              </wps:spPr>
                              <wps:bodyPr spcFirstLastPara="1" wrap="square" lIns="91425" tIns="91425" rIns="91425" bIns="91425" anchor="ctr" anchorCtr="0">
                                <a:noAutofit/>
                              </wps:bodyPr>
                            </wps:wsp>
                            <wps:wsp>
                              <wps:cNvPr id="1010226611" name="Freeform 1010226611"/>
                              <wps:cNvSpPr/>
                              <wps:spPr>
                                <a:xfrm>
                                  <a:off x="1216025" y="498475"/>
                                  <a:ext cx="3113088" cy="3121025"/>
                                </a:xfrm>
                                <a:custGeom>
                                  <a:avLst/>
                                  <a:gdLst/>
                                  <a:ahLst/>
                                  <a:cxnLst/>
                                  <a:rect l="l" t="t" r="r" b="b"/>
                                  <a:pathLst>
                                    <a:path w="1961" h="1966" extrusionOk="0">
                                      <a:moveTo>
                                        <a:pt x="9" y="1966"/>
                                      </a:moveTo>
                                      <a:lnTo>
                                        <a:pt x="0" y="1957"/>
                                      </a:lnTo>
                                      <a:lnTo>
                                        <a:pt x="1952" y="0"/>
                                      </a:lnTo>
                                      <a:lnTo>
                                        <a:pt x="1961" y="9"/>
                                      </a:lnTo>
                                      <a:lnTo>
                                        <a:pt x="9" y="1966"/>
                                      </a:lnTo>
                                      <a:close/>
                                    </a:path>
                                  </a:pathLst>
                                </a:custGeom>
                                <a:solidFill>
                                  <a:schemeClr val="lt1"/>
                                </a:solidFill>
                                <a:ln>
                                  <a:noFill/>
                                </a:ln>
                              </wps:spPr>
                              <wps:bodyPr spcFirstLastPara="1" wrap="square" lIns="91425" tIns="91425" rIns="91425" bIns="91425" anchor="ctr" anchorCtr="0">
                                <a:noAutofit/>
                              </wps:bodyPr>
                            </wps:wsp>
                            <wps:wsp>
                              <wps:cNvPr id="646680913" name="Freeform 646680913"/>
                              <wps:cNvSpPr/>
                              <wps:spPr>
                                <a:xfrm>
                                  <a:off x="0" y="153988"/>
                                  <a:ext cx="4329113" cy="4337050"/>
                                </a:xfrm>
                                <a:custGeom>
                                  <a:avLst/>
                                  <a:gdLst/>
                                  <a:ahLst/>
                                  <a:cxnLst/>
                                  <a:rect l="l" t="t" r="r" b="b"/>
                                  <a:pathLst>
                                    <a:path w="2727" h="2732" extrusionOk="0">
                                      <a:moveTo>
                                        <a:pt x="0" y="2732"/>
                                      </a:moveTo>
                                      <a:lnTo>
                                        <a:pt x="0" y="2728"/>
                                      </a:lnTo>
                                      <a:lnTo>
                                        <a:pt x="2722" y="0"/>
                                      </a:lnTo>
                                      <a:lnTo>
                                        <a:pt x="2727" y="5"/>
                                      </a:lnTo>
                                      <a:lnTo>
                                        <a:pt x="0" y="2732"/>
                                      </a:lnTo>
                                      <a:close/>
                                    </a:path>
                                  </a:pathLst>
                                </a:custGeom>
                                <a:solidFill>
                                  <a:schemeClr val="lt1"/>
                                </a:solidFill>
                                <a:ln>
                                  <a:noFill/>
                                </a:ln>
                              </wps:spPr>
                              <wps:bodyPr spcFirstLastPara="1" wrap="square" lIns="91425" tIns="91425" rIns="91425" bIns="91425" anchor="ctr" anchorCtr="0">
                                <a:noAutofit/>
                              </wps:bodyPr>
                            </wps:wsp>
                          </wpg:grpSp>
                        </wpg:grpSp>
                        <wps:wsp>
                          <wps:cNvPr id="1645472379" name="Rectangle 1645472379"/>
                          <wps:cNvSpPr/>
                          <wps:spPr>
                            <a:xfrm>
                              <a:off x="9518" y="4838700"/>
                              <a:ext cx="6843395" cy="3789752"/>
                            </a:xfrm>
                            <a:prstGeom prst="rect">
                              <a:avLst/>
                            </a:prstGeom>
                            <a:noFill/>
                            <a:ln>
                              <a:noFill/>
                            </a:ln>
                          </wps:spPr>
                          <wps:txbx>
                            <w:txbxContent>
                              <w:p w14:paraId="7579EA6A" w14:textId="77777777" w:rsidR="00511FC6" w:rsidRDefault="00511FC6">
                                <w:pPr>
                                  <w:spacing w:line="240" w:lineRule="auto"/>
                                  <w:textDirection w:val="btLr"/>
                                </w:pPr>
                                <w:r>
                                  <w:rPr>
                                    <w:color w:val="000000"/>
                                    <w:sz w:val="48"/>
                                  </w:rPr>
                                  <w:t xml:space="preserve">     </w:t>
                                </w:r>
                              </w:p>
                              <w:p w14:paraId="6122ED53" w14:textId="77777777" w:rsidR="00511FC6" w:rsidRDefault="00511FC6">
                                <w:pPr>
                                  <w:spacing w:before="120" w:line="240" w:lineRule="auto"/>
                                  <w:textDirection w:val="btLr"/>
                                </w:pPr>
                                <w:r>
                                  <w:rPr>
                                    <w:color w:val="000000"/>
                                    <w:sz w:val="40"/>
                                  </w:rPr>
                                  <w:t xml:space="preserve">      </w:t>
                                </w:r>
                              </w:p>
                              <w:p w14:paraId="13F77CEB" w14:textId="77777777" w:rsidR="00511FC6" w:rsidRDefault="00511FC6">
                                <w:pPr>
                                  <w:spacing w:before="120" w:line="240" w:lineRule="auto"/>
                                  <w:textDirection w:val="btLr"/>
                                </w:pPr>
                                <w:r>
                                  <w:rPr>
                                    <w:color w:val="000000"/>
                                    <w:sz w:val="36"/>
                                  </w:rPr>
                                  <w:t xml:space="preserve">Submitted by: Dr. Muhammad Rafiq </w:t>
                                </w:r>
                              </w:p>
                            </w:txbxContent>
                          </wps:txbx>
                          <wps:bodyPr spcFirstLastPara="1" wrap="square" lIns="685800" tIns="0" rIns="914400" bIns="0" anchor="b" anchorCtr="0">
                            <a:noAutofit/>
                          </wps:bodyPr>
                        </wps:wsp>
                      </wpg:grpSp>
                    </wpg:wgp>
                  </a:graphicData>
                </a:graphic>
              </wp:anchor>
            </w:drawing>
          </mc:Choice>
          <mc:Fallback>
            <w:pict>
              <v:group w14:anchorId="4959B4B7" id="Group 1899111277" o:spid="_x0000_s1026" style="position:absolute;margin-left:0;margin-top:0;width:540pt;height:10in;z-index:-251658240;mso-wrap-distance-left:0;mso-wrap-distance-right:0;mso-position-horizontal:center;mso-position-horizontal-relative:page;mso-position-vertical:center;mso-position-vertical-relative:page" coordorigin="19170" coordsize="6858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">
                <v:group id="Group 953474445" o:spid="_x0000_s1027" style="position:absolute;left:19170;width:68580;height:7560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">
                  <v:rect id="Rectangle 1460861503" o:spid="_x0000_s1028" style="position:absolute;width:6858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" filled="f" stroked="f">
                    <v:textbox inset="2.53958mm,2.53958mm,2.53958mm,2.53958mm">
                      <w:txbxContent>
                        <w:p w14:paraId="6437F7CA" w14:textId="77777777" w:rsidR="00511FC6" w:rsidRDefault="00511FC6">
                          <w:pPr>
                            <w:spacing w:line="240" w:lineRule="auto"/>
                            <w:textDirection w:val="btLr"/>
                          </w:pPr>
                        </w:p>
                      </w:txbxContent>
                    </v:textbox>
                  </v:rect>
                  <v:group id="Group 1979176293" o:spid="_x0000_s1029"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">
                    <v:rect id="Rectangle 380577557" o:spid="_x0000_s1030"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" fillcolor="#467691" stroked="f">
                      <v:fill color2="#06233d" angle="348" colors="0 #467691;6554f #467691;1 #06233d" focus="100%" type="gradient">
                        <o:fill v:ext="view" type="gradientUnscaled"/>
                      </v:fill>
                      <v:textbox inset="54pt,54pt,1in,5in">
                        <w:txbxContent>
                          <w:p w14:paraId="2D828D67" w14:textId="77777777" w:rsidR="00511FC6" w:rsidRDefault="00511FC6">
                            <w:pPr>
                              <w:spacing w:line="240" w:lineRule="auto"/>
                              <w:textDirection w:val="btLr"/>
                            </w:pPr>
                          </w:p>
                        </w:txbxContent>
                      </v:textbox>
                    </v:rect>
                    <v:group id="Group 652190078" o:spid="_x0000_s1031"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">
                      <v:shape id="Freeform 836020818" o:spid="_x0000_s1032" style="position:absolute;left:15017;width:28274;height:28352;visibility:visible;mso-wrap-style:square;v-text-anchor:middle"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" path="m4,1786l,1782,1776,r5,5l4,1786xe" fillcolor="white [3201]" stroked="f">
                        <v:path arrowok="t" o:extrusionok="f"/>
                      </v:shape>
                      <v:shape id="Freeform 473496824" o:spid="_x0000_s1033" style="position:absolute;left:7826;top:2270;width:35465;height:35464;visibility:visible;mso-wrap-style:square;v-text-anchor:middle"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" path="m5,2234l,2229,2229,r5,5l5,2234xe" fillcolor="white [3201]" stroked="f">
                        <v:path arrowok="t" o:extrusionok="f"/>
                      </v:shape>
                      <v:shape id="Freeform 1337542264" o:spid="_x0000_s1034" style="position:absolute;left:8413;top:1095;width:34878;height:34877;visibility:visible;mso-wrap-style:square;v-text-anchor:middle"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" path="m9,2197l,2193,2188,r9,10l9,2197xe" fillcolor="white [3201]" stroked="f">
                        <v:path arrowok="t" o:extrusionok="f"/>
                      </v:shape>
                      <v:shape id="Freeform 1010226611" o:spid="_x0000_s1035" style="position:absolute;left:12160;top:4984;width:31131;height:31211;visibility:visible;mso-wrap-style:square;v-text-anchor:middle"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" path="m9,1966l,1957,1952,r9,9l9,1966xe" fillcolor="white [3201]" stroked="f">
                        <v:path arrowok="t" o:extrusionok="f"/>
                      </v:shape>
                      <v:shape id="Freeform 646680913" o:spid="_x0000_s1036" style="position:absolute;top:1539;width:43291;height:43371;visibility:visible;mso-wrap-style:square;v-text-anchor:middle"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" path="m,2732r,-4l2722,r5,5l,2732xe" fillcolor="white [3201]" stroked="f">
                        <v:path arrowok="t" o:extrusionok="f"/>
                      </v:shape>
                    </v:group>
                  </v:group>
                  <v:rect id="Rectangle 1645472379" o:spid="_x0000_s1037"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" filled="f" stroked="f">
                    <v:textbox inset="54pt,0,1in,0">
                      <w:txbxContent>
                        <w:p w14:paraId="7579EA6A" w14:textId="77777777" w:rsidR="00511FC6" w:rsidRDefault="00511FC6">
                          <w:pPr>
                            <w:spacing w:line="240" w:lineRule="auto"/>
                            <w:textDirection w:val="btLr"/>
                          </w:pPr>
                          <w:r>
                            <w:rPr>
                              <w:color w:val="000000"/>
                              <w:sz w:val="48"/>
                            </w:rPr>
                            <w:t xml:space="preserve">     </w:t>
                          </w:r>
                        </w:p>
                        <w:p w14:paraId="6122ED53" w14:textId="77777777" w:rsidR="00511FC6" w:rsidRDefault="00511FC6">
                          <w:pPr>
                            <w:spacing w:before="120" w:line="240" w:lineRule="auto"/>
                            <w:textDirection w:val="btLr"/>
                          </w:pPr>
                          <w:r>
                            <w:rPr>
                              <w:color w:val="000000"/>
                              <w:sz w:val="40"/>
                            </w:rPr>
                            <w:t xml:space="preserve">      </w:t>
                          </w:r>
                        </w:p>
                        <w:p w14:paraId="13F77CEB" w14:textId="77777777" w:rsidR="00511FC6" w:rsidRDefault="00511FC6">
                          <w:pPr>
                            <w:spacing w:before="120" w:line="240" w:lineRule="auto"/>
                            <w:textDirection w:val="btLr"/>
                          </w:pPr>
                          <w:r>
                            <w:rPr>
                              <w:color w:val="000000"/>
                              <w:sz w:val="36"/>
                            </w:rPr>
                            <w:t xml:space="preserve">Submitted by: Dr. Muhammad Rafiq </w:t>
                          </w:r>
                        </w:p>
                      </w:txbxContent>
                    </v:textbox>
                  </v:rect>
                </v:group>
                <w10:wrap anchorx="page" anchory="page"/>
              </v:group>
            </w:pict>
          </mc:Fallback>
        </mc:AlternateContent>
      </w:r>
    </w:p>
    <w:p w14:paraId="48786781" w14:textId="77777777" w:rsidR="00CC1AA5" w:rsidRPr="007C2913" w:rsidRDefault="00C861A2">
      <w:pPr>
        <w:spacing w:line="360" w:lineRule="auto"/>
        <w:rPr>
          <w:rFonts w:asciiTheme="majorBidi" w:eastAsia="Times New Roman" w:hAnsiTheme="majorBidi" w:cstheme="majorBidi"/>
          <w:b/>
          <w:color w:val="0B5394"/>
          <w:u w:val="single"/>
        </w:rPr>
      </w:pPr>
      <w:r w:rsidRPr="007C2913">
        <w:rPr>
          <w:rFonts w:asciiTheme="majorBidi" w:hAnsiTheme="majorBidi" w:cstheme="majorBidi"/>
        </w:rPr>
        <w:br w:type="page"/>
      </w:r>
    </w:p>
    <w:p w14:paraId="6EF3C9DD" w14:textId="77777777" w:rsidR="002269FB" w:rsidRPr="007C2913" w:rsidRDefault="002269FB" w:rsidP="002269FB">
      <w:pPr>
        <w:jc w:val="both"/>
        <w:rPr>
          <w:rFonts w:asciiTheme="majorBidi" w:hAnsiTheme="majorBidi" w:cstheme="majorBidi"/>
          <w:b/>
          <w:bCs/>
        </w:rPr>
      </w:pPr>
    </w:p>
    <w:p w14:paraId="2C6967DC" w14:textId="62C224EF" w:rsidR="002269FB" w:rsidRPr="007C2913" w:rsidRDefault="002269FB" w:rsidP="002269FB">
      <w:pPr>
        <w:jc w:val="center"/>
        <w:rPr>
          <w:rFonts w:asciiTheme="majorBidi" w:hAnsiTheme="majorBidi" w:cstheme="majorBidi"/>
          <w:b/>
          <w:bCs/>
          <w:sz w:val="36"/>
          <w:szCs w:val="36"/>
        </w:rPr>
      </w:pPr>
      <w:r w:rsidRPr="007C2913">
        <w:rPr>
          <w:rFonts w:asciiTheme="majorBidi" w:hAnsiTheme="majorBidi" w:cstheme="majorBidi"/>
          <w:b/>
          <w:bCs/>
          <w:sz w:val="36"/>
          <w:szCs w:val="36"/>
        </w:rPr>
        <w:t>Research study on</w:t>
      </w:r>
    </w:p>
    <w:p w14:paraId="18026364" w14:textId="4E5CC299" w:rsidR="002269FB" w:rsidRPr="007C2913" w:rsidRDefault="002269FB" w:rsidP="002269FB">
      <w:pPr>
        <w:jc w:val="center"/>
        <w:rPr>
          <w:rFonts w:asciiTheme="majorBidi" w:hAnsiTheme="majorBidi" w:cstheme="majorBidi"/>
          <w:b/>
          <w:bCs/>
          <w:sz w:val="36"/>
          <w:szCs w:val="36"/>
        </w:rPr>
      </w:pPr>
      <w:r w:rsidRPr="007C2913">
        <w:rPr>
          <w:rFonts w:asciiTheme="majorBidi" w:hAnsiTheme="majorBidi" w:cstheme="majorBidi"/>
          <w:b/>
          <w:bCs/>
          <w:sz w:val="36"/>
          <w:szCs w:val="36"/>
        </w:rPr>
        <w:t xml:space="preserve">The Health </w:t>
      </w:r>
      <w:r w:rsidR="001579A1" w:rsidRPr="007C2913">
        <w:rPr>
          <w:rFonts w:asciiTheme="majorBidi" w:hAnsiTheme="majorBidi" w:cstheme="majorBidi"/>
          <w:b/>
          <w:bCs/>
          <w:sz w:val="36"/>
          <w:szCs w:val="36"/>
        </w:rPr>
        <w:t xml:space="preserve">and </w:t>
      </w:r>
      <w:r w:rsidR="0004031B" w:rsidRPr="007C2913">
        <w:rPr>
          <w:rFonts w:asciiTheme="majorBidi" w:hAnsiTheme="majorBidi" w:cstheme="majorBidi"/>
          <w:b/>
          <w:bCs/>
          <w:sz w:val="36"/>
          <w:szCs w:val="36"/>
        </w:rPr>
        <w:t>Wealth Impacts</w:t>
      </w:r>
      <w:r w:rsidRPr="007C2913">
        <w:rPr>
          <w:rFonts w:asciiTheme="majorBidi" w:hAnsiTheme="majorBidi" w:cstheme="majorBidi"/>
          <w:b/>
          <w:bCs/>
          <w:sz w:val="36"/>
          <w:szCs w:val="36"/>
        </w:rPr>
        <w:t xml:space="preserve"> of Air Pollution in Peshawar</w:t>
      </w:r>
    </w:p>
    <w:p w14:paraId="0C58A56C" w14:textId="77777777" w:rsidR="002269FB" w:rsidRPr="007C2913" w:rsidRDefault="002269FB" w:rsidP="002269FB">
      <w:pPr>
        <w:jc w:val="both"/>
        <w:rPr>
          <w:rFonts w:asciiTheme="majorBidi" w:hAnsiTheme="majorBidi" w:cstheme="majorBidi"/>
          <w:b/>
          <w:bCs/>
          <w:sz w:val="24"/>
          <w:szCs w:val="24"/>
        </w:rPr>
      </w:pPr>
    </w:p>
    <w:p w14:paraId="3FCED968" w14:textId="77777777" w:rsidR="002269FB" w:rsidRPr="007C2913" w:rsidRDefault="002269FB" w:rsidP="002269FB">
      <w:pPr>
        <w:jc w:val="both"/>
        <w:rPr>
          <w:rFonts w:asciiTheme="majorBidi" w:hAnsiTheme="majorBidi" w:cstheme="majorBidi"/>
          <w:b/>
          <w:bCs/>
          <w:sz w:val="24"/>
          <w:szCs w:val="24"/>
        </w:rPr>
      </w:pPr>
    </w:p>
    <w:p w14:paraId="7D7734F5" w14:textId="77777777" w:rsidR="002269FB" w:rsidRPr="007C2913" w:rsidRDefault="002269FB" w:rsidP="002269FB">
      <w:pPr>
        <w:jc w:val="both"/>
        <w:rPr>
          <w:rFonts w:asciiTheme="majorBidi" w:hAnsiTheme="majorBidi" w:cstheme="majorBidi"/>
          <w:b/>
          <w:bCs/>
          <w:sz w:val="24"/>
          <w:szCs w:val="24"/>
        </w:rPr>
      </w:pPr>
    </w:p>
    <w:p w14:paraId="03A402FE" w14:textId="67B2C603" w:rsidR="00D05DEB" w:rsidRPr="007C2913" w:rsidRDefault="00D05DEB" w:rsidP="002269FB">
      <w:pPr>
        <w:jc w:val="both"/>
        <w:rPr>
          <w:rFonts w:asciiTheme="majorBidi" w:hAnsiTheme="majorBidi" w:cstheme="majorBidi"/>
          <w:b/>
          <w:bCs/>
          <w:sz w:val="24"/>
          <w:szCs w:val="24"/>
        </w:rPr>
      </w:pPr>
    </w:p>
    <w:p w14:paraId="23D1AC66" w14:textId="77777777" w:rsidR="002269FB" w:rsidRPr="007C2913" w:rsidRDefault="002269FB" w:rsidP="002269FB">
      <w:pPr>
        <w:jc w:val="both"/>
        <w:rPr>
          <w:rFonts w:asciiTheme="majorBidi" w:hAnsiTheme="majorBidi" w:cstheme="majorBidi"/>
          <w:b/>
          <w:bCs/>
          <w:sz w:val="24"/>
          <w:szCs w:val="24"/>
        </w:rPr>
      </w:pPr>
    </w:p>
    <w:p w14:paraId="5E74A6DE" w14:textId="77777777" w:rsidR="002269FB" w:rsidRPr="007C2913" w:rsidRDefault="002269FB" w:rsidP="002269FB">
      <w:pPr>
        <w:jc w:val="both"/>
        <w:rPr>
          <w:rFonts w:asciiTheme="majorBidi" w:hAnsiTheme="majorBidi" w:cstheme="majorBidi"/>
          <w:b/>
          <w:bCs/>
          <w:sz w:val="24"/>
          <w:szCs w:val="24"/>
        </w:rPr>
      </w:pPr>
    </w:p>
    <w:p w14:paraId="74F48F07" w14:textId="4ABBABBF" w:rsidR="002269FB" w:rsidRPr="007C2913" w:rsidRDefault="00BD59AF" w:rsidP="002269FB">
      <w:pPr>
        <w:jc w:val="center"/>
        <w:rPr>
          <w:rFonts w:asciiTheme="majorBidi" w:hAnsiTheme="majorBidi" w:cstheme="majorBidi"/>
          <w:sz w:val="32"/>
          <w:szCs w:val="32"/>
        </w:rPr>
      </w:pPr>
      <w:r w:rsidRPr="007C2913">
        <w:rPr>
          <w:rFonts w:asciiTheme="majorBidi" w:hAnsiTheme="majorBidi" w:cstheme="majorBidi"/>
          <w:sz w:val="32"/>
          <w:szCs w:val="32"/>
        </w:rPr>
        <w:t>Second</w:t>
      </w:r>
      <w:r w:rsidR="002269FB" w:rsidRPr="007C2913">
        <w:rPr>
          <w:rFonts w:asciiTheme="majorBidi" w:hAnsiTheme="majorBidi" w:cstheme="majorBidi"/>
          <w:sz w:val="32"/>
          <w:szCs w:val="32"/>
        </w:rPr>
        <w:t xml:space="preserve"> Draft</w:t>
      </w:r>
    </w:p>
    <w:p w14:paraId="61379476" w14:textId="77777777" w:rsidR="002269FB" w:rsidRPr="007C2913" w:rsidRDefault="002269FB" w:rsidP="002269FB">
      <w:pPr>
        <w:jc w:val="both"/>
        <w:rPr>
          <w:rFonts w:asciiTheme="majorBidi" w:hAnsiTheme="majorBidi" w:cstheme="majorBidi"/>
          <w:b/>
          <w:bCs/>
          <w:sz w:val="24"/>
          <w:szCs w:val="24"/>
        </w:rPr>
      </w:pPr>
    </w:p>
    <w:p w14:paraId="2C475DA4" w14:textId="77777777" w:rsidR="002269FB" w:rsidRPr="007C2913" w:rsidRDefault="002269FB" w:rsidP="002269FB">
      <w:pPr>
        <w:jc w:val="both"/>
        <w:rPr>
          <w:rFonts w:asciiTheme="majorBidi" w:hAnsiTheme="majorBidi" w:cstheme="majorBidi"/>
          <w:b/>
          <w:bCs/>
          <w:sz w:val="24"/>
          <w:szCs w:val="24"/>
        </w:rPr>
      </w:pPr>
    </w:p>
    <w:p w14:paraId="48E03033" w14:textId="77777777" w:rsidR="002269FB" w:rsidRPr="007C2913" w:rsidRDefault="002269FB" w:rsidP="002269FB">
      <w:pPr>
        <w:jc w:val="both"/>
        <w:rPr>
          <w:rFonts w:asciiTheme="majorBidi" w:hAnsiTheme="majorBidi" w:cstheme="majorBidi"/>
          <w:b/>
          <w:bCs/>
          <w:sz w:val="24"/>
          <w:szCs w:val="24"/>
        </w:rPr>
      </w:pPr>
    </w:p>
    <w:p w14:paraId="5BA5E347" w14:textId="77777777" w:rsidR="002269FB" w:rsidRPr="007C2913" w:rsidRDefault="002269FB" w:rsidP="002269FB">
      <w:pPr>
        <w:jc w:val="center"/>
        <w:rPr>
          <w:rFonts w:asciiTheme="majorBidi" w:hAnsiTheme="majorBidi" w:cstheme="majorBidi"/>
          <w:b/>
          <w:bCs/>
          <w:sz w:val="24"/>
          <w:szCs w:val="24"/>
        </w:rPr>
      </w:pPr>
      <w:r w:rsidRPr="007C2913">
        <w:rPr>
          <w:rFonts w:asciiTheme="majorBidi" w:hAnsiTheme="majorBidi" w:cstheme="majorBidi"/>
          <w:b/>
          <w:bCs/>
          <w:sz w:val="24"/>
          <w:szCs w:val="24"/>
        </w:rPr>
        <w:t>Assessing the Contextual Causal Impacts of Air Pollution on Public Health in Peshawar, and Identifying the Avenues for Multi-Faceted Approaches for Healthier Air Quality in Peshawar</w:t>
      </w:r>
    </w:p>
    <w:p w14:paraId="060CF0F7" w14:textId="77777777" w:rsidR="002269FB" w:rsidRPr="007C2913" w:rsidRDefault="002269FB" w:rsidP="002269FB">
      <w:pPr>
        <w:jc w:val="both"/>
        <w:rPr>
          <w:rFonts w:asciiTheme="majorBidi" w:hAnsiTheme="majorBidi" w:cstheme="majorBidi"/>
          <w:b/>
          <w:bCs/>
        </w:rPr>
      </w:pPr>
    </w:p>
    <w:p w14:paraId="2AC1DE06" w14:textId="77777777" w:rsidR="002269FB" w:rsidRPr="007C2913" w:rsidRDefault="002269FB" w:rsidP="002269FB">
      <w:pPr>
        <w:jc w:val="both"/>
        <w:rPr>
          <w:rFonts w:asciiTheme="majorBidi" w:hAnsiTheme="majorBidi" w:cstheme="majorBidi"/>
          <w:b/>
          <w:bCs/>
        </w:rPr>
      </w:pPr>
    </w:p>
    <w:p w14:paraId="4D2590F2" w14:textId="0EDFDB92" w:rsidR="002269FB" w:rsidRPr="007C2913" w:rsidRDefault="002269FB" w:rsidP="002269FB">
      <w:pPr>
        <w:jc w:val="both"/>
        <w:rPr>
          <w:rFonts w:asciiTheme="majorBidi" w:hAnsiTheme="majorBidi" w:cstheme="majorBidi"/>
          <w:b/>
          <w:bCs/>
        </w:rPr>
      </w:pPr>
    </w:p>
    <w:p w14:paraId="3CF719ED" w14:textId="6A63F34C" w:rsidR="002E2D25" w:rsidRPr="007C2913" w:rsidRDefault="002E2D25" w:rsidP="002269FB">
      <w:pPr>
        <w:jc w:val="both"/>
        <w:rPr>
          <w:rFonts w:asciiTheme="majorBidi" w:hAnsiTheme="majorBidi" w:cstheme="majorBidi"/>
          <w:b/>
          <w:bCs/>
        </w:rPr>
      </w:pPr>
    </w:p>
    <w:p w14:paraId="17799A1B" w14:textId="02F63473" w:rsidR="002E2D25" w:rsidRPr="007C2913" w:rsidRDefault="002E2D25" w:rsidP="002269FB">
      <w:pPr>
        <w:jc w:val="both"/>
        <w:rPr>
          <w:rFonts w:asciiTheme="majorBidi" w:hAnsiTheme="majorBidi" w:cstheme="majorBidi"/>
          <w:b/>
          <w:bCs/>
        </w:rPr>
      </w:pPr>
    </w:p>
    <w:p w14:paraId="139FDA2E" w14:textId="05987415" w:rsidR="00D05DEB" w:rsidRPr="007C2913" w:rsidRDefault="00D05DEB" w:rsidP="002269FB">
      <w:pPr>
        <w:jc w:val="both"/>
        <w:rPr>
          <w:rFonts w:asciiTheme="majorBidi" w:hAnsiTheme="majorBidi" w:cstheme="majorBidi"/>
          <w:b/>
          <w:bCs/>
        </w:rPr>
      </w:pPr>
    </w:p>
    <w:p w14:paraId="23E1CB44" w14:textId="77777777" w:rsidR="002269FB" w:rsidRPr="007C2913" w:rsidRDefault="002269FB" w:rsidP="002269FB">
      <w:pPr>
        <w:jc w:val="both"/>
        <w:rPr>
          <w:rFonts w:asciiTheme="majorBidi" w:hAnsiTheme="majorBidi" w:cstheme="majorBidi"/>
          <w:b/>
          <w:bCs/>
        </w:rPr>
      </w:pPr>
    </w:p>
    <w:p w14:paraId="2FCAE633" w14:textId="2E640FCA" w:rsidR="002269FB" w:rsidRPr="007C2913" w:rsidRDefault="002269FB" w:rsidP="002269FB">
      <w:pPr>
        <w:jc w:val="center"/>
        <w:rPr>
          <w:rFonts w:asciiTheme="majorBidi" w:hAnsiTheme="majorBidi" w:cstheme="majorBidi"/>
          <w:b/>
          <w:bCs/>
          <w:sz w:val="28"/>
          <w:szCs w:val="28"/>
        </w:rPr>
      </w:pPr>
      <w:r w:rsidRPr="007C2913">
        <w:rPr>
          <w:rFonts w:asciiTheme="majorBidi" w:hAnsiTheme="majorBidi" w:cstheme="majorBidi"/>
          <w:b/>
          <w:bCs/>
          <w:sz w:val="28"/>
          <w:szCs w:val="28"/>
        </w:rPr>
        <w:t>Submitted by</w:t>
      </w:r>
    </w:p>
    <w:p w14:paraId="4653D436" w14:textId="77777777" w:rsidR="002269FB" w:rsidRPr="007C2913" w:rsidRDefault="002269FB" w:rsidP="002269FB">
      <w:pPr>
        <w:jc w:val="center"/>
        <w:rPr>
          <w:rFonts w:asciiTheme="majorBidi" w:hAnsiTheme="majorBidi" w:cstheme="majorBidi"/>
          <w:b/>
          <w:bCs/>
          <w:sz w:val="28"/>
          <w:szCs w:val="28"/>
        </w:rPr>
      </w:pPr>
    </w:p>
    <w:p w14:paraId="52E9D14A" w14:textId="77777777" w:rsidR="002269FB" w:rsidRPr="007C2913" w:rsidRDefault="002269FB" w:rsidP="002269FB">
      <w:pPr>
        <w:jc w:val="center"/>
        <w:rPr>
          <w:rFonts w:asciiTheme="majorBidi" w:hAnsiTheme="majorBidi" w:cstheme="majorBidi"/>
          <w:b/>
          <w:bCs/>
          <w:sz w:val="28"/>
          <w:szCs w:val="28"/>
        </w:rPr>
      </w:pPr>
    </w:p>
    <w:p w14:paraId="743179A2" w14:textId="146F2843" w:rsidR="002269FB" w:rsidRPr="007C2913" w:rsidRDefault="002269FB" w:rsidP="002269FB">
      <w:pPr>
        <w:jc w:val="center"/>
        <w:rPr>
          <w:rFonts w:asciiTheme="majorBidi" w:hAnsiTheme="majorBidi" w:cstheme="majorBidi"/>
          <w:b/>
          <w:bCs/>
          <w:sz w:val="28"/>
          <w:szCs w:val="28"/>
        </w:rPr>
      </w:pPr>
      <w:r w:rsidRPr="007C2913">
        <w:rPr>
          <w:rFonts w:asciiTheme="majorBidi" w:hAnsiTheme="majorBidi" w:cstheme="majorBidi"/>
          <w:b/>
          <w:bCs/>
          <w:sz w:val="28"/>
          <w:szCs w:val="28"/>
        </w:rPr>
        <w:t>Dr. Muhammad Rafiq</w:t>
      </w:r>
    </w:p>
    <w:p w14:paraId="60F69687" w14:textId="0886FBAE" w:rsidR="002269FB" w:rsidRPr="007C2913" w:rsidRDefault="002269FB">
      <w:pPr>
        <w:pStyle w:val="Heading1"/>
        <w:spacing w:line="360" w:lineRule="auto"/>
        <w:rPr>
          <w:rFonts w:asciiTheme="majorBidi" w:eastAsia="Times New Roman" w:hAnsiTheme="majorBidi"/>
        </w:rPr>
      </w:pPr>
    </w:p>
    <w:p w14:paraId="3D71EFD8" w14:textId="46C80467" w:rsidR="00A4069A" w:rsidRPr="007C2913" w:rsidRDefault="00A4069A" w:rsidP="00A4069A">
      <w:pPr>
        <w:rPr>
          <w:rFonts w:asciiTheme="majorBidi" w:hAnsiTheme="majorBidi" w:cstheme="majorBidi"/>
        </w:rPr>
      </w:pPr>
    </w:p>
    <w:p w14:paraId="025DC3B4" w14:textId="40AC41C4" w:rsidR="00A4069A" w:rsidRPr="007C2913" w:rsidRDefault="00A4069A" w:rsidP="00A4069A">
      <w:pPr>
        <w:rPr>
          <w:rFonts w:asciiTheme="majorBidi" w:hAnsiTheme="majorBidi" w:cstheme="majorBidi"/>
        </w:rPr>
      </w:pPr>
    </w:p>
    <w:p w14:paraId="2B63D2BF" w14:textId="0C4C38E6" w:rsidR="00A4069A" w:rsidRPr="007C2913" w:rsidRDefault="00A4069A" w:rsidP="00A4069A">
      <w:pPr>
        <w:rPr>
          <w:rFonts w:asciiTheme="majorBidi" w:hAnsiTheme="majorBidi" w:cstheme="majorBidi"/>
        </w:rPr>
      </w:pPr>
    </w:p>
    <w:p w14:paraId="632F7671" w14:textId="1A716B30" w:rsidR="00A4069A" w:rsidRPr="007C2913" w:rsidRDefault="00A4069A" w:rsidP="00A4069A">
      <w:pPr>
        <w:rPr>
          <w:rFonts w:asciiTheme="majorBidi" w:hAnsiTheme="majorBidi" w:cstheme="majorBidi"/>
        </w:rPr>
      </w:pPr>
    </w:p>
    <w:p w14:paraId="0C29E0B0" w14:textId="3057A17A" w:rsidR="00A4069A" w:rsidRPr="007C2913" w:rsidRDefault="00A4069A" w:rsidP="00A4069A">
      <w:pPr>
        <w:rPr>
          <w:rFonts w:asciiTheme="majorBidi" w:hAnsiTheme="majorBidi" w:cstheme="majorBidi"/>
        </w:rPr>
      </w:pPr>
    </w:p>
    <w:p w14:paraId="2CDAA142" w14:textId="438239AB" w:rsidR="00A4069A" w:rsidRPr="007C2913" w:rsidRDefault="00A4069A" w:rsidP="00A4069A">
      <w:pPr>
        <w:rPr>
          <w:rFonts w:asciiTheme="majorBidi" w:hAnsiTheme="majorBidi" w:cstheme="majorBidi"/>
        </w:rPr>
      </w:pPr>
    </w:p>
    <w:p w14:paraId="75EB3CBE" w14:textId="77777777" w:rsidR="00A4069A" w:rsidRPr="007C2913" w:rsidRDefault="00A4069A" w:rsidP="00A4069A">
      <w:pPr>
        <w:rPr>
          <w:rFonts w:asciiTheme="majorBidi" w:hAnsiTheme="majorBidi" w:cstheme="majorBidi"/>
        </w:rPr>
      </w:pPr>
    </w:p>
    <w:p w14:paraId="6A8AF7E2" w14:textId="77777777" w:rsidR="000A4B4A" w:rsidRPr="007C2913" w:rsidRDefault="000A4B4A" w:rsidP="000A4B4A">
      <w:pPr>
        <w:rPr>
          <w:rFonts w:asciiTheme="majorBidi" w:hAnsiTheme="majorBidi" w:cstheme="majorBidi"/>
        </w:rPr>
      </w:pPr>
    </w:p>
    <w:p w14:paraId="74AA639F" w14:textId="77777777" w:rsidR="000A4B4A" w:rsidRPr="007C2913" w:rsidRDefault="000A4B4A" w:rsidP="000A4B4A">
      <w:pPr>
        <w:rPr>
          <w:rFonts w:asciiTheme="majorBidi" w:hAnsiTheme="majorBidi" w:cstheme="majorBidi"/>
        </w:rPr>
      </w:pPr>
    </w:p>
    <w:p w14:paraId="4E27A684" w14:textId="496FCC1F" w:rsidR="00CC1AA5" w:rsidRPr="007C2913" w:rsidRDefault="00C861A2">
      <w:pPr>
        <w:pStyle w:val="Heading1"/>
        <w:spacing w:line="360" w:lineRule="auto"/>
        <w:rPr>
          <w:rFonts w:asciiTheme="majorBidi" w:eastAsia="Times New Roman" w:hAnsiTheme="majorBidi"/>
        </w:rPr>
      </w:pPr>
      <w:r w:rsidRPr="007C2913">
        <w:rPr>
          <w:rFonts w:asciiTheme="majorBidi" w:eastAsia="Times New Roman" w:hAnsiTheme="majorBidi"/>
        </w:rPr>
        <w:lastRenderedPageBreak/>
        <w:t>Table of Contents</w:t>
      </w:r>
    </w:p>
    <w:tbl>
      <w:tblPr>
        <w:tblStyle w:val="a"/>
        <w:tblpPr w:leftFromText="180" w:rightFromText="180" w:vertAnchor="text" w:tblpY="14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812"/>
        <w:gridCol w:w="1701"/>
      </w:tblGrid>
      <w:tr w:rsidR="00CC1AA5" w:rsidRPr="007C2913" w14:paraId="7BF3A53C" w14:textId="77777777">
        <w:tc>
          <w:tcPr>
            <w:tcW w:w="1838" w:type="dxa"/>
            <w:shd w:val="clear" w:color="auto" w:fill="156082"/>
          </w:tcPr>
          <w:p w14:paraId="622BE9F2" w14:textId="77777777" w:rsidR="00CC1AA5" w:rsidRPr="007C2913" w:rsidRDefault="00C861A2">
            <w:pPr>
              <w:spacing w:line="360" w:lineRule="auto"/>
              <w:rPr>
                <w:rFonts w:asciiTheme="majorBidi" w:eastAsia="Times New Roman" w:hAnsiTheme="majorBidi" w:cstheme="majorBidi"/>
                <w:b/>
                <w:sz w:val="28"/>
                <w:szCs w:val="28"/>
              </w:rPr>
            </w:pPr>
            <w:r w:rsidRPr="007C2913">
              <w:rPr>
                <w:rFonts w:asciiTheme="majorBidi" w:eastAsia="Times New Roman" w:hAnsiTheme="majorBidi" w:cstheme="majorBidi"/>
                <w:b/>
                <w:sz w:val="28"/>
                <w:szCs w:val="28"/>
              </w:rPr>
              <w:t>SNO</w:t>
            </w:r>
          </w:p>
        </w:tc>
        <w:tc>
          <w:tcPr>
            <w:tcW w:w="5812" w:type="dxa"/>
            <w:shd w:val="clear" w:color="auto" w:fill="156082"/>
          </w:tcPr>
          <w:p w14:paraId="49BADA81" w14:textId="77777777" w:rsidR="00CC1AA5" w:rsidRPr="007C2913" w:rsidRDefault="00C861A2">
            <w:pPr>
              <w:spacing w:line="360" w:lineRule="auto"/>
              <w:rPr>
                <w:rFonts w:asciiTheme="majorBidi" w:eastAsia="Times New Roman" w:hAnsiTheme="majorBidi" w:cstheme="majorBidi"/>
                <w:b/>
                <w:sz w:val="28"/>
                <w:szCs w:val="28"/>
              </w:rPr>
            </w:pPr>
            <w:r w:rsidRPr="007C2913">
              <w:rPr>
                <w:rFonts w:asciiTheme="majorBidi" w:eastAsia="Times New Roman" w:hAnsiTheme="majorBidi" w:cstheme="majorBidi"/>
                <w:b/>
                <w:sz w:val="28"/>
                <w:szCs w:val="28"/>
              </w:rPr>
              <w:t>Contents</w:t>
            </w:r>
          </w:p>
          <w:p w14:paraId="205D6ECB" w14:textId="77777777" w:rsidR="00CC1AA5" w:rsidRPr="007C2913" w:rsidRDefault="00CC1AA5">
            <w:pPr>
              <w:spacing w:line="360" w:lineRule="auto"/>
              <w:rPr>
                <w:rFonts w:asciiTheme="majorBidi" w:eastAsia="Times New Roman" w:hAnsiTheme="majorBidi" w:cstheme="majorBidi"/>
                <w:b/>
                <w:sz w:val="28"/>
                <w:szCs w:val="28"/>
              </w:rPr>
            </w:pPr>
          </w:p>
          <w:p w14:paraId="3B7012C0" w14:textId="77777777" w:rsidR="00CC1AA5" w:rsidRPr="007C2913" w:rsidRDefault="00CC1AA5">
            <w:pPr>
              <w:spacing w:line="360" w:lineRule="auto"/>
              <w:rPr>
                <w:rFonts w:asciiTheme="majorBidi" w:eastAsia="Times New Roman" w:hAnsiTheme="majorBidi" w:cstheme="majorBidi"/>
                <w:b/>
                <w:sz w:val="28"/>
                <w:szCs w:val="28"/>
              </w:rPr>
            </w:pPr>
          </w:p>
        </w:tc>
        <w:tc>
          <w:tcPr>
            <w:tcW w:w="1701" w:type="dxa"/>
            <w:shd w:val="clear" w:color="auto" w:fill="156082"/>
          </w:tcPr>
          <w:p w14:paraId="558C21A5" w14:textId="77777777" w:rsidR="00CC1AA5" w:rsidRPr="007C2913" w:rsidRDefault="00C861A2">
            <w:pPr>
              <w:spacing w:line="360" w:lineRule="auto"/>
              <w:rPr>
                <w:rFonts w:asciiTheme="majorBidi" w:eastAsia="Times New Roman" w:hAnsiTheme="majorBidi" w:cstheme="majorBidi"/>
                <w:b/>
                <w:sz w:val="28"/>
                <w:szCs w:val="28"/>
              </w:rPr>
            </w:pPr>
            <w:r w:rsidRPr="007C2913">
              <w:rPr>
                <w:rFonts w:asciiTheme="majorBidi" w:eastAsia="Times New Roman" w:hAnsiTheme="majorBidi" w:cstheme="majorBidi"/>
                <w:b/>
                <w:sz w:val="28"/>
                <w:szCs w:val="28"/>
              </w:rPr>
              <w:t>Page No</w:t>
            </w:r>
          </w:p>
        </w:tc>
      </w:tr>
      <w:tr w:rsidR="00CC1AA5" w:rsidRPr="007C2913" w14:paraId="2385DBBC" w14:textId="77777777">
        <w:tc>
          <w:tcPr>
            <w:tcW w:w="1838" w:type="dxa"/>
            <w:shd w:val="clear" w:color="auto" w:fill="C1E4F5"/>
          </w:tcPr>
          <w:p w14:paraId="4D16D706" w14:textId="77777777" w:rsidR="00CC1AA5" w:rsidRPr="007C2913" w:rsidRDefault="00C861A2">
            <w:pPr>
              <w:spacing w:line="360" w:lineRule="auto"/>
              <w:rPr>
                <w:rFonts w:asciiTheme="majorBidi" w:eastAsia="Times New Roman" w:hAnsiTheme="majorBidi" w:cstheme="majorBidi"/>
              </w:rPr>
            </w:pPr>
            <w:r w:rsidRPr="007C2913">
              <w:rPr>
                <w:rFonts w:asciiTheme="majorBidi" w:eastAsia="Times New Roman" w:hAnsiTheme="majorBidi" w:cstheme="majorBidi"/>
              </w:rPr>
              <w:t>1</w:t>
            </w:r>
          </w:p>
        </w:tc>
        <w:tc>
          <w:tcPr>
            <w:tcW w:w="5812" w:type="dxa"/>
            <w:shd w:val="clear" w:color="auto" w:fill="C1E4F5"/>
          </w:tcPr>
          <w:p w14:paraId="4447B6BB" w14:textId="383056EE" w:rsidR="00CC1AA5" w:rsidRPr="007C2913" w:rsidRDefault="00033AFC">
            <w:pPr>
              <w:spacing w:line="360" w:lineRule="auto"/>
              <w:rPr>
                <w:rFonts w:asciiTheme="majorBidi" w:eastAsia="Times New Roman" w:hAnsiTheme="majorBidi" w:cstheme="majorBidi"/>
              </w:rPr>
            </w:pPr>
            <w:r w:rsidRPr="007C2913">
              <w:rPr>
                <w:rFonts w:asciiTheme="majorBidi" w:eastAsia="Times New Roman" w:hAnsiTheme="majorBidi" w:cstheme="majorBidi"/>
              </w:rPr>
              <w:t>Executive Summary</w:t>
            </w:r>
          </w:p>
          <w:p w14:paraId="0E3A0F9C" w14:textId="77777777" w:rsidR="00CC1AA5" w:rsidRPr="007C2913" w:rsidRDefault="00CC1AA5">
            <w:pPr>
              <w:spacing w:line="360" w:lineRule="auto"/>
              <w:rPr>
                <w:rFonts w:asciiTheme="majorBidi" w:eastAsia="Times New Roman" w:hAnsiTheme="majorBidi" w:cstheme="majorBidi"/>
              </w:rPr>
            </w:pPr>
          </w:p>
          <w:p w14:paraId="64759635" w14:textId="77777777" w:rsidR="00CC1AA5" w:rsidRPr="007C2913" w:rsidRDefault="00CC1AA5">
            <w:pPr>
              <w:spacing w:line="360" w:lineRule="auto"/>
              <w:rPr>
                <w:rFonts w:asciiTheme="majorBidi" w:eastAsia="Times New Roman" w:hAnsiTheme="majorBidi" w:cstheme="majorBidi"/>
              </w:rPr>
            </w:pPr>
          </w:p>
        </w:tc>
        <w:tc>
          <w:tcPr>
            <w:tcW w:w="1701" w:type="dxa"/>
            <w:shd w:val="clear" w:color="auto" w:fill="C1E4F5"/>
          </w:tcPr>
          <w:p w14:paraId="0E10547C" w14:textId="23E3DF3A" w:rsidR="00CC1AA5" w:rsidRPr="007C2913" w:rsidRDefault="009E334C">
            <w:pPr>
              <w:spacing w:line="360" w:lineRule="auto"/>
              <w:rPr>
                <w:rFonts w:asciiTheme="majorBidi" w:eastAsia="Times New Roman" w:hAnsiTheme="majorBidi" w:cstheme="majorBidi"/>
              </w:rPr>
            </w:pPr>
            <w:r>
              <w:rPr>
                <w:rFonts w:asciiTheme="majorBidi" w:eastAsia="Times New Roman" w:hAnsiTheme="majorBidi" w:cstheme="majorBidi"/>
              </w:rPr>
              <w:t>5</w:t>
            </w:r>
          </w:p>
        </w:tc>
      </w:tr>
      <w:tr w:rsidR="00CC1AA5" w:rsidRPr="007C2913" w14:paraId="4C756DCA" w14:textId="77777777">
        <w:tc>
          <w:tcPr>
            <w:tcW w:w="1838" w:type="dxa"/>
            <w:shd w:val="clear" w:color="auto" w:fill="C1E4F5"/>
          </w:tcPr>
          <w:p w14:paraId="614B8819" w14:textId="77777777" w:rsidR="00CC1AA5" w:rsidRPr="007C2913" w:rsidRDefault="00C861A2">
            <w:pPr>
              <w:spacing w:line="360" w:lineRule="auto"/>
              <w:rPr>
                <w:rFonts w:asciiTheme="majorBidi" w:eastAsia="Times New Roman" w:hAnsiTheme="majorBidi" w:cstheme="majorBidi"/>
              </w:rPr>
            </w:pPr>
            <w:r w:rsidRPr="007C2913">
              <w:rPr>
                <w:rFonts w:asciiTheme="majorBidi" w:eastAsia="Times New Roman" w:hAnsiTheme="majorBidi" w:cstheme="majorBidi"/>
              </w:rPr>
              <w:t>2</w:t>
            </w:r>
          </w:p>
        </w:tc>
        <w:tc>
          <w:tcPr>
            <w:tcW w:w="5812" w:type="dxa"/>
            <w:shd w:val="clear" w:color="auto" w:fill="C1E4F5"/>
          </w:tcPr>
          <w:p w14:paraId="29B107E4" w14:textId="2D1C035A" w:rsidR="00CC1AA5" w:rsidRPr="007C2913" w:rsidRDefault="00033AFC">
            <w:pPr>
              <w:spacing w:line="360" w:lineRule="auto"/>
              <w:rPr>
                <w:rFonts w:asciiTheme="majorBidi" w:eastAsia="Times New Roman" w:hAnsiTheme="majorBidi" w:cstheme="majorBidi"/>
              </w:rPr>
            </w:pPr>
            <w:r w:rsidRPr="007C2913">
              <w:rPr>
                <w:rFonts w:asciiTheme="majorBidi" w:eastAsia="Times New Roman" w:hAnsiTheme="majorBidi" w:cstheme="majorBidi"/>
              </w:rPr>
              <w:t xml:space="preserve">Overview, </w:t>
            </w:r>
            <w:r w:rsidR="009E334C">
              <w:rPr>
                <w:rFonts w:asciiTheme="majorBidi" w:eastAsia="Times New Roman" w:hAnsiTheme="majorBidi" w:cstheme="majorBidi"/>
              </w:rPr>
              <w:t xml:space="preserve"> &amp; </w:t>
            </w:r>
            <w:r w:rsidRPr="007C2913">
              <w:rPr>
                <w:rFonts w:asciiTheme="majorBidi" w:eastAsia="Times New Roman" w:hAnsiTheme="majorBidi" w:cstheme="majorBidi"/>
              </w:rPr>
              <w:t>Objective</w:t>
            </w:r>
            <w:r w:rsidR="009E334C">
              <w:rPr>
                <w:rFonts w:asciiTheme="majorBidi" w:eastAsia="Times New Roman" w:hAnsiTheme="majorBidi" w:cstheme="majorBidi"/>
              </w:rPr>
              <w:t>s</w:t>
            </w:r>
          </w:p>
          <w:p w14:paraId="07888362" w14:textId="77777777" w:rsidR="00CC1AA5" w:rsidRPr="007C2913" w:rsidRDefault="00CC1AA5">
            <w:pPr>
              <w:spacing w:line="360" w:lineRule="auto"/>
              <w:rPr>
                <w:rFonts w:asciiTheme="majorBidi" w:eastAsia="Times New Roman" w:hAnsiTheme="majorBidi" w:cstheme="majorBidi"/>
              </w:rPr>
            </w:pPr>
          </w:p>
          <w:p w14:paraId="1B24FA01" w14:textId="77777777" w:rsidR="00CC1AA5" w:rsidRPr="007C2913" w:rsidRDefault="00CC1AA5">
            <w:pPr>
              <w:spacing w:line="360" w:lineRule="auto"/>
              <w:rPr>
                <w:rFonts w:asciiTheme="majorBidi" w:eastAsia="Times New Roman" w:hAnsiTheme="majorBidi" w:cstheme="majorBidi"/>
              </w:rPr>
            </w:pPr>
          </w:p>
          <w:p w14:paraId="7497C310" w14:textId="77777777" w:rsidR="00CC1AA5" w:rsidRPr="007C2913" w:rsidRDefault="00CC1AA5">
            <w:pPr>
              <w:spacing w:line="360" w:lineRule="auto"/>
              <w:rPr>
                <w:rFonts w:asciiTheme="majorBidi" w:eastAsia="Times New Roman" w:hAnsiTheme="majorBidi" w:cstheme="majorBidi"/>
              </w:rPr>
            </w:pPr>
          </w:p>
        </w:tc>
        <w:tc>
          <w:tcPr>
            <w:tcW w:w="1701" w:type="dxa"/>
            <w:shd w:val="clear" w:color="auto" w:fill="C1E4F5"/>
          </w:tcPr>
          <w:p w14:paraId="7D2340AF" w14:textId="6CB33058" w:rsidR="00CC1AA5" w:rsidRPr="007C2913" w:rsidRDefault="009E334C">
            <w:pPr>
              <w:spacing w:line="360" w:lineRule="auto"/>
              <w:rPr>
                <w:rFonts w:asciiTheme="majorBidi" w:eastAsia="Times New Roman" w:hAnsiTheme="majorBidi" w:cstheme="majorBidi"/>
              </w:rPr>
            </w:pPr>
            <w:r>
              <w:rPr>
                <w:rFonts w:asciiTheme="majorBidi" w:eastAsia="Times New Roman" w:hAnsiTheme="majorBidi" w:cstheme="majorBidi"/>
              </w:rPr>
              <w:t>8</w:t>
            </w:r>
          </w:p>
        </w:tc>
      </w:tr>
      <w:tr w:rsidR="00CC1AA5" w:rsidRPr="007C2913" w14:paraId="385530C4" w14:textId="77777777">
        <w:tc>
          <w:tcPr>
            <w:tcW w:w="1838" w:type="dxa"/>
            <w:shd w:val="clear" w:color="auto" w:fill="C1E4F5"/>
          </w:tcPr>
          <w:p w14:paraId="5001ADBB" w14:textId="77777777" w:rsidR="00CC1AA5" w:rsidRPr="007C2913" w:rsidRDefault="00C861A2">
            <w:pPr>
              <w:spacing w:line="360" w:lineRule="auto"/>
              <w:rPr>
                <w:rFonts w:asciiTheme="majorBidi" w:eastAsia="Times New Roman" w:hAnsiTheme="majorBidi" w:cstheme="majorBidi"/>
              </w:rPr>
            </w:pPr>
            <w:r w:rsidRPr="007C2913">
              <w:rPr>
                <w:rFonts w:asciiTheme="majorBidi" w:eastAsia="Times New Roman" w:hAnsiTheme="majorBidi" w:cstheme="majorBidi"/>
              </w:rPr>
              <w:t>3</w:t>
            </w:r>
          </w:p>
        </w:tc>
        <w:tc>
          <w:tcPr>
            <w:tcW w:w="5812" w:type="dxa"/>
            <w:shd w:val="clear" w:color="auto" w:fill="C1E4F5"/>
          </w:tcPr>
          <w:p w14:paraId="6B72C67B" w14:textId="6660DCB8" w:rsidR="00CC1AA5" w:rsidRPr="007C2913" w:rsidRDefault="00033AFC">
            <w:pPr>
              <w:spacing w:line="360" w:lineRule="auto"/>
              <w:rPr>
                <w:rFonts w:asciiTheme="majorBidi" w:eastAsia="Times New Roman" w:hAnsiTheme="majorBidi" w:cstheme="majorBidi"/>
              </w:rPr>
            </w:pPr>
            <w:r w:rsidRPr="007C2913">
              <w:rPr>
                <w:rFonts w:asciiTheme="majorBidi" w:eastAsia="Times New Roman" w:hAnsiTheme="majorBidi" w:cstheme="majorBidi"/>
              </w:rPr>
              <w:t>Literature Review</w:t>
            </w:r>
          </w:p>
          <w:p w14:paraId="2D355DF0" w14:textId="77777777" w:rsidR="00CC1AA5" w:rsidRPr="007C2913" w:rsidRDefault="00CC1AA5">
            <w:pPr>
              <w:spacing w:line="360" w:lineRule="auto"/>
              <w:rPr>
                <w:rFonts w:asciiTheme="majorBidi" w:eastAsia="Times New Roman" w:hAnsiTheme="majorBidi" w:cstheme="majorBidi"/>
              </w:rPr>
            </w:pPr>
          </w:p>
          <w:p w14:paraId="73618066" w14:textId="77777777" w:rsidR="00CC1AA5" w:rsidRPr="007C2913" w:rsidRDefault="00CC1AA5">
            <w:pPr>
              <w:spacing w:line="360" w:lineRule="auto"/>
              <w:rPr>
                <w:rFonts w:asciiTheme="majorBidi" w:eastAsia="Times New Roman" w:hAnsiTheme="majorBidi" w:cstheme="majorBidi"/>
              </w:rPr>
            </w:pPr>
          </w:p>
        </w:tc>
        <w:tc>
          <w:tcPr>
            <w:tcW w:w="1701" w:type="dxa"/>
            <w:shd w:val="clear" w:color="auto" w:fill="C1E4F5"/>
          </w:tcPr>
          <w:p w14:paraId="7E87BC71" w14:textId="77777777" w:rsidR="00CC1AA5" w:rsidRPr="007C2913" w:rsidRDefault="00C861A2">
            <w:pPr>
              <w:spacing w:line="360" w:lineRule="auto"/>
              <w:rPr>
                <w:rFonts w:asciiTheme="majorBidi" w:eastAsia="Times New Roman" w:hAnsiTheme="majorBidi" w:cstheme="majorBidi"/>
              </w:rPr>
            </w:pPr>
            <w:r w:rsidRPr="007C2913">
              <w:rPr>
                <w:rFonts w:asciiTheme="majorBidi" w:eastAsia="Times New Roman" w:hAnsiTheme="majorBidi" w:cstheme="majorBidi"/>
              </w:rPr>
              <w:t>9</w:t>
            </w:r>
          </w:p>
        </w:tc>
      </w:tr>
      <w:tr w:rsidR="00CC1AA5" w:rsidRPr="007C2913" w14:paraId="3E3C2787" w14:textId="77777777">
        <w:tc>
          <w:tcPr>
            <w:tcW w:w="1838" w:type="dxa"/>
            <w:shd w:val="clear" w:color="auto" w:fill="C1E4F5"/>
          </w:tcPr>
          <w:p w14:paraId="373C9077" w14:textId="77777777" w:rsidR="00CC1AA5" w:rsidRPr="007C2913" w:rsidRDefault="00C861A2">
            <w:pPr>
              <w:spacing w:line="360" w:lineRule="auto"/>
              <w:rPr>
                <w:rFonts w:asciiTheme="majorBidi" w:eastAsia="Times New Roman" w:hAnsiTheme="majorBidi" w:cstheme="majorBidi"/>
              </w:rPr>
            </w:pPr>
            <w:r w:rsidRPr="007C2913">
              <w:rPr>
                <w:rFonts w:asciiTheme="majorBidi" w:eastAsia="Times New Roman" w:hAnsiTheme="majorBidi" w:cstheme="majorBidi"/>
              </w:rPr>
              <w:t>4</w:t>
            </w:r>
          </w:p>
        </w:tc>
        <w:tc>
          <w:tcPr>
            <w:tcW w:w="5812" w:type="dxa"/>
            <w:shd w:val="clear" w:color="auto" w:fill="C1E4F5"/>
          </w:tcPr>
          <w:p w14:paraId="6CB75E4E" w14:textId="3F3B95E8" w:rsidR="00CC1AA5" w:rsidRPr="007C2913" w:rsidRDefault="00033AFC">
            <w:pPr>
              <w:spacing w:line="360" w:lineRule="auto"/>
              <w:rPr>
                <w:rFonts w:asciiTheme="majorBidi" w:eastAsia="Times New Roman" w:hAnsiTheme="majorBidi" w:cstheme="majorBidi"/>
              </w:rPr>
            </w:pPr>
            <w:r w:rsidRPr="007C2913">
              <w:rPr>
                <w:rFonts w:asciiTheme="majorBidi" w:eastAsia="Times New Roman" w:hAnsiTheme="majorBidi" w:cstheme="majorBidi"/>
              </w:rPr>
              <w:t>Methodology</w:t>
            </w:r>
          </w:p>
          <w:p w14:paraId="51A9CCA6" w14:textId="77777777" w:rsidR="00CC1AA5" w:rsidRPr="007C2913" w:rsidRDefault="00CC1AA5">
            <w:pPr>
              <w:spacing w:line="360" w:lineRule="auto"/>
              <w:rPr>
                <w:rFonts w:asciiTheme="majorBidi" w:eastAsia="Times New Roman" w:hAnsiTheme="majorBidi" w:cstheme="majorBidi"/>
              </w:rPr>
            </w:pPr>
          </w:p>
        </w:tc>
        <w:tc>
          <w:tcPr>
            <w:tcW w:w="1701" w:type="dxa"/>
            <w:shd w:val="clear" w:color="auto" w:fill="C1E4F5"/>
          </w:tcPr>
          <w:p w14:paraId="7A1CCEF3" w14:textId="2EFFFCBB" w:rsidR="00CC1AA5" w:rsidRPr="007C2913" w:rsidRDefault="00C861A2">
            <w:pPr>
              <w:spacing w:line="360" w:lineRule="auto"/>
              <w:rPr>
                <w:rFonts w:asciiTheme="majorBidi" w:eastAsia="Times New Roman" w:hAnsiTheme="majorBidi" w:cstheme="majorBidi"/>
              </w:rPr>
            </w:pPr>
            <w:r w:rsidRPr="007C2913">
              <w:rPr>
                <w:rFonts w:asciiTheme="majorBidi" w:eastAsia="Times New Roman" w:hAnsiTheme="majorBidi" w:cstheme="majorBidi"/>
              </w:rPr>
              <w:t>1</w:t>
            </w:r>
            <w:r w:rsidR="009E334C">
              <w:rPr>
                <w:rFonts w:asciiTheme="majorBidi" w:eastAsia="Times New Roman" w:hAnsiTheme="majorBidi" w:cstheme="majorBidi"/>
              </w:rPr>
              <w:t>2</w:t>
            </w:r>
          </w:p>
        </w:tc>
      </w:tr>
      <w:tr w:rsidR="00CC1AA5" w:rsidRPr="007C2913" w14:paraId="1E0250D3" w14:textId="77777777">
        <w:tc>
          <w:tcPr>
            <w:tcW w:w="1838" w:type="dxa"/>
            <w:shd w:val="clear" w:color="auto" w:fill="C1E4F5"/>
          </w:tcPr>
          <w:p w14:paraId="24C54B6C" w14:textId="77777777" w:rsidR="00CC1AA5" w:rsidRPr="007C2913" w:rsidRDefault="00C861A2">
            <w:pPr>
              <w:spacing w:line="360" w:lineRule="auto"/>
              <w:rPr>
                <w:rFonts w:asciiTheme="majorBidi" w:eastAsia="Times New Roman" w:hAnsiTheme="majorBidi" w:cstheme="majorBidi"/>
              </w:rPr>
            </w:pPr>
            <w:r w:rsidRPr="007C2913">
              <w:rPr>
                <w:rFonts w:asciiTheme="majorBidi" w:eastAsia="Times New Roman" w:hAnsiTheme="majorBidi" w:cstheme="majorBidi"/>
              </w:rPr>
              <w:t>5</w:t>
            </w:r>
          </w:p>
        </w:tc>
        <w:tc>
          <w:tcPr>
            <w:tcW w:w="5812" w:type="dxa"/>
            <w:shd w:val="clear" w:color="auto" w:fill="C1E4F5"/>
          </w:tcPr>
          <w:p w14:paraId="3FEB3EDC" w14:textId="12B8B26B" w:rsidR="00CC1AA5" w:rsidRPr="007C2913" w:rsidRDefault="00033AFC">
            <w:pPr>
              <w:spacing w:line="360" w:lineRule="auto"/>
              <w:rPr>
                <w:rFonts w:asciiTheme="majorBidi" w:eastAsia="Times New Roman" w:hAnsiTheme="majorBidi" w:cstheme="majorBidi"/>
              </w:rPr>
            </w:pPr>
            <w:r w:rsidRPr="007C2913">
              <w:rPr>
                <w:rFonts w:asciiTheme="majorBidi" w:eastAsia="Times New Roman" w:hAnsiTheme="majorBidi" w:cstheme="majorBidi"/>
              </w:rPr>
              <w:t>Qualitative Analysis</w:t>
            </w:r>
          </w:p>
          <w:p w14:paraId="3ED7427B" w14:textId="77777777" w:rsidR="00CC1AA5" w:rsidRPr="007C2913" w:rsidRDefault="00CC1AA5">
            <w:pPr>
              <w:spacing w:line="360" w:lineRule="auto"/>
              <w:rPr>
                <w:rFonts w:asciiTheme="majorBidi" w:eastAsia="Times New Roman" w:hAnsiTheme="majorBidi" w:cstheme="majorBidi"/>
              </w:rPr>
            </w:pPr>
          </w:p>
          <w:p w14:paraId="631E4A3D" w14:textId="77777777" w:rsidR="00CC1AA5" w:rsidRPr="007C2913" w:rsidRDefault="00CC1AA5">
            <w:pPr>
              <w:spacing w:line="360" w:lineRule="auto"/>
              <w:rPr>
                <w:rFonts w:asciiTheme="majorBidi" w:eastAsia="Times New Roman" w:hAnsiTheme="majorBidi" w:cstheme="majorBidi"/>
              </w:rPr>
            </w:pPr>
          </w:p>
        </w:tc>
        <w:tc>
          <w:tcPr>
            <w:tcW w:w="1701" w:type="dxa"/>
            <w:shd w:val="clear" w:color="auto" w:fill="C1E4F5"/>
          </w:tcPr>
          <w:p w14:paraId="1C12F309" w14:textId="24F5826F" w:rsidR="00CC1AA5" w:rsidRPr="007C2913" w:rsidRDefault="009E334C">
            <w:pPr>
              <w:spacing w:line="360" w:lineRule="auto"/>
              <w:rPr>
                <w:rFonts w:asciiTheme="majorBidi" w:eastAsia="Times New Roman" w:hAnsiTheme="majorBidi" w:cstheme="majorBidi"/>
              </w:rPr>
            </w:pPr>
            <w:r>
              <w:rPr>
                <w:rFonts w:asciiTheme="majorBidi" w:eastAsia="Times New Roman" w:hAnsiTheme="majorBidi" w:cstheme="majorBidi"/>
              </w:rPr>
              <w:t>19</w:t>
            </w:r>
          </w:p>
        </w:tc>
      </w:tr>
      <w:tr w:rsidR="00CC1AA5" w:rsidRPr="007C2913" w14:paraId="0F15A513" w14:textId="77777777">
        <w:tc>
          <w:tcPr>
            <w:tcW w:w="1838" w:type="dxa"/>
            <w:shd w:val="clear" w:color="auto" w:fill="C1E4F5"/>
          </w:tcPr>
          <w:p w14:paraId="59E37D1A" w14:textId="77777777" w:rsidR="00CC1AA5" w:rsidRPr="007C2913" w:rsidRDefault="00C861A2">
            <w:pPr>
              <w:spacing w:line="360" w:lineRule="auto"/>
              <w:rPr>
                <w:rFonts w:asciiTheme="majorBidi" w:eastAsia="Times New Roman" w:hAnsiTheme="majorBidi" w:cstheme="majorBidi"/>
              </w:rPr>
            </w:pPr>
            <w:r w:rsidRPr="007C2913">
              <w:rPr>
                <w:rFonts w:asciiTheme="majorBidi" w:eastAsia="Times New Roman" w:hAnsiTheme="majorBidi" w:cstheme="majorBidi"/>
              </w:rPr>
              <w:t>6</w:t>
            </w:r>
          </w:p>
        </w:tc>
        <w:tc>
          <w:tcPr>
            <w:tcW w:w="5812" w:type="dxa"/>
            <w:shd w:val="clear" w:color="auto" w:fill="C1E4F5"/>
          </w:tcPr>
          <w:p w14:paraId="07432F1B" w14:textId="75F81730" w:rsidR="00CC1AA5" w:rsidRPr="007C2913" w:rsidRDefault="00033AFC">
            <w:pPr>
              <w:spacing w:line="360" w:lineRule="auto"/>
              <w:rPr>
                <w:rFonts w:asciiTheme="majorBidi" w:eastAsia="Times New Roman" w:hAnsiTheme="majorBidi" w:cstheme="majorBidi"/>
              </w:rPr>
            </w:pPr>
            <w:r w:rsidRPr="007C2913">
              <w:rPr>
                <w:rFonts w:asciiTheme="majorBidi" w:eastAsia="Times New Roman" w:hAnsiTheme="majorBidi" w:cstheme="majorBidi"/>
              </w:rPr>
              <w:t>Quantitative Analysis</w:t>
            </w:r>
          </w:p>
          <w:p w14:paraId="3772DE6C" w14:textId="77777777" w:rsidR="00CC1AA5" w:rsidRPr="007C2913" w:rsidRDefault="00CC1AA5">
            <w:pPr>
              <w:spacing w:line="360" w:lineRule="auto"/>
              <w:rPr>
                <w:rFonts w:asciiTheme="majorBidi" w:eastAsia="Times New Roman" w:hAnsiTheme="majorBidi" w:cstheme="majorBidi"/>
              </w:rPr>
            </w:pPr>
          </w:p>
          <w:p w14:paraId="4CCBB73D" w14:textId="77777777" w:rsidR="00CC1AA5" w:rsidRPr="007C2913" w:rsidRDefault="00CC1AA5">
            <w:pPr>
              <w:spacing w:line="360" w:lineRule="auto"/>
              <w:rPr>
                <w:rFonts w:asciiTheme="majorBidi" w:eastAsia="Times New Roman" w:hAnsiTheme="majorBidi" w:cstheme="majorBidi"/>
              </w:rPr>
            </w:pPr>
          </w:p>
          <w:p w14:paraId="3E418F7A" w14:textId="77777777" w:rsidR="00CC1AA5" w:rsidRPr="007C2913" w:rsidRDefault="00CC1AA5">
            <w:pPr>
              <w:spacing w:line="360" w:lineRule="auto"/>
              <w:rPr>
                <w:rFonts w:asciiTheme="majorBidi" w:eastAsia="Times New Roman" w:hAnsiTheme="majorBidi" w:cstheme="majorBidi"/>
              </w:rPr>
            </w:pPr>
          </w:p>
        </w:tc>
        <w:tc>
          <w:tcPr>
            <w:tcW w:w="1701" w:type="dxa"/>
            <w:shd w:val="clear" w:color="auto" w:fill="C1E4F5"/>
          </w:tcPr>
          <w:p w14:paraId="742A1FDF" w14:textId="146D8ECB" w:rsidR="00CC1AA5" w:rsidRPr="007C2913" w:rsidRDefault="009E334C">
            <w:pPr>
              <w:spacing w:line="360" w:lineRule="auto"/>
              <w:rPr>
                <w:rFonts w:asciiTheme="majorBidi" w:eastAsia="Times New Roman" w:hAnsiTheme="majorBidi" w:cstheme="majorBidi"/>
              </w:rPr>
            </w:pPr>
            <w:r>
              <w:rPr>
                <w:rFonts w:asciiTheme="majorBidi" w:eastAsia="Times New Roman" w:hAnsiTheme="majorBidi" w:cstheme="majorBidi"/>
              </w:rPr>
              <w:t>2</w:t>
            </w:r>
            <w:r w:rsidR="000A0DF9" w:rsidRPr="007C2913">
              <w:rPr>
                <w:rFonts w:asciiTheme="majorBidi" w:eastAsia="Times New Roman" w:hAnsiTheme="majorBidi" w:cstheme="majorBidi"/>
              </w:rPr>
              <w:t>4</w:t>
            </w:r>
          </w:p>
        </w:tc>
      </w:tr>
      <w:tr w:rsidR="00CC1AA5" w:rsidRPr="007C2913" w14:paraId="6796C874" w14:textId="77777777">
        <w:tc>
          <w:tcPr>
            <w:tcW w:w="1838" w:type="dxa"/>
            <w:shd w:val="clear" w:color="auto" w:fill="C1E4F5"/>
          </w:tcPr>
          <w:p w14:paraId="4C6A9581" w14:textId="77777777" w:rsidR="00CC1AA5" w:rsidRPr="007C2913" w:rsidRDefault="00C861A2">
            <w:pPr>
              <w:spacing w:line="360" w:lineRule="auto"/>
              <w:rPr>
                <w:rFonts w:asciiTheme="majorBidi" w:eastAsia="Times New Roman" w:hAnsiTheme="majorBidi" w:cstheme="majorBidi"/>
              </w:rPr>
            </w:pPr>
            <w:r w:rsidRPr="007C2913">
              <w:rPr>
                <w:rFonts w:asciiTheme="majorBidi" w:eastAsia="Times New Roman" w:hAnsiTheme="majorBidi" w:cstheme="majorBidi"/>
              </w:rPr>
              <w:t>7</w:t>
            </w:r>
          </w:p>
        </w:tc>
        <w:tc>
          <w:tcPr>
            <w:tcW w:w="5812" w:type="dxa"/>
            <w:shd w:val="clear" w:color="auto" w:fill="C1E4F5"/>
          </w:tcPr>
          <w:p w14:paraId="2FF65A45" w14:textId="77777777" w:rsidR="00CC1AA5" w:rsidRPr="007C2913" w:rsidRDefault="00CC1AA5">
            <w:pPr>
              <w:spacing w:line="360" w:lineRule="auto"/>
              <w:rPr>
                <w:rFonts w:asciiTheme="majorBidi" w:eastAsia="Times New Roman" w:hAnsiTheme="majorBidi" w:cstheme="majorBidi"/>
              </w:rPr>
            </w:pPr>
          </w:p>
          <w:p w14:paraId="18F1CBD5" w14:textId="04BAA874" w:rsidR="00CC1AA5" w:rsidRPr="007C2913" w:rsidRDefault="000A0DF9">
            <w:pPr>
              <w:spacing w:line="360" w:lineRule="auto"/>
              <w:rPr>
                <w:rFonts w:asciiTheme="majorBidi" w:eastAsia="Times New Roman" w:hAnsiTheme="majorBidi" w:cstheme="majorBidi"/>
              </w:rPr>
            </w:pPr>
            <w:r w:rsidRPr="007C2913">
              <w:rPr>
                <w:rFonts w:asciiTheme="majorBidi" w:eastAsia="Times New Roman" w:hAnsiTheme="majorBidi" w:cstheme="majorBidi"/>
              </w:rPr>
              <w:t>Synthesis and Policy-led Interventions</w:t>
            </w:r>
          </w:p>
          <w:p w14:paraId="0F2557CA" w14:textId="77777777" w:rsidR="00CC1AA5" w:rsidRPr="007C2913" w:rsidRDefault="00CC1AA5">
            <w:pPr>
              <w:spacing w:line="360" w:lineRule="auto"/>
              <w:rPr>
                <w:rFonts w:asciiTheme="majorBidi" w:eastAsia="Times New Roman" w:hAnsiTheme="majorBidi" w:cstheme="majorBidi"/>
              </w:rPr>
            </w:pPr>
          </w:p>
          <w:p w14:paraId="26A596B5" w14:textId="77777777" w:rsidR="00CC1AA5" w:rsidRPr="007C2913" w:rsidRDefault="00CC1AA5">
            <w:pPr>
              <w:spacing w:line="360" w:lineRule="auto"/>
              <w:rPr>
                <w:rFonts w:asciiTheme="majorBidi" w:eastAsia="Times New Roman" w:hAnsiTheme="majorBidi" w:cstheme="majorBidi"/>
              </w:rPr>
            </w:pPr>
          </w:p>
        </w:tc>
        <w:tc>
          <w:tcPr>
            <w:tcW w:w="1701" w:type="dxa"/>
            <w:shd w:val="clear" w:color="auto" w:fill="C1E4F5"/>
          </w:tcPr>
          <w:p w14:paraId="39936BAE" w14:textId="6819F49B" w:rsidR="00CC1AA5" w:rsidRPr="007C2913" w:rsidRDefault="009E334C">
            <w:pPr>
              <w:spacing w:line="360" w:lineRule="auto"/>
              <w:rPr>
                <w:rFonts w:asciiTheme="majorBidi" w:eastAsia="Times New Roman" w:hAnsiTheme="majorBidi" w:cstheme="majorBidi"/>
              </w:rPr>
            </w:pPr>
            <w:r>
              <w:rPr>
                <w:rFonts w:asciiTheme="majorBidi" w:eastAsia="Times New Roman" w:hAnsiTheme="majorBidi" w:cstheme="majorBidi"/>
              </w:rPr>
              <w:t>31</w:t>
            </w:r>
          </w:p>
        </w:tc>
      </w:tr>
      <w:tr w:rsidR="000A0DF9" w:rsidRPr="007C2913" w14:paraId="03D98AB5" w14:textId="77777777">
        <w:tc>
          <w:tcPr>
            <w:tcW w:w="1838" w:type="dxa"/>
            <w:shd w:val="clear" w:color="auto" w:fill="C1E4F5"/>
          </w:tcPr>
          <w:p w14:paraId="7C742AAE" w14:textId="77777777" w:rsidR="000A0DF9" w:rsidRPr="007C2913" w:rsidRDefault="000A0DF9">
            <w:pPr>
              <w:spacing w:line="360" w:lineRule="auto"/>
              <w:rPr>
                <w:rFonts w:asciiTheme="majorBidi" w:eastAsia="Times New Roman" w:hAnsiTheme="majorBidi" w:cstheme="majorBidi"/>
              </w:rPr>
            </w:pPr>
            <w:r w:rsidRPr="007C2913">
              <w:rPr>
                <w:rFonts w:asciiTheme="majorBidi" w:eastAsia="Times New Roman" w:hAnsiTheme="majorBidi" w:cstheme="majorBidi"/>
              </w:rPr>
              <w:t>8</w:t>
            </w:r>
          </w:p>
          <w:p w14:paraId="14E49A6E" w14:textId="77777777" w:rsidR="000A0DF9" w:rsidRPr="007C2913" w:rsidRDefault="000A0DF9">
            <w:pPr>
              <w:spacing w:line="360" w:lineRule="auto"/>
              <w:rPr>
                <w:rFonts w:asciiTheme="majorBidi" w:eastAsia="Times New Roman" w:hAnsiTheme="majorBidi" w:cstheme="majorBidi"/>
              </w:rPr>
            </w:pPr>
          </w:p>
          <w:p w14:paraId="386A5A6C" w14:textId="4BAAF6F4" w:rsidR="000A0DF9" w:rsidRPr="007C2913" w:rsidRDefault="000A0DF9">
            <w:pPr>
              <w:spacing w:line="360" w:lineRule="auto"/>
              <w:rPr>
                <w:rFonts w:asciiTheme="majorBidi" w:eastAsia="Times New Roman" w:hAnsiTheme="majorBidi" w:cstheme="majorBidi"/>
              </w:rPr>
            </w:pPr>
          </w:p>
        </w:tc>
        <w:tc>
          <w:tcPr>
            <w:tcW w:w="5812" w:type="dxa"/>
            <w:shd w:val="clear" w:color="auto" w:fill="C1E4F5"/>
          </w:tcPr>
          <w:p w14:paraId="631BC569" w14:textId="49EB6A51" w:rsidR="000A0DF9" w:rsidRPr="007C2913" w:rsidRDefault="000A0DF9">
            <w:pPr>
              <w:spacing w:line="360" w:lineRule="auto"/>
              <w:rPr>
                <w:rFonts w:asciiTheme="majorBidi" w:eastAsia="Times New Roman" w:hAnsiTheme="majorBidi" w:cstheme="majorBidi"/>
              </w:rPr>
            </w:pPr>
            <w:r w:rsidRPr="007C2913">
              <w:rPr>
                <w:rFonts w:asciiTheme="majorBidi" w:eastAsia="Times New Roman" w:hAnsiTheme="majorBidi" w:cstheme="majorBidi"/>
              </w:rPr>
              <w:t>Annexures</w:t>
            </w:r>
          </w:p>
        </w:tc>
        <w:tc>
          <w:tcPr>
            <w:tcW w:w="1701" w:type="dxa"/>
            <w:shd w:val="clear" w:color="auto" w:fill="C1E4F5"/>
          </w:tcPr>
          <w:p w14:paraId="3B7147BA" w14:textId="469B7998" w:rsidR="000A0DF9" w:rsidRPr="007C2913" w:rsidRDefault="009E334C">
            <w:pPr>
              <w:spacing w:line="360" w:lineRule="auto"/>
              <w:rPr>
                <w:rFonts w:asciiTheme="majorBidi" w:eastAsia="Times New Roman" w:hAnsiTheme="majorBidi" w:cstheme="majorBidi"/>
              </w:rPr>
            </w:pPr>
            <w:r>
              <w:rPr>
                <w:rFonts w:asciiTheme="majorBidi" w:eastAsia="Times New Roman" w:hAnsiTheme="majorBidi" w:cstheme="majorBidi"/>
              </w:rPr>
              <w:t>3</w:t>
            </w:r>
            <w:r w:rsidR="000A0DF9" w:rsidRPr="007C2913">
              <w:rPr>
                <w:rFonts w:asciiTheme="majorBidi" w:eastAsia="Times New Roman" w:hAnsiTheme="majorBidi" w:cstheme="majorBidi"/>
              </w:rPr>
              <w:t>8</w:t>
            </w:r>
          </w:p>
        </w:tc>
      </w:tr>
    </w:tbl>
    <w:p w14:paraId="5174FFA5" w14:textId="77777777" w:rsidR="0088647A" w:rsidRPr="007C2913" w:rsidRDefault="0088647A">
      <w:pPr>
        <w:spacing w:line="360" w:lineRule="auto"/>
        <w:ind w:left="141"/>
        <w:rPr>
          <w:rFonts w:asciiTheme="majorBidi" w:hAnsiTheme="majorBidi" w:cstheme="majorBidi"/>
          <w:color w:val="0D0D0D"/>
          <w:shd w:val="clear" w:color="auto" w:fill="FFFFFF"/>
        </w:rPr>
      </w:pPr>
    </w:p>
    <w:p w14:paraId="4B4FFD55" w14:textId="77777777" w:rsidR="000A4B4A" w:rsidRPr="007C2913" w:rsidRDefault="000A4B4A" w:rsidP="00774BEF">
      <w:pPr>
        <w:spacing w:line="360" w:lineRule="auto"/>
        <w:ind w:left="141"/>
        <w:jc w:val="center"/>
        <w:rPr>
          <w:rFonts w:asciiTheme="majorBidi" w:hAnsiTheme="majorBidi" w:cstheme="majorBidi"/>
          <w:b/>
          <w:bCs/>
          <w:color w:val="0D0D0D"/>
          <w:sz w:val="32"/>
          <w:szCs w:val="32"/>
          <w:shd w:val="clear" w:color="auto" w:fill="FFFFFF"/>
        </w:rPr>
      </w:pPr>
    </w:p>
    <w:p w14:paraId="340EF358" w14:textId="3EF63B99" w:rsidR="000A4B4A" w:rsidRPr="007C2913" w:rsidRDefault="000A4B4A" w:rsidP="00774BEF">
      <w:pPr>
        <w:spacing w:line="360" w:lineRule="auto"/>
        <w:ind w:left="141"/>
        <w:jc w:val="center"/>
        <w:rPr>
          <w:rFonts w:asciiTheme="majorBidi" w:hAnsiTheme="majorBidi" w:cstheme="majorBidi"/>
          <w:b/>
          <w:bCs/>
          <w:color w:val="0D0D0D"/>
          <w:sz w:val="32"/>
          <w:szCs w:val="32"/>
          <w:shd w:val="clear" w:color="auto" w:fill="FFFFFF"/>
        </w:rPr>
      </w:pPr>
    </w:p>
    <w:p w14:paraId="0759268A" w14:textId="6A77CB02" w:rsidR="00C861A2" w:rsidRPr="007C2913" w:rsidRDefault="00C861A2" w:rsidP="00C861A2">
      <w:pPr>
        <w:spacing w:line="360" w:lineRule="auto"/>
        <w:ind w:left="141"/>
        <w:jc w:val="right"/>
        <w:rPr>
          <w:rFonts w:asciiTheme="majorBidi" w:hAnsiTheme="majorBidi" w:cstheme="majorBidi"/>
          <w:b/>
          <w:bCs/>
          <w:color w:val="45B0E1" w:themeColor="accent1" w:themeTint="99"/>
          <w:sz w:val="36"/>
          <w:szCs w:val="32"/>
          <w:shd w:val="clear" w:color="auto" w:fill="FFFFFF"/>
        </w:rPr>
      </w:pPr>
      <w:r w:rsidRPr="007C2913">
        <w:rPr>
          <w:rFonts w:asciiTheme="majorBidi" w:hAnsiTheme="majorBidi" w:cstheme="majorBidi"/>
          <w:b/>
          <w:bCs/>
          <w:color w:val="45B0E1" w:themeColor="accent1" w:themeTint="99"/>
          <w:sz w:val="36"/>
          <w:szCs w:val="32"/>
          <w:shd w:val="clear" w:color="auto" w:fill="FFFFFF"/>
        </w:rPr>
        <w:t>ACRONYMS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937"/>
      </w:tblGrid>
      <w:tr w:rsidR="00B86457" w:rsidRPr="007C2913" w14:paraId="6B01702E" w14:textId="77777777" w:rsidTr="00C861A2">
        <w:tc>
          <w:tcPr>
            <w:tcW w:w="1413" w:type="dxa"/>
            <w:shd w:val="clear" w:color="auto" w:fill="FFFFFF"/>
          </w:tcPr>
          <w:p w14:paraId="62750EF0" w14:textId="7E313285"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ADHD</w:t>
            </w:r>
          </w:p>
        </w:tc>
        <w:tc>
          <w:tcPr>
            <w:tcW w:w="7937" w:type="dxa"/>
            <w:shd w:val="clear" w:color="auto" w:fill="FFFFFF"/>
          </w:tcPr>
          <w:p w14:paraId="3FCB0812" w14:textId="265C5FE7"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Attention deficit hyperactive disorders</w:t>
            </w:r>
          </w:p>
        </w:tc>
      </w:tr>
      <w:tr w:rsidR="00B86457" w:rsidRPr="007C2913" w14:paraId="4F677DE1" w14:textId="77777777" w:rsidTr="00C861A2">
        <w:tc>
          <w:tcPr>
            <w:tcW w:w="1413" w:type="dxa"/>
            <w:shd w:val="clear" w:color="auto" w:fill="FFFFFF"/>
          </w:tcPr>
          <w:p w14:paraId="31398627" w14:textId="0CF5A3A7"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AQI</w:t>
            </w:r>
          </w:p>
        </w:tc>
        <w:tc>
          <w:tcPr>
            <w:tcW w:w="7937" w:type="dxa"/>
            <w:shd w:val="clear" w:color="auto" w:fill="FFFFFF"/>
          </w:tcPr>
          <w:p w14:paraId="06DC604F" w14:textId="5E0C64B2"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Air Quality Index</w:t>
            </w:r>
          </w:p>
        </w:tc>
      </w:tr>
      <w:tr w:rsidR="00B86457" w:rsidRPr="007C2913" w14:paraId="30A2DBCF" w14:textId="77777777" w:rsidTr="00C861A2">
        <w:tc>
          <w:tcPr>
            <w:tcW w:w="1413" w:type="dxa"/>
            <w:shd w:val="clear" w:color="auto" w:fill="FFFFFF"/>
          </w:tcPr>
          <w:p w14:paraId="50551002" w14:textId="34158FEF"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BHU</w:t>
            </w:r>
          </w:p>
        </w:tc>
        <w:tc>
          <w:tcPr>
            <w:tcW w:w="7937" w:type="dxa"/>
            <w:shd w:val="clear" w:color="auto" w:fill="FFFFFF"/>
          </w:tcPr>
          <w:p w14:paraId="6A53EC73" w14:textId="6A92B721"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Basic Health Units</w:t>
            </w:r>
          </w:p>
        </w:tc>
      </w:tr>
      <w:tr w:rsidR="00B86457" w:rsidRPr="007C2913" w14:paraId="6AE35F56" w14:textId="77777777" w:rsidTr="00C861A2">
        <w:tc>
          <w:tcPr>
            <w:tcW w:w="1413" w:type="dxa"/>
            <w:shd w:val="clear" w:color="auto" w:fill="FFFFFF"/>
          </w:tcPr>
          <w:p w14:paraId="72D75A7B" w14:textId="348AC033"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BKMC</w:t>
            </w:r>
          </w:p>
        </w:tc>
        <w:tc>
          <w:tcPr>
            <w:tcW w:w="7937" w:type="dxa"/>
            <w:shd w:val="clear" w:color="auto" w:fill="FFFFFF"/>
          </w:tcPr>
          <w:p w14:paraId="4AB7090F" w14:textId="011DDCF4" w:rsidR="00B86457" w:rsidRPr="007C2913" w:rsidRDefault="00777ED2" w:rsidP="00B86457">
            <w:pPr>
              <w:spacing w:line="360" w:lineRule="auto"/>
              <w:rPr>
                <w:rFonts w:asciiTheme="majorBidi" w:hAnsiTheme="majorBidi" w:cstheme="majorBidi"/>
              </w:rPr>
            </w:pPr>
            <w:r w:rsidRPr="007C2913">
              <w:rPr>
                <w:rFonts w:asciiTheme="majorBidi" w:hAnsiTheme="majorBidi" w:cstheme="majorBidi"/>
              </w:rPr>
              <w:t>Bacha Khan Medical College</w:t>
            </w:r>
          </w:p>
        </w:tc>
      </w:tr>
      <w:tr w:rsidR="00B86457" w:rsidRPr="007C2913" w14:paraId="6B7245E2" w14:textId="77777777" w:rsidTr="00C861A2">
        <w:tc>
          <w:tcPr>
            <w:tcW w:w="1413" w:type="dxa"/>
            <w:shd w:val="clear" w:color="auto" w:fill="FFFFFF"/>
          </w:tcPr>
          <w:p w14:paraId="2FCD4CBF" w14:textId="6B959D77"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BRT</w:t>
            </w:r>
          </w:p>
        </w:tc>
        <w:tc>
          <w:tcPr>
            <w:tcW w:w="7937" w:type="dxa"/>
            <w:shd w:val="clear" w:color="auto" w:fill="FFFFFF"/>
          </w:tcPr>
          <w:p w14:paraId="72060171" w14:textId="590B8324" w:rsidR="00B86457" w:rsidRPr="007C2913" w:rsidRDefault="00777ED2" w:rsidP="00B86457">
            <w:pPr>
              <w:spacing w:line="360" w:lineRule="auto"/>
              <w:rPr>
                <w:rFonts w:asciiTheme="majorBidi" w:hAnsiTheme="majorBidi" w:cstheme="majorBidi"/>
              </w:rPr>
            </w:pPr>
            <w:r w:rsidRPr="007C2913">
              <w:rPr>
                <w:rFonts w:asciiTheme="majorBidi" w:hAnsiTheme="majorBidi" w:cstheme="majorBidi"/>
              </w:rPr>
              <w:t>Bus Rapid Transit</w:t>
            </w:r>
          </w:p>
        </w:tc>
      </w:tr>
      <w:tr w:rsidR="00B86457" w:rsidRPr="007C2913" w14:paraId="64C79349" w14:textId="77777777" w:rsidTr="00C861A2">
        <w:tc>
          <w:tcPr>
            <w:tcW w:w="1413" w:type="dxa"/>
            <w:shd w:val="clear" w:color="auto" w:fill="FFFFFF"/>
          </w:tcPr>
          <w:p w14:paraId="19EFD66E" w14:textId="193BFAE7"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COI</w:t>
            </w:r>
          </w:p>
        </w:tc>
        <w:tc>
          <w:tcPr>
            <w:tcW w:w="7937" w:type="dxa"/>
            <w:shd w:val="clear" w:color="auto" w:fill="FFFFFF"/>
          </w:tcPr>
          <w:p w14:paraId="21020005" w14:textId="2E13A47F" w:rsidR="00B86457" w:rsidRPr="007C2913" w:rsidRDefault="00CD341E" w:rsidP="00B86457">
            <w:pPr>
              <w:spacing w:line="360" w:lineRule="auto"/>
              <w:rPr>
                <w:rFonts w:asciiTheme="majorBidi" w:hAnsiTheme="majorBidi" w:cstheme="majorBidi"/>
              </w:rPr>
            </w:pPr>
            <w:r w:rsidRPr="007C2913">
              <w:rPr>
                <w:rFonts w:asciiTheme="majorBidi" w:hAnsiTheme="majorBidi" w:cstheme="majorBidi"/>
              </w:rPr>
              <w:t>Cost of Illness</w:t>
            </w:r>
          </w:p>
        </w:tc>
      </w:tr>
      <w:tr w:rsidR="00B86457" w:rsidRPr="007C2913" w14:paraId="2B3FDAA6" w14:textId="77777777" w:rsidTr="00C861A2">
        <w:tc>
          <w:tcPr>
            <w:tcW w:w="1413" w:type="dxa"/>
            <w:shd w:val="clear" w:color="auto" w:fill="FFFFFF"/>
          </w:tcPr>
          <w:p w14:paraId="576A3EB2" w14:textId="233D1A5A"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COPD</w:t>
            </w:r>
          </w:p>
        </w:tc>
        <w:tc>
          <w:tcPr>
            <w:tcW w:w="7937" w:type="dxa"/>
            <w:shd w:val="clear" w:color="auto" w:fill="FFFFFF"/>
          </w:tcPr>
          <w:p w14:paraId="21F41113" w14:textId="724E8B04" w:rsidR="00B86457" w:rsidRPr="007C2913" w:rsidRDefault="00777ED2" w:rsidP="00B86457">
            <w:pPr>
              <w:spacing w:line="360" w:lineRule="auto"/>
              <w:rPr>
                <w:rFonts w:asciiTheme="majorBidi" w:hAnsiTheme="majorBidi" w:cstheme="majorBidi"/>
              </w:rPr>
            </w:pPr>
            <w:r w:rsidRPr="007C2913">
              <w:rPr>
                <w:rFonts w:asciiTheme="majorBidi" w:hAnsiTheme="majorBidi" w:cstheme="majorBidi"/>
              </w:rPr>
              <w:t>Chronic Obstructive Pulmonary Disease</w:t>
            </w:r>
          </w:p>
        </w:tc>
      </w:tr>
      <w:tr w:rsidR="00B86457" w:rsidRPr="007C2913" w14:paraId="068DBC87" w14:textId="77777777" w:rsidTr="00C861A2">
        <w:tc>
          <w:tcPr>
            <w:tcW w:w="1413" w:type="dxa"/>
            <w:shd w:val="clear" w:color="auto" w:fill="FFFFFF"/>
          </w:tcPr>
          <w:p w14:paraId="4BB3D67D" w14:textId="0577916D"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DALY</w:t>
            </w:r>
          </w:p>
        </w:tc>
        <w:tc>
          <w:tcPr>
            <w:tcW w:w="7937" w:type="dxa"/>
            <w:shd w:val="clear" w:color="auto" w:fill="FFFFFF"/>
          </w:tcPr>
          <w:p w14:paraId="4D385E7D" w14:textId="01EA432C" w:rsidR="00B86457" w:rsidRPr="007C2913" w:rsidRDefault="00777ED2" w:rsidP="00B86457">
            <w:pPr>
              <w:spacing w:line="360" w:lineRule="auto"/>
              <w:rPr>
                <w:rFonts w:asciiTheme="majorBidi" w:hAnsiTheme="majorBidi" w:cstheme="majorBidi"/>
              </w:rPr>
            </w:pPr>
            <w:r w:rsidRPr="007C2913">
              <w:rPr>
                <w:rFonts w:asciiTheme="majorBidi" w:hAnsiTheme="majorBidi" w:cstheme="majorBidi"/>
              </w:rPr>
              <w:t>Disability-Adjusted Life Year</w:t>
            </w:r>
          </w:p>
        </w:tc>
      </w:tr>
      <w:tr w:rsidR="00B86457" w:rsidRPr="007C2913" w14:paraId="3F0D374C" w14:textId="77777777" w:rsidTr="00C861A2">
        <w:trPr>
          <w:trHeight w:val="327"/>
        </w:trPr>
        <w:tc>
          <w:tcPr>
            <w:tcW w:w="1413" w:type="dxa"/>
            <w:shd w:val="clear" w:color="auto" w:fill="FFFFFF"/>
          </w:tcPr>
          <w:p w14:paraId="068635BA" w14:textId="02F9D2ED"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DHIS</w:t>
            </w:r>
          </w:p>
        </w:tc>
        <w:tc>
          <w:tcPr>
            <w:tcW w:w="7937" w:type="dxa"/>
            <w:shd w:val="clear" w:color="auto" w:fill="FFFFFF"/>
          </w:tcPr>
          <w:p w14:paraId="65C7DA43" w14:textId="50F688C8" w:rsidR="00B86457" w:rsidRPr="007C2913" w:rsidRDefault="00777ED2" w:rsidP="00B86457">
            <w:pPr>
              <w:spacing w:line="360" w:lineRule="auto"/>
              <w:rPr>
                <w:rFonts w:asciiTheme="majorBidi" w:hAnsiTheme="majorBidi" w:cstheme="majorBidi"/>
              </w:rPr>
            </w:pPr>
            <w:r w:rsidRPr="007C2913">
              <w:rPr>
                <w:rFonts w:asciiTheme="majorBidi" w:hAnsiTheme="majorBidi" w:cstheme="majorBidi"/>
              </w:rPr>
              <w:t>District Health Information System</w:t>
            </w:r>
          </w:p>
        </w:tc>
      </w:tr>
      <w:tr w:rsidR="00B86457" w:rsidRPr="007C2913" w14:paraId="6C6F1432" w14:textId="77777777" w:rsidTr="00C861A2">
        <w:trPr>
          <w:trHeight w:val="327"/>
        </w:trPr>
        <w:tc>
          <w:tcPr>
            <w:tcW w:w="1413" w:type="dxa"/>
            <w:shd w:val="clear" w:color="auto" w:fill="FFFFFF"/>
          </w:tcPr>
          <w:p w14:paraId="790F3B38" w14:textId="159991C1"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DM</w:t>
            </w:r>
          </w:p>
        </w:tc>
        <w:tc>
          <w:tcPr>
            <w:tcW w:w="7937" w:type="dxa"/>
            <w:shd w:val="clear" w:color="auto" w:fill="FFFFFF"/>
          </w:tcPr>
          <w:p w14:paraId="585FC0AA" w14:textId="39C42A63" w:rsidR="00B86457" w:rsidRPr="007C2913" w:rsidRDefault="00777ED2" w:rsidP="00B86457">
            <w:pPr>
              <w:spacing w:line="360" w:lineRule="auto"/>
              <w:rPr>
                <w:rFonts w:asciiTheme="majorBidi" w:hAnsiTheme="majorBidi" w:cstheme="majorBidi"/>
              </w:rPr>
            </w:pPr>
            <w:r w:rsidRPr="007C2913">
              <w:rPr>
                <w:rFonts w:asciiTheme="majorBidi" w:hAnsiTheme="majorBidi" w:cstheme="majorBidi"/>
              </w:rPr>
              <w:t>Diabetes Mellitus</w:t>
            </w:r>
          </w:p>
        </w:tc>
      </w:tr>
      <w:tr w:rsidR="00B86457" w:rsidRPr="007C2913" w14:paraId="292B6707" w14:textId="77777777" w:rsidTr="00C861A2">
        <w:tc>
          <w:tcPr>
            <w:tcW w:w="1413" w:type="dxa"/>
            <w:shd w:val="clear" w:color="auto" w:fill="FFFFFF"/>
          </w:tcPr>
          <w:p w14:paraId="7C66A537" w14:textId="2ECC0861"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DW</w:t>
            </w:r>
          </w:p>
        </w:tc>
        <w:tc>
          <w:tcPr>
            <w:tcW w:w="7937" w:type="dxa"/>
            <w:shd w:val="clear" w:color="auto" w:fill="FFFFFF"/>
          </w:tcPr>
          <w:p w14:paraId="08DD3448" w14:textId="7DE10750" w:rsidR="00B86457" w:rsidRPr="007C2913" w:rsidRDefault="00777ED2" w:rsidP="00B86457">
            <w:pPr>
              <w:spacing w:line="360" w:lineRule="auto"/>
              <w:rPr>
                <w:rFonts w:asciiTheme="majorBidi" w:hAnsiTheme="majorBidi" w:cstheme="majorBidi"/>
              </w:rPr>
            </w:pPr>
            <w:r w:rsidRPr="007C2913">
              <w:rPr>
                <w:rFonts w:asciiTheme="majorBidi" w:hAnsiTheme="majorBidi" w:cstheme="majorBidi"/>
              </w:rPr>
              <w:t>Disability Weight</w:t>
            </w:r>
          </w:p>
        </w:tc>
      </w:tr>
      <w:tr w:rsidR="00B86457" w:rsidRPr="007C2913" w14:paraId="0649425E" w14:textId="77777777" w:rsidTr="00C861A2">
        <w:tc>
          <w:tcPr>
            <w:tcW w:w="1413" w:type="dxa"/>
            <w:shd w:val="clear" w:color="auto" w:fill="FFFFFF"/>
          </w:tcPr>
          <w:p w14:paraId="011C4C37" w14:textId="58C71E5D"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EPA</w:t>
            </w:r>
          </w:p>
        </w:tc>
        <w:tc>
          <w:tcPr>
            <w:tcW w:w="7937" w:type="dxa"/>
            <w:shd w:val="clear" w:color="auto" w:fill="FFFFFF"/>
          </w:tcPr>
          <w:p w14:paraId="35A49733" w14:textId="74D37DD9" w:rsidR="00B86457" w:rsidRPr="007C2913" w:rsidRDefault="00777ED2" w:rsidP="00782B1A">
            <w:pPr>
              <w:spacing w:line="360" w:lineRule="auto"/>
              <w:rPr>
                <w:rFonts w:asciiTheme="majorBidi" w:hAnsiTheme="majorBidi" w:cstheme="majorBidi"/>
              </w:rPr>
            </w:pPr>
            <w:r w:rsidRPr="007C2913">
              <w:rPr>
                <w:rFonts w:asciiTheme="majorBidi" w:hAnsiTheme="majorBidi" w:cstheme="majorBidi"/>
              </w:rPr>
              <w:t>Environmental Protection Agency</w:t>
            </w:r>
          </w:p>
        </w:tc>
      </w:tr>
      <w:tr w:rsidR="00B86457" w:rsidRPr="007C2913" w14:paraId="47788575" w14:textId="77777777" w:rsidTr="00C861A2">
        <w:tc>
          <w:tcPr>
            <w:tcW w:w="1413" w:type="dxa"/>
            <w:shd w:val="clear" w:color="auto" w:fill="FFFFFF"/>
          </w:tcPr>
          <w:p w14:paraId="4383CFFD" w14:textId="085FDA34"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GBD</w:t>
            </w:r>
          </w:p>
        </w:tc>
        <w:tc>
          <w:tcPr>
            <w:tcW w:w="7937" w:type="dxa"/>
            <w:shd w:val="clear" w:color="auto" w:fill="FFFFFF"/>
          </w:tcPr>
          <w:p w14:paraId="32CEED76" w14:textId="24992552" w:rsidR="00B86457" w:rsidRPr="007C2913" w:rsidRDefault="00777ED2" w:rsidP="00B86457">
            <w:pPr>
              <w:spacing w:line="360" w:lineRule="auto"/>
              <w:rPr>
                <w:rFonts w:asciiTheme="majorBidi" w:hAnsiTheme="majorBidi" w:cstheme="majorBidi"/>
              </w:rPr>
            </w:pPr>
            <w:r w:rsidRPr="007C2913">
              <w:rPr>
                <w:rFonts w:asciiTheme="majorBidi" w:hAnsiTheme="majorBidi" w:cstheme="majorBidi"/>
              </w:rPr>
              <w:t>Global Burden of Disease</w:t>
            </w:r>
          </w:p>
        </w:tc>
      </w:tr>
      <w:tr w:rsidR="00B86457" w:rsidRPr="007C2913" w14:paraId="62AAAFB1" w14:textId="77777777" w:rsidTr="00C861A2">
        <w:tc>
          <w:tcPr>
            <w:tcW w:w="1413" w:type="dxa"/>
            <w:shd w:val="clear" w:color="auto" w:fill="FFFFFF"/>
          </w:tcPr>
          <w:p w14:paraId="75A4BF2E" w14:textId="7716531B"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GDP</w:t>
            </w:r>
          </w:p>
        </w:tc>
        <w:tc>
          <w:tcPr>
            <w:tcW w:w="7937" w:type="dxa"/>
            <w:shd w:val="clear" w:color="auto" w:fill="FFFFFF"/>
          </w:tcPr>
          <w:p w14:paraId="4C473435" w14:textId="0E7105DC"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Gross Domestic Product</w:t>
            </w:r>
          </w:p>
        </w:tc>
      </w:tr>
      <w:tr w:rsidR="00B86457" w:rsidRPr="007C2913" w14:paraId="2777E8B1" w14:textId="77777777" w:rsidTr="00C861A2">
        <w:tc>
          <w:tcPr>
            <w:tcW w:w="1413" w:type="dxa"/>
            <w:shd w:val="clear" w:color="auto" w:fill="FFFFFF"/>
          </w:tcPr>
          <w:p w14:paraId="4922FC5B" w14:textId="5ED802CD"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GDPPC</w:t>
            </w:r>
          </w:p>
        </w:tc>
        <w:tc>
          <w:tcPr>
            <w:tcW w:w="7937" w:type="dxa"/>
            <w:shd w:val="clear" w:color="auto" w:fill="FFFFFF"/>
          </w:tcPr>
          <w:p w14:paraId="5E380DD7" w14:textId="65560FFA"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Gross Domestic Product per Capita</w:t>
            </w:r>
          </w:p>
        </w:tc>
      </w:tr>
      <w:tr w:rsidR="00B86457" w:rsidRPr="007C2913" w14:paraId="6CDFA2D3" w14:textId="77777777" w:rsidTr="00C861A2">
        <w:tc>
          <w:tcPr>
            <w:tcW w:w="1413" w:type="dxa"/>
            <w:shd w:val="clear" w:color="auto" w:fill="FFFFFF"/>
          </w:tcPr>
          <w:p w14:paraId="3E26A43E" w14:textId="62C5F28C"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GIS</w:t>
            </w:r>
          </w:p>
        </w:tc>
        <w:tc>
          <w:tcPr>
            <w:tcW w:w="7937" w:type="dxa"/>
            <w:shd w:val="clear" w:color="auto" w:fill="FFFFFF"/>
          </w:tcPr>
          <w:p w14:paraId="6B77C579" w14:textId="1680C39A"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Geographic Information System</w:t>
            </w:r>
          </w:p>
        </w:tc>
      </w:tr>
      <w:tr w:rsidR="00B86457" w:rsidRPr="007C2913" w14:paraId="709BC0F5" w14:textId="77777777" w:rsidTr="00C861A2">
        <w:tc>
          <w:tcPr>
            <w:tcW w:w="1413" w:type="dxa"/>
            <w:shd w:val="clear" w:color="auto" w:fill="FFFFFF"/>
          </w:tcPr>
          <w:p w14:paraId="5A7659D5" w14:textId="402BCF15"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GNI</w:t>
            </w:r>
          </w:p>
        </w:tc>
        <w:tc>
          <w:tcPr>
            <w:tcW w:w="7937" w:type="dxa"/>
            <w:shd w:val="clear" w:color="auto" w:fill="FFFFFF"/>
          </w:tcPr>
          <w:p w14:paraId="096130DA" w14:textId="4C8B3DC3"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Gross National Income</w:t>
            </w:r>
          </w:p>
        </w:tc>
      </w:tr>
      <w:tr w:rsidR="00B86457" w:rsidRPr="007C2913" w14:paraId="4EE82FB9" w14:textId="77777777" w:rsidTr="00C861A2">
        <w:tc>
          <w:tcPr>
            <w:tcW w:w="1413" w:type="dxa"/>
            <w:shd w:val="clear" w:color="auto" w:fill="FFFFFF"/>
          </w:tcPr>
          <w:p w14:paraId="224665D3" w14:textId="77F03A92"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GSP</w:t>
            </w:r>
          </w:p>
        </w:tc>
        <w:tc>
          <w:tcPr>
            <w:tcW w:w="7937" w:type="dxa"/>
            <w:shd w:val="clear" w:color="auto" w:fill="FFFFFF"/>
          </w:tcPr>
          <w:p w14:paraId="01BD1C02" w14:textId="4E962A50"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Gross State Product</w:t>
            </w:r>
          </w:p>
        </w:tc>
      </w:tr>
      <w:tr w:rsidR="00B86457" w:rsidRPr="007C2913" w14:paraId="53ABFACC" w14:textId="77777777" w:rsidTr="00C861A2">
        <w:tc>
          <w:tcPr>
            <w:tcW w:w="1413" w:type="dxa"/>
            <w:shd w:val="clear" w:color="auto" w:fill="FFFFFF"/>
          </w:tcPr>
          <w:p w14:paraId="6C21D813" w14:textId="6A542EBB"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HCA</w:t>
            </w:r>
          </w:p>
        </w:tc>
        <w:tc>
          <w:tcPr>
            <w:tcW w:w="7937" w:type="dxa"/>
            <w:shd w:val="clear" w:color="auto" w:fill="FFFFFF"/>
          </w:tcPr>
          <w:p w14:paraId="696B47BD" w14:textId="47B89DDE"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Human Capital Approach</w:t>
            </w:r>
          </w:p>
        </w:tc>
      </w:tr>
      <w:tr w:rsidR="00B86457" w:rsidRPr="007C2913" w14:paraId="6182DA05" w14:textId="77777777" w:rsidTr="00C861A2">
        <w:tc>
          <w:tcPr>
            <w:tcW w:w="1413" w:type="dxa"/>
            <w:shd w:val="clear" w:color="auto" w:fill="FFFFFF"/>
          </w:tcPr>
          <w:p w14:paraId="07C1357C" w14:textId="57299D70"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HD</w:t>
            </w:r>
          </w:p>
        </w:tc>
        <w:tc>
          <w:tcPr>
            <w:tcW w:w="7937" w:type="dxa"/>
            <w:shd w:val="clear" w:color="auto" w:fill="FFFFFF"/>
          </w:tcPr>
          <w:p w14:paraId="1A2D9391" w14:textId="4B6DE722"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 xml:space="preserve">Health </w:t>
            </w:r>
            <w:r w:rsidR="00B86457" w:rsidRPr="007C2913">
              <w:rPr>
                <w:rFonts w:asciiTheme="majorBidi" w:hAnsiTheme="majorBidi" w:cstheme="majorBidi"/>
              </w:rPr>
              <w:t>Department</w:t>
            </w:r>
          </w:p>
        </w:tc>
      </w:tr>
      <w:tr w:rsidR="00B86457" w:rsidRPr="007C2913" w14:paraId="4DC73AB1" w14:textId="77777777" w:rsidTr="00C861A2">
        <w:tc>
          <w:tcPr>
            <w:tcW w:w="1413" w:type="dxa"/>
            <w:shd w:val="clear" w:color="auto" w:fill="FFFFFF"/>
          </w:tcPr>
          <w:p w14:paraId="73F2E26E" w14:textId="08F99891"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HIMS</w:t>
            </w:r>
          </w:p>
        </w:tc>
        <w:tc>
          <w:tcPr>
            <w:tcW w:w="7937" w:type="dxa"/>
            <w:shd w:val="clear" w:color="auto" w:fill="FFFFFF"/>
          </w:tcPr>
          <w:p w14:paraId="47E59663" w14:textId="425F9146"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Health Information Management System</w:t>
            </w:r>
          </w:p>
        </w:tc>
      </w:tr>
      <w:tr w:rsidR="00B86457" w:rsidRPr="007C2913" w14:paraId="16E9F394" w14:textId="77777777" w:rsidTr="00C861A2">
        <w:tc>
          <w:tcPr>
            <w:tcW w:w="1413" w:type="dxa"/>
            <w:shd w:val="clear" w:color="auto" w:fill="FFFFFF"/>
          </w:tcPr>
          <w:p w14:paraId="6F237343" w14:textId="4BF0B9A6"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HMC</w:t>
            </w:r>
          </w:p>
        </w:tc>
        <w:tc>
          <w:tcPr>
            <w:tcW w:w="7937" w:type="dxa"/>
            <w:shd w:val="clear" w:color="auto" w:fill="FFFFFF"/>
          </w:tcPr>
          <w:p w14:paraId="3E09BECF" w14:textId="31725A08"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Hayatabad Medical Complex</w:t>
            </w:r>
          </w:p>
        </w:tc>
      </w:tr>
      <w:tr w:rsidR="00B86457" w:rsidRPr="007C2913" w14:paraId="2EAE2430" w14:textId="77777777" w:rsidTr="00C861A2">
        <w:trPr>
          <w:trHeight w:val="72"/>
        </w:trPr>
        <w:tc>
          <w:tcPr>
            <w:tcW w:w="1413" w:type="dxa"/>
            <w:shd w:val="clear" w:color="auto" w:fill="FFFFFF"/>
          </w:tcPr>
          <w:p w14:paraId="0C928773" w14:textId="38F0823D"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 xml:space="preserve">IDSRS </w:t>
            </w:r>
          </w:p>
        </w:tc>
        <w:tc>
          <w:tcPr>
            <w:tcW w:w="7937" w:type="dxa"/>
            <w:shd w:val="clear" w:color="auto" w:fill="FFFFFF"/>
          </w:tcPr>
          <w:p w14:paraId="6C630B1C" w14:textId="3A16FE8B"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Integrated Disease Surveillance and Response System</w:t>
            </w:r>
          </w:p>
        </w:tc>
      </w:tr>
      <w:tr w:rsidR="00B86457" w:rsidRPr="007C2913" w14:paraId="321678AE" w14:textId="77777777" w:rsidTr="00C861A2">
        <w:tc>
          <w:tcPr>
            <w:tcW w:w="1413" w:type="dxa"/>
            <w:shd w:val="clear" w:color="auto" w:fill="FFFFFF"/>
          </w:tcPr>
          <w:p w14:paraId="69AF1862" w14:textId="757D6CFA"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IERB</w:t>
            </w:r>
          </w:p>
        </w:tc>
        <w:tc>
          <w:tcPr>
            <w:tcW w:w="7937" w:type="dxa"/>
            <w:shd w:val="clear" w:color="auto" w:fill="FFFFFF"/>
          </w:tcPr>
          <w:p w14:paraId="7D47445C" w14:textId="13DFB990" w:rsidR="00B86457" w:rsidRPr="007C2913" w:rsidRDefault="00773B6E" w:rsidP="00B86457">
            <w:pPr>
              <w:spacing w:line="360" w:lineRule="auto"/>
              <w:rPr>
                <w:rFonts w:asciiTheme="majorBidi" w:hAnsiTheme="majorBidi" w:cstheme="majorBidi"/>
              </w:rPr>
            </w:pPr>
            <w:r w:rsidRPr="007C2913">
              <w:rPr>
                <w:rFonts w:asciiTheme="majorBidi" w:hAnsiTheme="majorBidi" w:cstheme="majorBidi"/>
              </w:rPr>
              <w:t>Institutional Ethics Review Board</w:t>
            </w:r>
          </w:p>
        </w:tc>
      </w:tr>
      <w:tr w:rsidR="00B86457" w:rsidRPr="007C2913" w14:paraId="3A9E0196" w14:textId="77777777" w:rsidTr="00C861A2">
        <w:tc>
          <w:tcPr>
            <w:tcW w:w="1413" w:type="dxa"/>
            <w:shd w:val="clear" w:color="auto" w:fill="FFFFFF"/>
          </w:tcPr>
          <w:p w14:paraId="34DA5E9E" w14:textId="6F954DAA"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JICA</w:t>
            </w:r>
          </w:p>
        </w:tc>
        <w:tc>
          <w:tcPr>
            <w:tcW w:w="7937" w:type="dxa"/>
            <w:shd w:val="clear" w:color="auto" w:fill="FFFFFF"/>
          </w:tcPr>
          <w:p w14:paraId="386CA260" w14:textId="677B3007" w:rsidR="00B86457" w:rsidRPr="007C2913" w:rsidRDefault="00EA5097" w:rsidP="00B86457">
            <w:pPr>
              <w:spacing w:line="360" w:lineRule="auto"/>
              <w:rPr>
                <w:rFonts w:asciiTheme="majorBidi" w:hAnsiTheme="majorBidi" w:cstheme="majorBidi"/>
              </w:rPr>
            </w:pPr>
            <w:r w:rsidRPr="007C2913">
              <w:rPr>
                <w:rFonts w:asciiTheme="majorBidi" w:hAnsiTheme="majorBidi" w:cstheme="majorBidi"/>
              </w:rPr>
              <w:t>Japan International Cooperation Agency</w:t>
            </w:r>
          </w:p>
        </w:tc>
      </w:tr>
      <w:tr w:rsidR="00B86457" w:rsidRPr="007C2913" w14:paraId="27C74BFF" w14:textId="77777777" w:rsidTr="00C861A2">
        <w:tc>
          <w:tcPr>
            <w:tcW w:w="1413" w:type="dxa"/>
            <w:shd w:val="clear" w:color="auto" w:fill="FFFFFF"/>
          </w:tcPr>
          <w:p w14:paraId="5AAFA09F" w14:textId="4DD16E8A"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KII</w:t>
            </w:r>
          </w:p>
        </w:tc>
        <w:tc>
          <w:tcPr>
            <w:tcW w:w="7937" w:type="dxa"/>
            <w:shd w:val="clear" w:color="auto" w:fill="FFFFFF"/>
          </w:tcPr>
          <w:p w14:paraId="1EB1D865" w14:textId="5967B307" w:rsidR="00B86457" w:rsidRPr="007C2913" w:rsidRDefault="00EA5097" w:rsidP="00B86457">
            <w:pPr>
              <w:spacing w:line="360" w:lineRule="auto"/>
              <w:rPr>
                <w:rFonts w:asciiTheme="majorBidi" w:hAnsiTheme="majorBidi" w:cstheme="majorBidi"/>
              </w:rPr>
            </w:pPr>
            <w:r w:rsidRPr="007C2913">
              <w:rPr>
                <w:rFonts w:asciiTheme="majorBidi" w:hAnsiTheme="majorBidi" w:cstheme="majorBidi"/>
              </w:rPr>
              <w:t>Key Informant Interviews</w:t>
            </w:r>
          </w:p>
        </w:tc>
      </w:tr>
      <w:tr w:rsidR="00B86457" w:rsidRPr="007C2913" w14:paraId="63EF448F" w14:textId="77777777" w:rsidTr="00C861A2">
        <w:tc>
          <w:tcPr>
            <w:tcW w:w="1413" w:type="dxa"/>
            <w:shd w:val="clear" w:color="auto" w:fill="FFFFFF"/>
          </w:tcPr>
          <w:p w14:paraId="23BB3D0C" w14:textId="768A80AB"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KP</w:t>
            </w:r>
          </w:p>
        </w:tc>
        <w:tc>
          <w:tcPr>
            <w:tcW w:w="7937" w:type="dxa"/>
            <w:shd w:val="clear" w:color="auto" w:fill="FFFFFF"/>
          </w:tcPr>
          <w:p w14:paraId="6121ACCE" w14:textId="5B8F56A1" w:rsidR="00B86457" w:rsidRPr="007C2913" w:rsidRDefault="00EA5097" w:rsidP="00B86457">
            <w:pPr>
              <w:spacing w:line="360" w:lineRule="auto"/>
              <w:rPr>
                <w:rFonts w:asciiTheme="majorBidi" w:hAnsiTheme="majorBidi" w:cstheme="majorBidi"/>
              </w:rPr>
            </w:pPr>
            <w:r w:rsidRPr="007C2913">
              <w:rPr>
                <w:rFonts w:asciiTheme="majorBidi" w:hAnsiTheme="majorBidi" w:cstheme="majorBidi"/>
              </w:rPr>
              <w:t>Khyber Pakhtunkhwa</w:t>
            </w:r>
          </w:p>
        </w:tc>
      </w:tr>
      <w:tr w:rsidR="00B86457" w:rsidRPr="007C2913" w14:paraId="6CC9D60A" w14:textId="77777777" w:rsidTr="00C861A2">
        <w:tc>
          <w:tcPr>
            <w:tcW w:w="1413" w:type="dxa"/>
            <w:shd w:val="clear" w:color="auto" w:fill="FFFFFF"/>
          </w:tcPr>
          <w:p w14:paraId="6D26071A" w14:textId="3A770679"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KTH</w:t>
            </w:r>
          </w:p>
        </w:tc>
        <w:tc>
          <w:tcPr>
            <w:tcW w:w="7937" w:type="dxa"/>
            <w:shd w:val="clear" w:color="auto" w:fill="FFFFFF"/>
          </w:tcPr>
          <w:p w14:paraId="66EB5286" w14:textId="4DA93648" w:rsidR="00B86457" w:rsidRPr="007C2913" w:rsidRDefault="00EA5097" w:rsidP="00B86457">
            <w:pPr>
              <w:spacing w:line="360" w:lineRule="auto"/>
              <w:rPr>
                <w:rFonts w:asciiTheme="majorBidi" w:hAnsiTheme="majorBidi" w:cstheme="majorBidi"/>
              </w:rPr>
            </w:pPr>
            <w:r w:rsidRPr="007C2913">
              <w:rPr>
                <w:rFonts w:asciiTheme="majorBidi" w:hAnsiTheme="majorBidi" w:cstheme="majorBidi"/>
              </w:rPr>
              <w:t>Khyber Teaching Hospital</w:t>
            </w:r>
          </w:p>
        </w:tc>
      </w:tr>
      <w:tr w:rsidR="00B86457" w:rsidRPr="007C2913" w14:paraId="73582E16" w14:textId="77777777" w:rsidTr="00C861A2">
        <w:tc>
          <w:tcPr>
            <w:tcW w:w="1413" w:type="dxa"/>
            <w:shd w:val="clear" w:color="auto" w:fill="FFFFFF"/>
          </w:tcPr>
          <w:p w14:paraId="16252509" w14:textId="03402E98"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LE</w:t>
            </w:r>
          </w:p>
        </w:tc>
        <w:tc>
          <w:tcPr>
            <w:tcW w:w="7937" w:type="dxa"/>
            <w:shd w:val="clear" w:color="auto" w:fill="FFFFFF"/>
          </w:tcPr>
          <w:p w14:paraId="2A0A9739" w14:textId="686BE696" w:rsidR="00B86457" w:rsidRPr="007C2913" w:rsidRDefault="00710FE4" w:rsidP="00B86457">
            <w:pPr>
              <w:spacing w:line="360" w:lineRule="auto"/>
              <w:rPr>
                <w:rFonts w:asciiTheme="majorBidi" w:hAnsiTheme="majorBidi" w:cstheme="majorBidi"/>
              </w:rPr>
            </w:pPr>
            <w:r w:rsidRPr="007C2913">
              <w:rPr>
                <w:rFonts w:asciiTheme="majorBidi" w:hAnsiTheme="majorBidi" w:cstheme="majorBidi"/>
              </w:rPr>
              <w:t>Life Expectancy</w:t>
            </w:r>
          </w:p>
        </w:tc>
      </w:tr>
      <w:tr w:rsidR="00B86457" w:rsidRPr="007C2913" w14:paraId="787DB9F5" w14:textId="77777777" w:rsidTr="00C861A2">
        <w:tc>
          <w:tcPr>
            <w:tcW w:w="1413" w:type="dxa"/>
            <w:shd w:val="clear" w:color="auto" w:fill="FFFFFF"/>
          </w:tcPr>
          <w:p w14:paraId="18ECEDAB" w14:textId="50484081"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LRH</w:t>
            </w:r>
          </w:p>
        </w:tc>
        <w:tc>
          <w:tcPr>
            <w:tcW w:w="7937" w:type="dxa"/>
            <w:shd w:val="clear" w:color="auto" w:fill="FFFFFF"/>
          </w:tcPr>
          <w:p w14:paraId="54666D58" w14:textId="46998424" w:rsidR="00B86457" w:rsidRPr="007C2913" w:rsidRDefault="00710FE4" w:rsidP="00B86457">
            <w:pPr>
              <w:spacing w:line="360" w:lineRule="auto"/>
              <w:rPr>
                <w:rFonts w:asciiTheme="majorBidi" w:hAnsiTheme="majorBidi" w:cstheme="majorBidi"/>
              </w:rPr>
            </w:pPr>
            <w:r w:rsidRPr="007C2913">
              <w:rPr>
                <w:rFonts w:asciiTheme="majorBidi" w:hAnsiTheme="majorBidi" w:cstheme="majorBidi"/>
              </w:rPr>
              <w:t>Lady Reading Hospital</w:t>
            </w:r>
          </w:p>
        </w:tc>
      </w:tr>
      <w:tr w:rsidR="00B86457" w:rsidRPr="007C2913" w14:paraId="378FD02B" w14:textId="77777777" w:rsidTr="00C861A2">
        <w:tc>
          <w:tcPr>
            <w:tcW w:w="1413" w:type="dxa"/>
            <w:shd w:val="clear" w:color="auto" w:fill="FFFFFF"/>
          </w:tcPr>
          <w:p w14:paraId="0A53E8EA" w14:textId="7EDF730C"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LRI</w:t>
            </w:r>
          </w:p>
        </w:tc>
        <w:tc>
          <w:tcPr>
            <w:tcW w:w="7937" w:type="dxa"/>
            <w:shd w:val="clear" w:color="auto" w:fill="FFFFFF"/>
          </w:tcPr>
          <w:p w14:paraId="501B04B1" w14:textId="331EE78D" w:rsidR="00B86457" w:rsidRPr="007C2913" w:rsidRDefault="00710FE4" w:rsidP="00B86457">
            <w:pPr>
              <w:spacing w:line="360" w:lineRule="auto"/>
              <w:rPr>
                <w:rFonts w:asciiTheme="majorBidi" w:hAnsiTheme="majorBidi" w:cstheme="majorBidi"/>
              </w:rPr>
            </w:pPr>
            <w:r w:rsidRPr="007C2913">
              <w:rPr>
                <w:rFonts w:asciiTheme="majorBidi" w:hAnsiTheme="majorBidi" w:cstheme="majorBidi"/>
              </w:rPr>
              <w:t>Lower Respiratory Infections</w:t>
            </w:r>
          </w:p>
        </w:tc>
      </w:tr>
      <w:tr w:rsidR="00B86457" w:rsidRPr="007C2913" w14:paraId="2497E58F" w14:textId="77777777" w:rsidTr="00C861A2">
        <w:tc>
          <w:tcPr>
            <w:tcW w:w="1413" w:type="dxa"/>
            <w:shd w:val="clear" w:color="auto" w:fill="FFFFFF"/>
          </w:tcPr>
          <w:p w14:paraId="2331E19B" w14:textId="5D4D9090"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MMR</w:t>
            </w:r>
          </w:p>
        </w:tc>
        <w:tc>
          <w:tcPr>
            <w:tcW w:w="7937" w:type="dxa"/>
            <w:shd w:val="clear" w:color="auto" w:fill="FFFFFF"/>
          </w:tcPr>
          <w:p w14:paraId="4BA8C4EF" w14:textId="76B06791" w:rsidR="00B86457" w:rsidRPr="007C2913" w:rsidRDefault="00710FE4" w:rsidP="00B86457">
            <w:pPr>
              <w:spacing w:line="360" w:lineRule="auto"/>
              <w:rPr>
                <w:rFonts w:asciiTheme="majorBidi" w:hAnsiTheme="majorBidi" w:cstheme="majorBidi"/>
              </w:rPr>
            </w:pPr>
            <w:r w:rsidRPr="007C2913">
              <w:rPr>
                <w:rFonts w:asciiTheme="majorBidi" w:hAnsiTheme="majorBidi" w:cstheme="majorBidi"/>
              </w:rPr>
              <w:t>Measles, Mumps, Rubella</w:t>
            </w:r>
          </w:p>
        </w:tc>
      </w:tr>
      <w:tr w:rsidR="00B86457" w:rsidRPr="007C2913" w14:paraId="60A437A6" w14:textId="77777777" w:rsidTr="00C861A2">
        <w:tc>
          <w:tcPr>
            <w:tcW w:w="1413" w:type="dxa"/>
            <w:shd w:val="clear" w:color="auto" w:fill="FFFFFF"/>
          </w:tcPr>
          <w:p w14:paraId="724E6587" w14:textId="03AFD23C"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MOVD</w:t>
            </w:r>
          </w:p>
        </w:tc>
        <w:tc>
          <w:tcPr>
            <w:tcW w:w="7937" w:type="dxa"/>
            <w:shd w:val="clear" w:color="auto" w:fill="FFFFFF"/>
          </w:tcPr>
          <w:p w14:paraId="4499F04B" w14:textId="2C9B6684" w:rsidR="00B86457" w:rsidRPr="007C2913" w:rsidRDefault="00710FE4" w:rsidP="00B86457">
            <w:pPr>
              <w:spacing w:line="360" w:lineRule="auto"/>
              <w:rPr>
                <w:rFonts w:asciiTheme="majorBidi" w:hAnsiTheme="majorBidi" w:cstheme="majorBidi"/>
              </w:rPr>
            </w:pPr>
            <w:r w:rsidRPr="007C2913">
              <w:rPr>
                <w:rFonts w:asciiTheme="majorBidi" w:hAnsiTheme="majorBidi" w:cstheme="majorBidi"/>
              </w:rPr>
              <w:t>Monetary Value of DALY’s</w:t>
            </w:r>
          </w:p>
        </w:tc>
      </w:tr>
      <w:tr w:rsidR="00B86457" w:rsidRPr="007C2913" w14:paraId="08A54543" w14:textId="77777777" w:rsidTr="00C861A2">
        <w:tc>
          <w:tcPr>
            <w:tcW w:w="1413" w:type="dxa"/>
            <w:shd w:val="clear" w:color="auto" w:fill="FFFFFF"/>
          </w:tcPr>
          <w:p w14:paraId="16F7C34F" w14:textId="0B210D2F"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NCAP</w:t>
            </w:r>
          </w:p>
        </w:tc>
        <w:tc>
          <w:tcPr>
            <w:tcW w:w="7937" w:type="dxa"/>
            <w:shd w:val="clear" w:color="auto" w:fill="FFFFFF"/>
          </w:tcPr>
          <w:p w14:paraId="3A0C65AC" w14:textId="096263DE" w:rsidR="00B86457" w:rsidRPr="007C2913" w:rsidRDefault="00710FE4" w:rsidP="00B86457">
            <w:pPr>
              <w:spacing w:line="360" w:lineRule="auto"/>
              <w:rPr>
                <w:rFonts w:asciiTheme="majorBidi" w:hAnsiTheme="majorBidi" w:cstheme="majorBidi"/>
              </w:rPr>
            </w:pPr>
            <w:r w:rsidRPr="007C2913">
              <w:rPr>
                <w:rFonts w:asciiTheme="majorBidi" w:hAnsiTheme="majorBidi" w:cstheme="majorBidi"/>
              </w:rPr>
              <w:t>National Clean Air Policy</w:t>
            </w:r>
          </w:p>
        </w:tc>
      </w:tr>
      <w:tr w:rsidR="00B86457" w:rsidRPr="007C2913" w14:paraId="015B3994" w14:textId="77777777" w:rsidTr="00C861A2">
        <w:tc>
          <w:tcPr>
            <w:tcW w:w="1413" w:type="dxa"/>
            <w:shd w:val="clear" w:color="auto" w:fill="FFFFFF"/>
          </w:tcPr>
          <w:p w14:paraId="475EE3A5" w14:textId="0E037F32"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NEQS</w:t>
            </w:r>
          </w:p>
        </w:tc>
        <w:tc>
          <w:tcPr>
            <w:tcW w:w="7937" w:type="dxa"/>
            <w:shd w:val="clear" w:color="auto" w:fill="FFFFFF"/>
          </w:tcPr>
          <w:p w14:paraId="1E5015A6" w14:textId="10982C14" w:rsidR="00B86457" w:rsidRPr="007C2913" w:rsidRDefault="00710FE4" w:rsidP="00B86457">
            <w:pPr>
              <w:spacing w:line="360" w:lineRule="auto"/>
              <w:rPr>
                <w:rFonts w:asciiTheme="majorBidi" w:hAnsiTheme="majorBidi" w:cstheme="majorBidi"/>
              </w:rPr>
            </w:pPr>
            <w:r w:rsidRPr="007C2913">
              <w:rPr>
                <w:rFonts w:asciiTheme="majorBidi" w:hAnsiTheme="majorBidi" w:cstheme="majorBidi"/>
              </w:rPr>
              <w:t>National Environmental Quality Standards</w:t>
            </w:r>
          </w:p>
        </w:tc>
      </w:tr>
      <w:tr w:rsidR="00B86457" w:rsidRPr="007C2913" w14:paraId="734320F6" w14:textId="77777777" w:rsidTr="00C861A2">
        <w:tc>
          <w:tcPr>
            <w:tcW w:w="1413" w:type="dxa"/>
            <w:shd w:val="clear" w:color="auto" w:fill="FFFFFF"/>
          </w:tcPr>
          <w:p w14:paraId="071163AD" w14:textId="4911B46E"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NWGH</w:t>
            </w:r>
          </w:p>
        </w:tc>
        <w:tc>
          <w:tcPr>
            <w:tcW w:w="7937" w:type="dxa"/>
            <w:shd w:val="clear" w:color="auto" w:fill="FFFFFF"/>
          </w:tcPr>
          <w:p w14:paraId="412994ED" w14:textId="0E1F55AD" w:rsidR="00B86457" w:rsidRPr="007C2913" w:rsidRDefault="009B67D9" w:rsidP="00B86457">
            <w:pPr>
              <w:spacing w:line="360" w:lineRule="auto"/>
              <w:rPr>
                <w:rFonts w:asciiTheme="majorBidi" w:hAnsiTheme="majorBidi" w:cstheme="majorBidi"/>
              </w:rPr>
            </w:pPr>
            <w:r w:rsidRPr="007C2913">
              <w:rPr>
                <w:rFonts w:asciiTheme="majorBidi" w:hAnsiTheme="majorBidi" w:cstheme="majorBidi"/>
              </w:rPr>
              <w:t>Northwest</w:t>
            </w:r>
            <w:r w:rsidR="00710FE4" w:rsidRPr="007C2913">
              <w:rPr>
                <w:rFonts w:asciiTheme="majorBidi" w:hAnsiTheme="majorBidi" w:cstheme="majorBidi"/>
              </w:rPr>
              <w:t xml:space="preserve"> General Hospital</w:t>
            </w:r>
          </w:p>
        </w:tc>
      </w:tr>
      <w:tr w:rsidR="00B86457" w:rsidRPr="007C2913" w14:paraId="5B35764F" w14:textId="77777777" w:rsidTr="00C861A2">
        <w:tc>
          <w:tcPr>
            <w:tcW w:w="1413" w:type="dxa"/>
            <w:shd w:val="clear" w:color="auto" w:fill="FFFFFF"/>
          </w:tcPr>
          <w:p w14:paraId="649A5FA3" w14:textId="4743AE09"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PCAA</w:t>
            </w:r>
          </w:p>
        </w:tc>
        <w:tc>
          <w:tcPr>
            <w:tcW w:w="7937" w:type="dxa"/>
            <w:shd w:val="clear" w:color="auto" w:fill="FFFFFF"/>
          </w:tcPr>
          <w:p w14:paraId="1153E99A" w14:textId="1E264E2B" w:rsidR="00B86457" w:rsidRPr="007C2913" w:rsidRDefault="00710FE4" w:rsidP="00B86457">
            <w:pPr>
              <w:spacing w:line="360" w:lineRule="auto"/>
              <w:rPr>
                <w:rFonts w:asciiTheme="majorBidi" w:hAnsiTheme="majorBidi" w:cstheme="majorBidi"/>
              </w:rPr>
            </w:pPr>
            <w:r w:rsidRPr="007C2913">
              <w:rPr>
                <w:rFonts w:asciiTheme="majorBidi" w:hAnsiTheme="majorBidi" w:cstheme="majorBidi"/>
              </w:rPr>
              <w:t>Peshawar Clean Air Alliance</w:t>
            </w:r>
          </w:p>
        </w:tc>
      </w:tr>
      <w:tr w:rsidR="00B86457" w:rsidRPr="007C2913" w14:paraId="74F7E4D4" w14:textId="77777777" w:rsidTr="00C861A2">
        <w:tc>
          <w:tcPr>
            <w:tcW w:w="1413" w:type="dxa"/>
            <w:shd w:val="clear" w:color="auto" w:fill="FFFFFF"/>
          </w:tcPr>
          <w:p w14:paraId="103AA4A7" w14:textId="0A787374"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PCHE</w:t>
            </w:r>
          </w:p>
        </w:tc>
        <w:tc>
          <w:tcPr>
            <w:tcW w:w="7937" w:type="dxa"/>
            <w:shd w:val="clear" w:color="auto" w:fill="FFFFFF"/>
          </w:tcPr>
          <w:p w14:paraId="34CB43E1" w14:textId="439C0DCB" w:rsidR="00B86457" w:rsidRPr="007C2913" w:rsidRDefault="00710FE4" w:rsidP="00B86457">
            <w:pPr>
              <w:spacing w:line="360" w:lineRule="auto"/>
              <w:rPr>
                <w:rFonts w:asciiTheme="majorBidi" w:hAnsiTheme="majorBidi" w:cstheme="majorBidi"/>
              </w:rPr>
            </w:pPr>
            <w:r w:rsidRPr="007C2913">
              <w:rPr>
                <w:rFonts w:asciiTheme="majorBidi" w:hAnsiTheme="majorBidi" w:cstheme="majorBidi"/>
              </w:rPr>
              <w:t>Per Capital Health Expenditure</w:t>
            </w:r>
          </w:p>
        </w:tc>
      </w:tr>
      <w:tr w:rsidR="00B86457" w:rsidRPr="007C2913" w14:paraId="4AF3C0AD" w14:textId="77777777" w:rsidTr="00C861A2">
        <w:tc>
          <w:tcPr>
            <w:tcW w:w="1413" w:type="dxa"/>
            <w:shd w:val="clear" w:color="auto" w:fill="FFFFFF"/>
          </w:tcPr>
          <w:p w14:paraId="338A744D" w14:textId="706E0F39"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PEQS</w:t>
            </w:r>
          </w:p>
        </w:tc>
        <w:tc>
          <w:tcPr>
            <w:tcW w:w="7937" w:type="dxa"/>
            <w:shd w:val="clear" w:color="auto" w:fill="FFFFFF"/>
          </w:tcPr>
          <w:p w14:paraId="619C79A6" w14:textId="700D65C3" w:rsidR="00B86457" w:rsidRPr="007C2913" w:rsidRDefault="00B400E5" w:rsidP="00B86457">
            <w:pPr>
              <w:spacing w:line="360" w:lineRule="auto"/>
              <w:rPr>
                <w:rFonts w:asciiTheme="majorBidi" w:hAnsiTheme="majorBidi" w:cstheme="majorBidi"/>
              </w:rPr>
            </w:pPr>
            <w:r w:rsidRPr="007C2913">
              <w:rPr>
                <w:rFonts w:asciiTheme="majorBidi" w:hAnsiTheme="majorBidi" w:cstheme="majorBidi"/>
              </w:rPr>
              <w:t xml:space="preserve">Provincial Environmental </w:t>
            </w:r>
            <w:r w:rsidR="00136D8F" w:rsidRPr="007C2913">
              <w:rPr>
                <w:rFonts w:asciiTheme="majorBidi" w:hAnsiTheme="majorBidi" w:cstheme="majorBidi"/>
              </w:rPr>
              <w:t>Quality Standards</w:t>
            </w:r>
          </w:p>
        </w:tc>
      </w:tr>
      <w:tr w:rsidR="00B86457" w:rsidRPr="007C2913" w14:paraId="4904DEC5" w14:textId="77777777" w:rsidTr="00C861A2">
        <w:tc>
          <w:tcPr>
            <w:tcW w:w="1413" w:type="dxa"/>
            <w:shd w:val="clear" w:color="auto" w:fill="FFFFFF"/>
          </w:tcPr>
          <w:p w14:paraId="043391DB" w14:textId="494AE8B4"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PESCO,</w:t>
            </w:r>
          </w:p>
        </w:tc>
        <w:tc>
          <w:tcPr>
            <w:tcW w:w="7937" w:type="dxa"/>
            <w:shd w:val="clear" w:color="auto" w:fill="FFFFFF"/>
          </w:tcPr>
          <w:p w14:paraId="496F2C57" w14:textId="61D30003" w:rsidR="00B86457" w:rsidRPr="007C2913" w:rsidRDefault="00136D8F" w:rsidP="00B86457">
            <w:pPr>
              <w:spacing w:line="360" w:lineRule="auto"/>
              <w:rPr>
                <w:rFonts w:asciiTheme="majorBidi" w:hAnsiTheme="majorBidi" w:cstheme="majorBidi"/>
              </w:rPr>
            </w:pPr>
            <w:r w:rsidRPr="007C2913">
              <w:rPr>
                <w:rFonts w:asciiTheme="majorBidi" w:hAnsiTheme="majorBidi" w:cstheme="majorBidi"/>
              </w:rPr>
              <w:t>Peshawar Electric Supply Company</w:t>
            </w:r>
          </w:p>
        </w:tc>
      </w:tr>
      <w:tr w:rsidR="00B86457" w:rsidRPr="007C2913" w14:paraId="771DD700" w14:textId="77777777" w:rsidTr="00C861A2">
        <w:tc>
          <w:tcPr>
            <w:tcW w:w="1413" w:type="dxa"/>
            <w:shd w:val="clear" w:color="auto" w:fill="FFFFFF"/>
          </w:tcPr>
          <w:p w14:paraId="5AE30B40" w14:textId="59CE29EA"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PHED,</w:t>
            </w:r>
          </w:p>
        </w:tc>
        <w:tc>
          <w:tcPr>
            <w:tcW w:w="7937" w:type="dxa"/>
            <w:shd w:val="clear" w:color="auto" w:fill="FFFFFF"/>
          </w:tcPr>
          <w:p w14:paraId="53336E5D" w14:textId="5C36B07D" w:rsidR="00B86457" w:rsidRPr="007C2913" w:rsidRDefault="00136D8F" w:rsidP="00B86457">
            <w:pPr>
              <w:spacing w:line="360" w:lineRule="auto"/>
              <w:rPr>
                <w:rFonts w:asciiTheme="majorBidi" w:hAnsiTheme="majorBidi" w:cstheme="majorBidi"/>
              </w:rPr>
            </w:pPr>
            <w:r w:rsidRPr="007C2913">
              <w:rPr>
                <w:rFonts w:asciiTheme="majorBidi" w:hAnsiTheme="majorBidi" w:cstheme="majorBidi"/>
              </w:rPr>
              <w:t>Public Health Engineering Department</w:t>
            </w:r>
          </w:p>
        </w:tc>
      </w:tr>
      <w:tr w:rsidR="00B86457" w:rsidRPr="007C2913" w14:paraId="5D5E78BA" w14:textId="77777777" w:rsidTr="00C861A2">
        <w:tc>
          <w:tcPr>
            <w:tcW w:w="1413" w:type="dxa"/>
            <w:shd w:val="clear" w:color="auto" w:fill="FFFFFF"/>
          </w:tcPr>
          <w:p w14:paraId="4ECE0672" w14:textId="552ADEC2"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PIMS</w:t>
            </w:r>
          </w:p>
        </w:tc>
        <w:tc>
          <w:tcPr>
            <w:tcW w:w="7937" w:type="dxa"/>
            <w:shd w:val="clear" w:color="auto" w:fill="FFFFFF"/>
          </w:tcPr>
          <w:p w14:paraId="50DA2F89" w14:textId="5805DB91" w:rsidR="00B86457" w:rsidRPr="007C2913" w:rsidRDefault="00136D8F" w:rsidP="00B86457">
            <w:pPr>
              <w:spacing w:line="360" w:lineRule="auto"/>
              <w:rPr>
                <w:rFonts w:asciiTheme="majorBidi" w:hAnsiTheme="majorBidi" w:cstheme="majorBidi"/>
              </w:rPr>
            </w:pPr>
            <w:r w:rsidRPr="007C2913">
              <w:rPr>
                <w:rFonts w:asciiTheme="majorBidi" w:hAnsiTheme="majorBidi" w:cstheme="majorBidi"/>
              </w:rPr>
              <w:t>Pakistan Institute of Medical Sciences</w:t>
            </w:r>
          </w:p>
        </w:tc>
      </w:tr>
      <w:tr w:rsidR="00B86457" w:rsidRPr="007C2913" w14:paraId="5F4C73F9" w14:textId="77777777" w:rsidTr="00C861A2">
        <w:tc>
          <w:tcPr>
            <w:tcW w:w="1413" w:type="dxa"/>
            <w:shd w:val="clear" w:color="auto" w:fill="FFFFFF"/>
          </w:tcPr>
          <w:p w14:paraId="496A8B5A" w14:textId="5888437E"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PM10</w:t>
            </w:r>
          </w:p>
        </w:tc>
        <w:tc>
          <w:tcPr>
            <w:tcW w:w="7937" w:type="dxa"/>
            <w:shd w:val="clear" w:color="auto" w:fill="FFFFFF"/>
          </w:tcPr>
          <w:p w14:paraId="1770D949" w14:textId="7B7AE4C6" w:rsidR="00B86457" w:rsidRPr="007C2913" w:rsidRDefault="00040CE0" w:rsidP="00B86457">
            <w:pPr>
              <w:spacing w:line="360" w:lineRule="auto"/>
              <w:rPr>
                <w:rFonts w:asciiTheme="majorBidi" w:hAnsiTheme="majorBidi" w:cstheme="majorBidi"/>
              </w:rPr>
            </w:pPr>
            <w:r w:rsidRPr="007C2913">
              <w:rPr>
                <w:rFonts w:asciiTheme="majorBidi" w:hAnsiTheme="majorBidi" w:cstheme="majorBidi"/>
              </w:rPr>
              <w:t>Particulate Matter 10</w:t>
            </w:r>
          </w:p>
        </w:tc>
      </w:tr>
      <w:tr w:rsidR="00B86457" w:rsidRPr="007C2913" w14:paraId="4266D2FF" w14:textId="77777777" w:rsidTr="00C861A2">
        <w:tc>
          <w:tcPr>
            <w:tcW w:w="1413" w:type="dxa"/>
            <w:shd w:val="clear" w:color="auto" w:fill="FFFFFF"/>
          </w:tcPr>
          <w:p w14:paraId="130A08FA" w14:textId="7E922B2F"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PM2</w:t>
            </w:r>
          </w:p>
        </w:tc>
        <w:tc>
          <w:tcPr>
            <w:tcW w:w="7937" w:type="dxa"/>
            <w:shd w:val="clear" w:color="auto" w:fill="FFFFFF"/>
          </w:tcPr>
          <w:p w14:paraId="0307196B" w14:textId="180BF8D2" w:rsidR="00B86457" w:rsidRPr="007C2913" w:rsidRDefault="00040CE0" w:rsidP="00B86457">
            <w:pPr>
              <w:spacing w:line="360" w:lineRule="auto"/>
              <w:rPr>
                <w:rFonts w:asciiTheme="majorBidi" w:hAnsiTheme="majorBidi" w:cstheme="majorBidi"/>
              </w:rPr>
            </w:pPr>
            <w:r w:rsidRPr="007C2913">
              <w:rPr>
                <w:rFonts w:asciiTheme="majorBidi" w:hAnsiTheme="majorBidi" w:cstheme="majorBidi"/>
              </w:rPr>
              <w:t>Particulate Matter 2</w:t>
            </w:r>
          </w:p>
        </w:tc>
      </w:tr>
      <w:tr w:rsidR="00B86457" w:rsidRPr="007C2913" w14:paraId="6E7BF3C3" w14:textId="77777777" w:rsidTr="00C861A2">
        <w:tc>
          <w:tcPr>
            <w:tcW w:w="1413" w:type="dxa"/>
            <w:shd w:val="clear" w:color="auto" w:fill="FFFFFF"/>
          </w:tcPr>
          <w:p w14:paraId="346945A7" w14:textId="4C9DBF6E"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SDI</w:t>
            </w:r>
          </w:p>
        </w:tc>
        <w:tc>
          <w:tcPr>
            <w:tcW w:w="7937" w:type="dxa"/>
            <w:shd w:val="clear" w:color="auto" w:fill="FFFFFF"/>
          </w:tcPr>
          <w:p w14:paraId="45A1E285" w14:textId="11D4300A" w:rsidR="00B86457" w:rsidRPr="007C2913" w:rsidRDefault="002B47BF" w:rsidP="00B86457">
            <w:pPr>
              <w:spacing w:line="360" w:lineRule="auto"/>
              <w:rPr>
                <w:rFonts w:asciiTheme="majorBidi" w:hAnsiTheme="majorBidi" w:cstheme="majorBidi"/>
              </w:rPr>
            </w:pPr>
            <w:r w:rsidRPr="007C2913">
              <w:rPr>
                <w:rFonts w:asciiTheme="majorBidi" w:hAnsiTheme="majorBidi" w:cstheme="majorBidi"/>
              </w:rPr>
              <w:t>Socio-Demographic Index</w:t>
            </w:r>
          </w:p>
        </w:tc>
      </w:tr>
      <w:tr w:rsidR="00B86457" w:rsidRPr="007C2913" w14:paraId="155065E8" w14:textId="77777777" w:rsidTr="00C861A2">
        <w:tc>
          <w:tcPr>
            <w:tcW w:w="1413" w:type="dxa"/>
            <w:shd w:val="clear" w:color="auto" w:fill="FFFFFF"/>
          </w:tcPr>
          <w:p w14:paraId="24436BD0" w14:textId="5AC5C2EA"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SEED</w:t>
            </w:r>
          </w:p>
        </w:tc>
        <w:tc>
          <w:tcPr>
            <w:tcW w:w="7937" w:type="dxa"/>
            <w:shd w:val="clear" w:color="auto" w:fill="FFFFFF"/>
          </w:tcPr>
          <w:p w14:paraId="498BDAA9" w14:textId="202F528B" w:rsidR="00B86457" w:rsidRPr="007C2913" w:rsidRDefault="002B47BF" w:rsidP="00B86457">
            <w:pPr>
              <w:spacing w:line="360" w:lineRule="auto"/>
              <w:rPr>
                <w:rFonts w:asciiTheme="majorBidi" w:hAnsiTheme="majorBidi" w:cstheme="majorBidi"/>
              </w:rPr>
            </w:pPr>
            <w:r w:rsidRPr="007C2913">
              <w:rPr>
                <w:rFonts w:asciiTheme="majorBidi" w:hAnsiTheme="majorBidi" w:cstheme="majorBidi"/>
              </w:rPr>
              <w:t>Sustainable Energy and Economic Development</w:t>
            </w:r>
          </w:p>
        </w:tc>
      </w:tr>
      <w:tr w:rsidR="00B86457" w:rsidRPr="007C2913" w14:paraId="7F21D9D1" w14:textId="77777777" w:rsidTr="00C861A2">
        <w:tc>
          <w:tcPr>
            <w:tcW w:w="1413" w:type="dxa"/>
            <w:shd w:val="clear" w:color="auto" w:fill="FFFFFF"/>
          </w:tcPr>
          <w:p w14:paraId="486226F5" w14:textId="6FD370AF"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T2D,</w:t>
            </w:r>
          </w:p>
        </w:tc>
        <w:tc>
          <w:tcPr>
            <w:tcW w:w="7937" w:type="dxa"/>
            <w:shd w:val="clear" w:color="auto" w:fill="FFFFFF"/>
          </w:tcPr>
          <w:p w14:paraId="787D6F40" w14:textId="21388995" w:rsidR="00B86457" w:rsidRPr="007C2913" w:rsidRDefault="002B47BF" w:rsidP="00B86457">
            <w:pPr>
              <w:spacing w:line="360" w:lineRule="auto"/>
              <w:rPr>
                <w:rFonts w:asciiTheme="majorBidi" w:hAnsiTheme="majorBidi" w:cstheme="majorBidi"/>
              </w:rPr>
            </w:pPr>
            <w:r w:rsidRPr="007C2913">
              <w:rPr>
                <w:rFonts w:asciiTheme="majorBidi" w:hAnsiTheme="majorBidi" w:cstheme="majorBidi"/>
              </w:rPr>
              <w:t>Type 2 Diabetes</w:t>
            </w:r>
          </w:p>
        </w:tc>
      </w:tr>
      <w:tr w:rsidR="00B86457" w:rsidRPr="007C2913" w14:paraId="10B92C9E" w14:textId="77777777" w:rsidTr="00C861A2">
        <w:tc>
          <w:tcPr>
            <w:tcW w:w="1413" w:type="dxa"/>
            <w:shd w:val="clear" w:color="auto" w:fill="FFFFFF"/>
          </w:tcPr>
          <w:p w14:paraId="50AE1299" w14:textId="1D96D613"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URI</w:t>
            </w:r>
          </w:p>
        </w:tc>
        <w:tc>
          <w:tcPr>
            <w:tcW w:w="7937" w:type="dxa"/>
            <w:shd w:val="clear" w:color="auto" w:fill="FFFFFF"/>
          </w:tcPr>
          <w:p w14:paraId="410C522C" w14:textId="0BE93F40" w:rsidR="00B86457" w:rsidRPr="007C2913" w:rsidRDefault="002B47BF" w:rsidP="00B86457">
            <w:pPr>
              <w:spacing w:line="360" w:lineRule="auto"/>
              <w:rPr>
                <w:rFonts w:asciiTheme="majorBidi" w:hAnsiTheme="majorBidi" w:cstheme="majorBidi"/>
              </w:rPr>
            </w:pPr>
            <w:r w:rsidRPr="007C2913">
              <w:rPr>
                <w:rFonts w:asciiTheme="majorBidi" w:hAnsiTheme="majorBidi" w:cstheme="majorBidi"/>
              </w:rPr>
              <w:t>Upper Respiratory Infection</w:t>
            </w:r>
          </w:p>
        </w:tc>
      </w:tr>
      <w:tr w:rsidR="00B86457" w:rsidRPr="007C2913" w14:paraId="75EDA58F" w14:textId="77777777" w:rsidTr="00C861A2">
        <w:tc>
          <w:tcPr>
            <w:tcW w:w="1413" w:type="dxa"/>
            <w:shd w:val="clear" w:color="auto" w:fill="FFFFFF"/>
          </w:tcPr>
          <w:p w14:paraId="2AF15994" w14:textId="3E9F4AFA"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UV</w:t>
            </w:r>
          </w:p>
        </w:tc>
        <w:tc>
          <w:tcPr>
            <w:tcW w:w="7937" w:type="dxa"/>
            <w:shd w:val="clear" w:color="auto" w:fill="FFFFFF"/>
          </w:tcPr>
          <w:p w14:paraId="080654BE" w14:textId="12CFF3E4" w:rsidR="00B86457" w:rsidRPr="007C2913" w:rsidRDefault="002B47BF" w:rsidP="00B86457">
            <w:pPr>
              <w:spacing w:line="360" w:lineRule="auto"/>
              <w:rPr>
                <w:rFonts w:asciiTheme="majorBidi" w:hAnsiTheme="majorBidi" w:cstheme="majorBidi"/>
              </w:rPr>
            </w:pPr>
            <w:r w:rsidRPr="007C2913">
              <w:rPr>
                <w:rFonts w:asciiTheme="majorBidi" w:hAnsiTheme="majorBidi" w:cstheme="majorBidi"/>
              </w:rPr>
              <w:t>Ultraviolet</w:t>
            </w:r>
          </w:p>
        </w:tc>
      </w:tr>
      <w:tr w:rsidR="00B86457" w:rsidRPr="007C2913" w14:paraId="6DAFF07E" w14:textId="77777777" w:rsidTr="00C861A2">
        <w:tc>
          <w:tcPr>
            <w:tcW w:w="1413" w:type="dxa"/>
            <w:shd w:val="clear" w:color="auto" w:fill="FFFFFF"/>
          </w:tcPr>
          <w:p w14:paraId="38F5430E" w14:textId="000C3BE1"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VETS</w:t>
            </w:r>
          </w:p>
        </w:tc>
        <w:tc>
          <w:tcPr>
            <w:tcW w:w="7937" w:type="dxa"/>
            <w:shd w:val="clear" w:color="auto" w:fill="FFFFFF"/>
          </w:tcPr>
          <w:p w14:paraId="341A3D57" w14:textId="69F62D10" w:rsidR="00B86457" w:rsidRPr="007C2913" w:rsidRDefault="002B47BF" w:rsidP="00B86457">
            <w:pPr>
              <w:spacing w:line="360" w:lineRule="auto"/>
              <w:rPr>
                <w:rFonts w:asciiTheme="majorBidi" w:hAnsiTheme="majorBidi" w:cstheme="majorBidi"/>
              </w:rPr>
            </w:pPr>
            <w:r w:rsidRPr="007C2913">
              <w:rPr>
                <w:rFonts w:asciiTheme="majorBidi" w:hAnsiTheme="majorBidi" w:cstheme="majorBidi"/>
              </w:rPr>
              <w:t>Vehicular Emission Testing Stations</w:t>
            </w:r>
          </w:p>
        </w:tc>
      </w:tr>
      <w:tr w:rsidR="00B86457" w:rsidRPr="007C2913" w14:paraId="501E8E11" w14:textId="77777777" w:rsidTr="00C861A2">
        <w:tc>
          <w:tcPr>
            <w:tcW w:w="1413" w:type="dxa"/>
            <w:shd w:val="clear" w:color="auto" w:fill="FFFFFF"/>
          </w:tcPr>
          <w:p w14:paraId="11AA1354" w14:textId="33A0DDB0"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VSL</w:t>
            </w:r>
          </w:p>
        </w:tc>
        <w:tc>
          <w:tcPr>
            <w:tcW w:w="7937" w:type="dxa"/>
            <w:shd w:val="clear" w:color="auto" w:fill="FFFFFF"/>
          </w:tcPr>
          <w:p w14:paraId="44B4333D" w14:textId="5D30AB1B" w:rsidR="00B86457" w:rsidRPr="007C2913" w:rsidRDefault="002B47BF" w:rsidP="00B86457">
            <w:pPr>
              <w:spacing w:line="360" w:lineRule="auto"/>
              <w:rPr>
                <w:rFonts w:asciiTheme="majorBidi" w:hAnsiTheme="majorBidi" w:cstheme="majorBidi"/>
              </w:rPr>
            </w:pPr>
            <w:r w:rsidRPr="007C2913">
              <w:rPr>
                <w:rFonts w:asciiTheme="majorBidi" w:hAnsiTheme="majorBidi" w:cstheme="majorBidi"/>
              </w:rPr>
              <w:t>Value of Statistical Life</w:t>
            </w:r>
          </w:p>
        </w:tc>
      </w:tr>
      <w:tr w:rsidR="00B86457" w:rsidRPr="007C2913" w14:paraId="57BF3A2C" w14:textId="77777777" w:rsidTr="00C861A2">
        <w:tc>
          <w:tcPr>
            <w:tcW w:w="1413" w:type="dxa"/>
            <w:shd w:val="clear" w:color="auto" w:fill="FFFFFF"/>
          </w:tcPr>
          <w:p w14:paraId="0CD76346" w14:textId="3D65676E"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WSSC,</w:t>
            </w:r>
          </w:p>
        </w:tc>
        <w:tc>
          <w:tcPr>
            <w:tcW w:w="7937" w:type="dxa"/>
            <w:shd w:val="clear" w:color="auto" w:fill="FFFFFF"/>
          </w:tcPr>
          <w:p w14:paraId="3E08194B" w14:textId="647E7F5D" w:rsidR="00B86457" w:rsidRPr="007C2913" w:rsidRDefault="002B47BF" w:rsidP="00B86457">
            <w:pPr>
              <w:spacing w:line="360" w:lineRule="auto"/>
              <w:rPr>
                <w:rFonts w:asciiTheme="majorBidi" w:hAnsiTheme="majorBidi" w:cstheme="majorBidi"/>
              </w:rPr>
            </w:pPr>
            <w:r w:rsidRPr="007C2913">
              <w:rPr>
                <w:rFonts w:asciiTheme="majorBidi" w:hAnsiTheme="majorBidi" w:cstheme="majorBidi"/>
              </w:rPr>
              <w:t>Water and Sanitation Services Company</w:t>
            </w:r>
          </w:p>
        </w:tc>
      </w:tr>
      <w:tr w:rsidR="00B86457" w:rsidRPr="007C2913" w14:paraId="31872E27" w14:textId="77777777" w:rsidTr="00C861A2">
        <w:tc>
          <w:tcPr>
            <w:tcW w:w="1413" w:type="dxa"/>
            <w:shd w:val="clear" w:color="auto" w:fill="FFFFFF"/>
          </w:tcPr>
          <w:p w14:paraId="5E278159" w14:textId="763DAD2A"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WTP</w:t>
            </w:r>
          </w:p>
        </w:tc>
        <w:tc>
          <w:tcPr>
            <w:tcW w:w="7937" w:type="dxa"/>
            <w:shd w:val="clear" w:color="auto" w:fill="FFFFFF"/>
          </w:tcPr>
          <w:p w14:paraId="2C9A2B98" w14:textId="4583040B" w:rsidR="00B86457" w:rsidRPr="007C2913" w:rsidRDefault="00AE343C" w:rsidP="00B86457">
            <w:pPr>
              <w:spacing w:line="360" w:lineRule="auto"/>
              <w:rPr>
                <w:rFonts w:asciiTheme="majorBidi" w:hAnsiTheme="majorBidi" w:cstheme="majorBidi"/>
              </w:rPr>
            </w:pPr>
            <w:r w:rsidRPr="007C2913">
              <w:rPr>
                <w:rFonts w:asciiTheme="majorBidi" w:hAnsiTheme="majorBidi" w:cstheme="majorBidi"/>
              </w:rPr>
              <w:t>Willingness to Pay</w:t>
            </w:r>
          </w:p>
        </w:tc>
      </w:tr>
      <w:tr w:rsidR="00B86457" w:rsidRPr="007C2913" w14:paraId="63FB536E" w14:textId="77777777" w:rsidTr="00C861A2">
        <w:tc>
          <w:tcPr>
            <w:tcW w:w="1413" w:type="dxa"/>
            <w:shd w:val="clear" w:color="auto" w:fill="FFFFFF"/>
          </w:tcPr>
          <w:p w14:paraId="2A025008" w14:textId="37292C07"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YLD</w:t>
            </w:r>
          </w:p>
        </w:tc>
        <w:tc>
          <w:tcPr>
            <w:tcW w:w="7937" w:type="dxa"/>
            <w:shd w:val="clear" w:color="auto" w:fill="FFFFFF"/>
          </w:tcPr>
          <w:p w14:paraId="35C50FC9" w14:textId="1943E456" w:rsidR="00B86457" w:rsidRPr="007C2913" w:rsidRDefault="00AE343C" w:rsidP="00B86457">
            <w:pPr>
              <w:spacing w:line="360" w:lineRule="auto"/>
              <w:rPr>
                <w:rFonts w:asciiTheme="majorBidi" w:hAnsiTheme="majorBidi" w:cstheme="majorBidi"/>
              </w:rPr>
            </w:pPr>
            <w:r w:rsidRPr="007C2913">
              <w:rPr>
                <w:rFonts w:asciiTheme="majorBidi" w:hAnsiTheme="majorBidi" w:cstheme="majorBidi"/>
              </w:rPr>
              <w:t>Years of Living with Disability</w:t>
            </w:r>
          </w:p>
        </w:tc>
      </w:tr>
      <w:tr w:rsidR="00B86457" w:rsidRPr="007C2913" w14:paraId="398014CC" w14:textId="77777777" w:rsidTr="00C861A2">
        <w:tc>
          <w:tcPr>
            <w:tcW w:w="1413" w:type="dxa"/>
            <w:shd w:val="clear" w:color="auto" w:fill="FFFFFF"/>
          </w:tcPr>
          <w:p w14:paraId="3BBC92C1" w14:textId="418AE77A" w:rsidR="00B86457" w:rsidRPr="007C2913" w:rsidRDefault="00B86457" w:rsidP="00B86457">
            <w:pPr>
              <w:spacing w:line="360" w:lineRule="auto"/>
              <w:rPr>
                <w:rFonts w:asciiTheme="majorBidi" w:hAnsiTheme="majorBidi" w:cstheme="majorBidi"/>
              </w:rPr>
            </w:pPr>
            <w:r w:rsidRPr="007C2913">
              <w:rPr>
                <w:rFonts w:asciiTheme="majorBidi" w:hAnsiTheme="majorBidi" w:cstheme="majorBidi"/>
              </w:rPr>
              <w:t>YLL</w:t>
            </w:r>
          </w:p>
        </w:tc>
        <w:tc>
          <w:tcPr>
            <w:tcW w:w="7937" w:type="dxa"/>
            <w:shd w:val="clear" w:color="auto" w:fill="FFFFFF"/>
          </w:tcPr>
          <w:p w14:paraId="4C56D040" w14:textId="4295FAB2" w:rsidR="00B86457" w:rsidRPr="007C2913" w:rsidRDefault="00AE343C" w:rsidP="00B86457">
            <w:pPr>
              <w:spacing w:line="360" w:lineRule="auto"/>
              <w:rPr>
                <w:rFonts w:asciiTheme="majorBidi" w:hAnsiTheme="majorBidi" w:cstheme="majorBidi"/>
              </w:rPr>
            </w:pPr>
            <w:r w:rsidRPr="007C2913">
              <w:rPr>
                <w:rFonts w:asciiTheme="majorBidi" w:hAnsiTheme="majorBidi" w:cstheme="majorBidi"/>
              </w:rPr>
              <w:t>Years of Life Lost</w:t>
            </w:r>
          </w:p>
        </w:tc>
      </w:tr>
    </w:tbl>
    <w:p w14:paraId="35ADDF0C" w14:textId="65558C99" w:rsidR="00C861A2" w:rsidRPr="007C2913" w:rsidRDefault="00C861A2" w:rsidP="00C861A2">
      <w:pPr>
        <w:spacing w:line="360" w:lineRule="auto"/>
        <w:ind w:left="141"/>
        <w:rPr>
          <w:rFonts w:asciiTheme="majorBidi" w:hAnsiTheme="majorBidi" w:cstheme="majorBidi"/>
          <w:b/>
          <w:bCs/>
          <w:color w:val="0D0D0D"/>
          <w:sz w:val="32"/>
          <w:szCs w:val="32"/>
          <w:shd w:val="clear" w:color="auto" w:fill="FFFFFF"/>
        </w:rPr>
      </w:pPr>
    </w:p>
    <w:p w14:paraId="1DFFB914" w14:textId="77777777" w:rsidR="00C861A2" w:rsidRPr="007C2913" w:rsidRDefault="00C861A2">
      <w:pPr>
        <w:rPr>
          <w:rFonts w:asciiTheme="majorBidi" w:hAnsiTheme="majorBidi" w:cstheme="majorBidi"/>
          <w:b/>
          <w:bCs/>
          <w:color w:val="0D0D0D"/>
          <w:sz w:val="32"/>
          <w:szCs w:val="32"/>
          <w:shd w:val="clear" w:color="auto" w:fill="FFFFFF"/>
        </w:rPr>
      </w:pPr>
      <w:r w:rsidRPr="007C2913">
        <w:rPr>
          <w:rFonts w:asciiTheme="majorBidi" w:hAnsiTheme="majorBidi" w:cstheme="majorBidi"/>
          <w:b/>
          <w:bCs/>
          <w:color w:val="0D0D0D"/>
          <w:sz w:val="32"/>
          <w:szCs w:val="32"/>
          <w:shd w:val="clear" w:color="auto" w:fill="FFFFFF"/>
        </w:rPr>
        <w:br w:type="page"/>
      </w:r>
    </w:p>
    <w:p w14:paraId="3105F2C3" w14:textId="77777777" w:rsidR="005E7E5A" w:rsidRPr="007C2913" w:rsidRDefault="005E7E5A" w:rsidP="00072C89">
      <w:pPr>
        <w:pStyle w:val="Heading1"/>
        <w:jc w:val="center"/>
        <w:rPr>
          <w:rFonts w:asciiTheme="majorBidi" w:hAnsiTheme="majorBidi"/>
          <w:shd w:val="clear" w:color="auto" w:fill="FFFFFF"/>
        </w:rPr>
      </w:pPr>
      <w:r w:rsidRPr="007C2913">
        <w:rPr>
          <w:rFonts w:asciiTheme="majorBidi" w:hAnsiTheme="majorBidi"/>
          <w:shd w:val="clear" w:color="auto" w:fill="FFFFFF"/>
        </w:rPr>
        <w:t>Executive Summary</w:t>
      </w:r>
    </w:p>
    <w:p w14:paraId="4C3EF842" w14:textId="7AEF5D3F" w:rsidR="005E7E5A" w:rsidRPr="007C2913" w:rsidRDefault="003B7558" w:rsidP="005E7E5A">
      <w:pPr>
        <w:spacing w:line="360" w:lineRule="auto"/>
        <w:ind w:left="141"/>
        <w:jc w:val="both"/>
        <w:rPr>
          <w:rFonts w:asciiTheme="majorBidi" w:hAnsiTheme="majorBidi" w:cstheme="majorBidi"/>
          <w:color w:val="0D0D0D"/>
          <w:shd w:val="clear" w:color="auto" w:fill="FFFFFF"/>
        </w:rPr>
      </w:pPr>
      <w:r>
        <w:rPr>
          <w:rFonts w:asciiTheme="majorBidi" w:hAnsiTheme="majorBidi" w:cstheme="majorBidi"/>
          <w:color w:val="0D0D0D"/>
          <w:shd w:val="clear" w:color="auto" w:fill="FFFFFF"/>
        </w:rPr>
        <w:t>Pakistan's Sustainable Energy and Economic Development (SEED) program</w:t>
      </w:r>
      <w:r w:rsidR="005E7E5A" w:rsidRPr="007C2913">
        <w:rPr>
          <w:rFonts w:asciiTheme="majorBidi" w:hAnsiTheme="majorBidi" w:cstheme="majorBidi"/>
          <w:color w:val="0D0D0D"/>
          <w:shd w:val="clear" w:color="auto" w:fill="FFFFFF"/>
        </w:rPr>
        <w:t xml:space="preserve">, particularly focused on the Khyber Pakhtunkhwa (KP) region, </w:t>
      </w:r>
      <w:r w:rsidR="00350EC8" w:rsidRPr="007C2913">
        <w:rPr>
          <w:rFonts w:asciiTheme="majorBidi" w:hAnsiTheme="majorBidi" w:cstheme="majorBidi"/>
          <w:color w:val="0D0D0D"/>
          <w:shd w:val="clear" w:color="auto" w:fill="FFFFFF"/>
        </w:rPr>
        <w:t>fosters</w:t>
      </w:r>
      <w:r w:rsidR="005E7E5A" w:rsidRPr="007C2913">
        <w:rPr>
          <w:rFonts w:asciiTheme="majorBidi" w:hAnsiTheme="majorBidi" w:cstheme="majorBidi"/>
          <w:color w:val="0D0D0D"/>
          <w:shd w:val="clear" w:color="auto" w:fill="FFFFFF"/>
        </w:rPr>
        <w:t xml:space="preserve"> provincial economic growth while promoting sustainable energy practices. With a keen focus on addressing climate change's impacts on human health and environmental well-being, SEED collaborates closely with the Peshawar Clean Air Alliance (PCAA) to tackle the pressing issue of air pollution. The present research study is </w:t>
      </w:r>
      <w:r w:rsidR="0082511F">
        <w:rPr>
          <w:rFonts w:asciiTheme="majorBidi" w:hAnsiTheme="majorBidi" w:cstheme="majorBidi"/>
          <w:color w:val="0D0D0D"/>
          <w:shd w:val="clear" w:color="auto" w:fill="FFFFFF"/>
        </w:rPr>
        <w:t>pivotal to</w:t>
      </w:r>
      <w:r w:rsidR="005E7E5A" w:rsidRPr="007C2913">
        <w:rPr>
          <w:rFonts w:asciiTheme="majorBidi" w:hAnsiTheme="majorBidi" w:cstheme="majorBidi"/>
          <w:color w:val="0D0D0D"/>
          <w:shd w:val="clear" w:color="auto" w:fill="FFFFFF"/>
        </w:rPr>
        <w:t xml:space="preserve"> SEED's commitment to informed policymaking</w:t>
      </w:r>
      <w:r w:rsidR="00350EC8" w:rsidRPr="007C2913">
        <w:rPr>
          <w:rFonts w:asciiTheme="majorBidi" w:hAnsiTheme="majorBidi" w:cstheme="majorBidi"/>
          <w:color w:val="0D0D0D"/>
          <w:shd w:val="clear" w:color="auto" w:fill="FFFFFF"/>
        </w:rPr>
        <w:t>. It seeks</w:t>
      </w:r>
      <w:r w:rsidR="005E7E5A" w:rsidRPr="007C2913">
        <w:rPr>
          <w:rFonts w:asciiTheme="majorBidi" w:hAnsiTheme="majorBidi" w:cstheme="majorBidi"/>
          <w:color w:val="0D0D0D"/>
          <w:shd w:val="clear" w:color="auto" w:fill="FFFFFF"/>
        </w:rPr>
        <w:t xml:space="preserve"> to correlate air quality levels measured by installed monitors with specific health conditions observed in hospital patient data. Additionally, it aims to assess whether poor air quality directly causes health issues, particularly by examining differential impacts on vulnerable population segments such as the elderly, women, and children. </w:t>
      </w:r>
    </w:p>
    <w:p w14:paraId="26C6D884" w14:textId="77777777" w:rsidR="005E7E5A" w:rsidRPr="007C2913" w:rsidRDefault="005E7E5A" w:rsidP="005E7E5A">
      <w:pPr>
        <w:spacing w:line="360" w:lineRule="auto"/>
        <w:ind w:left="141"/>
        <w:jc w:val="both"/>
        <w:rPr>
          <w:rFonts w:asciiTheme="majorBidi" w:hAnsiTheme="majorBidi" w:cstheme="majorBidi"/>
          <w:color w:val="0D0D0D"/>
          <w:shd w:val="clear" w:color="auto" w:fill="FFFFFF"/>
        </w:rPr>
      </w:pPr>
    </w:p>
    <w:p w14:paraId="356CFFF1" w14:textId="4EB5EC09" w:rsidR="005E7E5A" w:rsidRPr="007C2913" w:rsidRDefault="005E7E5A" w:rsidP="005E7E5A">
      <w:pPr>
        <w:spacing w:line="360" w:lineRule="auto"/>
        <w:ind w:left="141"/>
        <w:jc w:val="both"/>
        <w:rPr>
          <w:rFonts w:asciiTheme="majorBidi" w:hAnsiTheme="majorBidi" w:cstheme="majorBidi"/>
          <w:color w:val="0D0D0D"/>
          <w:shd w:val="clear" w:color="auto" w:fill="FFFFFF"/>
        </w:rPr>
      </w:pPr>
      <w:r w:rsidRPr="007C2913">
        <w:rPr>
          <w:rFonts w:asciiTheme="majorBidi" w:hAnsiTheme="majorBidi" w:cstheme="majorBidi"/>
          <w:color w:val="0D0D0D"/>
          <w:shd w:val="clear" w:color="auto" w:fill="FFFFFF"/>
        </w:rPr>
        <w:t xml:space="preserve">A Mixed Methods Research (MMR) approach has been utilized to comprehensively investigate the research problems surrounding air pollution and its impact on public health. This methodology seamlessly integrates quantitative and qualitative components, allowing for a more nuanced understanding of the issues. Drawing upon primary documents and data sources, an explanatory sequential mixed methods design was employed for data collection, analysis, and integration. Data regarding the health outcomes stemming from acute and chronic conditions linked to air pollution was gathered from prominent tertiary hospitals including Hayatabad Medical Complex(HMC), Khyber Teaching Hospital (KTH), Lady Reading Hospital (LRH), and Northwest General Hospitals (NWGH). A comprehensive list of all medical facilities in the district of Peshawar can be found in Annex 1. Hospital datasets encompassing in-patient, outpatient, hospitalization, mortality, and morbidity cases related to six prevalent air-borne diseases, namely ischemic heart disease, stroke, lower respiratory infections, lung cancer, type 2 diabetes, and chronic obstructive pulmonary disease (COPD), were procured. The selection of these diseases is according to the criteria laid down by </w:t>
      </w:r>
      <w:r w:rsidR="008C4B2D">
        <w:rPr>
          <w:rFonts w:asciiTheme="majorBidi" w:hAnsiTheme="majorBidi" w:cstheme="majorBidi"/>
          <w:color w:val="0D0D0D"/>
          <w:shd w:val="clear" w:color="auto" w:fill="FFFFFF"/>
        </w:rPr>
        <w:t xml:space="preserve">the </w:t>
      </w:r>
      <w:r w:rsidRPr="007C2913">
        <w:rPr>
          <w:rFonts w:asciiTheme="majorBidi" w:hAnsiTheme="majorBidi" w:cstheme="majorBidi"/>
          <w:color w:val="0D0D0D"/>
          <w:shd w:val="clear" w:color="auto" w:fill="FFFFFF"/>
        </w:rPr>
        <w:t>World Health Organization (WHO), and existing health impact assessment studies</w:t>
      </w:r>
      <w:r w:rsidRPr="007C2913">
        <w:rPr>
          <w:rStyle w:val="FootnoteReference"/>
          <w:rFonts w:asciiTheme="majorBidi" w:hAnsiTheme="majorBidi" w:cstheme="majorBidi"/>
          <w:color w:val="0D0D0D"/>
          <w:shd w:val="clear" w:color="auto" w:fill="FFFFFF"/>
        </w:rPr>
        <w:footnoteReference w:id="1"/>
      </w:r>
      <w:r w:rsidRPr="007C2913">
        <w:rPr>
          <w:rFonts w:asciiTheme="majorBidi" w:hAnsiTheme="majorBidi" w:cstheme="majorBidi"/>
          <w:color w:val="0D0D0D"/>
          <w:shd w:val="clear" w:color="auto" w:fill="FFFFFF"/>
        </w:rPr>
        <w:t xml:space="preserve">. Nonetheless, the quality of the obtained datasets fell short of expectations. </w:t>
      </w:r>
    </w:p>
    <w:p w14:paraId="31A39F09" w14:textId="77777777" w:rsidR="005E7E5A" w:rsidRPr="007C2913" w:rsidRDefault="005E7E5A" w:rsidP="005E7E5A">
      <w:pPr>
        <w:spacing w:line="360" w:lineRule="auto"/>
        <w:ind w:left="141"/>
        <w:jc w:val="both"/>
        <w:rPr>
          <w:rFonts w:asciiTheme="majorBidi" w:hAnsiTheme="majorBidi" w:cstheme="majorBidi"/>
          <w:color w:val="0D0D0D"/>
          <w:shd w:val="clear" w:color="auto" w:fill="FFFFFF"/>
        </w:rPr>
      </w:pPr>
    </w:p>
    <w:p w14:paraId="6D18F7FB" w14:textId="77777777" w:rsidR="005E7E5A" w:rsidRPr="007C2913" w:rsidRDefault="005E7E5A" w:rsidP="005E7E5A">
      <w:pPr>
        <w:spacing w:line="360" w:lineRule="auto"/>
        <w:ind w:left="141"/>
        <w:jc w:val="both"/>
        <w:rPr>
          <w:rFonts w:asciiTheme="majorBidi" w:hAnsiTheme="majorBidi" w:cstheme="majorBidi"/>
          <w:color w:val="0D0D0D"/>
          <w:shd w:val="clear" w:color="auto" w:fill="FFFFFF"/>
        </w:rPr>
      </w:pPr>
      <w:r w:rsidRPr="007C2913">
        <w:rPr>
          <w:rFonts w:asciiTheme="majorBidi" w:hAnsiTheme="majorBidi" w:cstheme="majorBidi"/>
          <w:color w:val="0D0D0D"/>
          <w:shd w:val="clear" w:color="auto" w:fill="FFFFFF"/>
        </w:rPr>
        <w:t>Air quality data for 2022-23 was collected from various sources including the US Consulate Peshawar Air quality monitors, AirNow, IQAir, and PCAA. These sources monitor real-time air pollutants from stations located across hotspots in the district of Peshawar, covering areas such as Hayatabad, Tehkal, Warsak Road, GT Road, and Dalazak Road. Selection of air pollutants focused on those exceeding daily and annual average levels established in the National Environmental Quality Standards (NEQS)/PEQS. To prevent duplication, only PM2.5 was included as PM10 encompasses PM2.5. This approach aligns with previous health impact assessment studies on air pollution.</w:t>
      </w:r>
    </w:p>
    <w:p w14:paraId="71EE3E9C" w14:textId="77777777" w:rsidR="005E7E5A" w:rsidRPr="007C2913" w:rsidRDefault="005E7E5A" w:rsidP="005E7E5A">
      <w:pPr>
        <w:spacing w:line="360" w:lineRule="auto"/>
        <w:ind w:left="141"/>
        <w:jc w:val="both"/>
        <w:rPr>
          <w:rFonts w:asciiTheme="majorBidi" w:eastAsia="Times New Roman" w:hAnsiTheme="majorBidi" w:cstheme="majorBidi"/>
          <w:b/>
          <w:color w:val="4A86E8"/>
        </w:rPr>
      </w:pPr>
    </w:p>
    <w:p w14:paraId="5BE4CC33" w14:textId="77777777" w:rsidR="005E7E5A" w:rsidRPr="007C2913" w:rsidRDefault="005E7E5A" w:rsidP="005E7E5A">
      <w:pPr>
        <w:spacing w:line="360" w:lineRule="auto"/>
        <w:ind w:left="141"/>
        <w:jc w:val="both"/>
        <w:rPr>
          <w:rFonts w:asciiTheme="majorBidi" w:hAnsiTheme="majorBidi" w:cstheme="majorBidi"/>
          <w:color w:val="0D0D0D"/>
          <w:shd w:val="clear" w:color="auto" w:fill="FFFFFF"/>
        </w:rPr>
      </w:pPr>
      <w:r w:rsidRPr="007C2913">
        <w:rPr>
          <w:rFonts w:asciiTheme="majorBidi" w:hAnsiTheme="majorBidi" w:cstheme="majorBidi"/>
          <w:color w:val="0D0D0D"/>
          <w:shd w:val="clear" w:color="auto" w:fill="FFFFFF"/>
        </w:rPr>
        <w:t xml:space="preserve">Health impact assessments regarding the burdens imposed by air pollution were conducted using suitable correlation and estimation methods. This study has quantified Disability Adjusted Life Years (DALYs) resulting from ambient air pollution. The economic costs associated with air pollution were determined using the monetary Value of Disability Adjusted Life Years (DALYs) (MOVD). This methodology is rooted in the "Human Capital Approach" (HCA). The gathered datasets on Air Pollution and Health Information Management Systems (HIMS) were subjected to thorough analysis utilizing correlation tests, including the Pearson test for continuous variables and the Spearman rank test for nominal variables. Additionally, Likelihood ratio Chi2 test statistics were employed to examine the distribution of health outcome prevalence and incidence concerning age, gender, and location. </w:t>
      </w:r>
    </w:p>
    <w:p w14:paraId="737A9F29" w14:textId="77777777" w:rsidR="005E7E5A" w:rsidRPr="007C2913" w:rsidRDefault="005E7E5A" w:rsidP="005E7E5A">
      <w:pPr>
        <w:tabs>
          <w:tab w:val="left" w:pos="2352"/>
        </w:tabs>
        <w:spacing w:line="360" w:lineRule="auto"/>
        <w:ind w:left="141"/>
        <w:jc w:val="both"/>
        <w:rPr>
          <w:rFonts w:asciiTheme="majorBidi" w:hAnsiTheme="majorBidi" w:cstheme="majorBidi"/>
          <w:color w:val="0D0D0D"/>
          <w:shd w:val="clear" w:color="auto" w:fill="FFFFFF"/>
        </w:rPr>
      </w:pPr>
    </w:p>
    <w:p w14:paraId="4238D18B" w14:textId="77777777" w:rsidR="005E7E5A" w:rsidRPr="007C2913" w:rsidRDefault="005E7E5A" w:rsidP="005E7E5A">
      <w:pPr>
        <w:tabs>
          <w:tab w:val="left" w:pos="2352"/>
        </w:tabs>
        <w:spacing w:line="360" w:lineRule="auto"/>
        <w:ind w:left="141"/>
        <w:jc w:val="both"/>
        <w:rPr>
          <w:rFonts w:asciiTheme="majorBidi" w:eastAsia="Times New Roman" w:hAnsiTheme="majorBidi" w:cstheme="majorBidi"/>
          <w:b/>
          <w:color w:val="4A86E8"/>
          <w:sz w:val="28"/>
          <w:szCs w:val="28"/>
        </w:rPr>
      </w:pPr>
      <w:r w:rsidRPr="007C2913">
        <w:rPr>
          <w:rFonts w:asciiTheme="majorBidi" w:hAnsiTheme="majorBidi" w:cstheme="majorBidi"/>
          <w:color w:val="0D0D0D"/>
          <w:shd w:val="clear" w:color="auto" w:fill="FFFFFF"/>
        </w:rPr>
        <w:t>One of the study objectives is to calculate gender and disease-specific Disability Adjusted Life Years (DALYs) for District Peshawar. The total health impact is estimated at 99,299 DALYs. In simple terms, One DALY represents the loss of the equivalent of one year of full health due to air pollution. The total economic impact amounts to 154 million USD or roughly 43 billion PKR, equivalent to approximately 2 percent of the Gross State Product (GSP) of District Peshawar. Gender-specific calculations reveal losses of 126 million USD (approximately 36 billion PKR) for females and 179 million USD (approximately 50 billion PKR) for males. Furthermore, the most substantial disease-specific impacts are observed in ischemic heart disease and Respiratory Infectious diseases. These findings underscore the urgent need for targeted interventions to mitigate air pollution and alleviate its economic and health burdens in the region.</w:t>
      </w:r>
    </w:p>
    <w:p w14:paraId="18CB9FAF"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56B9BC69" w14:textId="77777777" w:rsidR="005E7E5A" w:rsidRPr="007C2913" w:rsidRDefault="005E7E5A" w:rsidP="005E7E5A">
      <w:pPr>
        <w:spacing w:line="360" w:lineRule="auto"/>
        <w:ind w:left="141"/>
        <w:jc w:val="both"/>
        <w:rPr>
          <w:rFonts w:asciiTheme="majorBidi" w:eastAsia="Times New Roman" w:hAnsiTheme="majorBidi" w:cstheme="majorBidi"/>
          <w:b/>
          <w:color w:val="4A86E8"/>
          <w:sz w:val="28"/>
          <w:szCs w:val="28"/>
        </w:rPr>
      </w:pPr>
      <w:r w:rsidRPr="007C2913">
        <w:rPr>
          <w:rFonts w:asciiTheme="majorBidi" w:hAnsiTheme="majorBidi" w:cstheme="majorBidi"/>
          <w:color w:val="0D0D0D"/>
          <w:shd w:val="clear" w:color="auto" w:fill="FFFFFF"/>
        </w:rPr>
        <w:t>To effectively address the health repercussions of air pollution, a comprehensive strategy encompassing legislative actions, research initiatives, public awareness campaigns, and healthcare system enhancements is imperative. Mitigative measures should focus on promoting cleaner fuel, and technology adoption to improve air quality, along with robust data management systems to monitor pollution levels and patient data. Creating green urban spaces can aid in air purification, while public education programs via social and print media, as well as engagement with religious leaders, can raise awareness about the health hazards of pollution. Sustainable urban planning practices, including prioritizing pedestrian-friendly areas and efficient public transportation systems, are crucial, alongside stringent enforcement of environmental regulations in industries. Shifting towards market-based incentives for greener technologies is recommended. Increased investment in healthcare infrastructure is vital, especially in pollution-prone urban areas, where current per capita health expenditure falls below WHO recommendations. Moreover, fostering global collaboration to address cross-border pollution issues and engaging local communities in solution-finding processes can yield culturally sensitive and sustainable outcomes.</w:t>
      </w:r>
    </w:p>
    <w:p w14:paraId="2E7DFF0F"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32AEA00B"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703E854F"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298D1432"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244C9C9B"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2A20A301"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411A15C9"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20C2913E"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634ACD77"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47B9352F"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273A1595"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7A5AAFDF"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0419E771"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70D07D0A"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24F007B8"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65EF3838"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0B743DD6"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74257205"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5AA49B73"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43E8270B"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655CA569"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4EEFC1C7"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4D79451F"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617C3AF5"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6408CF2B" w14:textId="77777777" w:rsidR="009B67D9" w:rsidRPr="007C2913" w:rsidRDefault="009B67D9" w:rsidP="005E7E5A">
      <w:pPr>
        <w:spacing w:line="360" w:lineRule="auto"/>
        <w:ind w:left="141"/>
        <w:rPr>
          <w:rFonts w:asciiTheme="majorBidi" w:eastAsia="Times New Roman" w:hAnsiTheme="majorBidi" w:cstheme="majorBidi"/>
          <w:b/>
          <w:color w:val="4A86E8"/>
          <w:sz w:val="28"/>
          <w:szCs w:val="28"/>
        </w:rPr>
      </w:pPr>
    </w:p>
    <w:p w14:paraId="0959E22C" w14:textId="77777777" w:rsidR="005E7E5A" w:rsidRPr="007C2913" w:rsidRDefault="005E7E5A" w:rsidP="005E7E5A">
      <w:pPr>
        <w:spacing w:line="360" w:lineRule="auto"/>
        <w:ind w:left="141"/>
        <w:rPr>
          <w:rFonts w:asciiTheme="majorBidi" w:eastAsia="Times New Roman" w:hAnsiTheme="majorBidi" w:cstheme="majorBidi"/>
          <w:b/>
          <w:color w:val="4A86E8"/>
          <w:sz w:val="28"/>
          <w:szCs w:val="28"/>
        </w:rPr>
      </w:pPr>
    </w:p>
    <w:p w14:paraId="584656EC" w14:textId="7B826ABF" w:rsidR="005E7E5A" w:rsidRPr="007C2913" w:rsidRDefault="005E7E5A" w:rsidP="00072C89">
      <w:pPr>
        <w:pStyle w:val="Heading1"/>
        <w:numPr>
          <w:ilvl w:val="0"/>
          <w:numId w:val="21"/>
        </w:numPr>
        <w:rPr>
          <w:rFonts w:asciiTheme="majorBidi" w:eastAsia="Times New Roman" w:hAnsiTheme="majorBidi"/>
        </w:rPr>
      </w:pPr>
      <w:r w:rsidRPr="007C2913">
        <w:rPr>
          <w:rFonts w:asciiTheme="majorBidi" w:eastAsia="Times New Roman" w:hAnsiTheme="majorBidi"/>
        </w:rPr>
        <w:t>Overview of the Project</w:t>
      </w:r>
    </w:p>
    <w:p w14:paraId="1D818AA1" w14:textId="77777777" w:rsidR="005E7E5A" w:rsidRPr="007C2913" w:rsidRDefault="005E7E5A" w:rsidP="005E7E5A">
      <w:pPr>
        <w:spacing w:line="360" w:lineRule="auto"/>
        <w:jc w:val="both"/>
        <w:rPr>
          <w:rFonts w:asciiTheme="majorBidi" w:eastAsia="Times New Roman" w:hAnsiTheme="majorBidi" w:cstheme="majorBidi"/>
        </w:rPr>
      </w:pPr>
      <w:r w:rsidRPr="007C2913">
        <w:rPr>
          <w:rFonts w:asciiTheme="majorBidi" w:hAnsiTheme="majorBidi" w:cstheme="majorBidi"/>
        </w:rPr>
        <w:t xml:space="preserve"> </w:t>
      </w:r>
      <w:r w:rsidRPr="007C2913">
        <w:rPr>
          <w:rFonts w:asciiTheme="majorBidi" w:eastAsia="Times New Roman" w:hAnsiTheme="majorBidi" w:cstheme="majorBidi"/>
        </w:rPr>
        <w:br/>
        <w:t>The SEED program in Khyber Pakhtunkhwa, Pakistan, focuses on economic development and sustainable energy while addressing air pollution through a partnership with Peshawar Clean Air Alliance. Among the notable initiatives already underway, the establishment of an air quality monitoring network stands out, alongside the commencement of a thorough assessment of the current air pollution landscape.</w:t>
      </w:r>
    </w:p>
    <w:p w14:paraId="0DB015BD" w14:textId="77777777" w:rsidR="005E7E5A" w:rsidRPr="007C2913" w:rsidRDefault="005E7E5A" w:rsidP="005E7E5A">
      <w:pPr>
        <w:spacing w:line="360" w:lineRule="auto"/>
        <w:jc w:val="both"/>
        <w:rPr>
          <w:rFonts w:asciiTheme="majorBidi" w:eastAsia="Times New Roman" w:hAnsiTheme="majorBidi" w:cstheme="majorBidi"/>
        </w:rPr>
      </w:pPr>
    </w:p>
    <w:p w14:paraId="373E9F92" w14:textId="77777777" w:rsidR="005E7E5A" w:rsidRPr="007C2913" w:rsidRDefault="005E7E5A" w:rsidP="005E7E5A">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Presently, a research study has been completed on air pollution's health and economic impacts, inspired by Peshawar's high pollution rankings, to inform policymaking and improve residents' well-being. This study magnifies the health and economic impacts of air pollution in Peshawar. The impetus for this research stems from the Global Air Quality Report (2021), which has notably ranked Peshawar as the third most polluted city in Pakistan and the ninth most polluted city globally.</w:t>
      </w:r>
    </w:p>
    <w:p w14:paraId="787C6872" w14:textId="77777777" w:rsidR="005E7E5A" w:rsidRPr="007C2913" w:rsidRDefault="005E7E5A" w:rsidP="005E7E5A">
      <w:pPr>
        <w:spacing w:line="360" w:lineRule="auto"/>
        <w:jc w:val="both"/>
        <w:rPr>
          <w:rFonts w:asciiTheme="majorBidi" w:eastAsia="Times New Roman" w:hAnsiTheme="majorBidi" w:cstheme="majorBidi"/>
        </w:rPr>
      </w:pPr>
    </w:p>
    <w:p w14:paraId="57BFD765" w14:textId="77777777" w:rsidR="005E7E5A" w:rsidRPr="007C2913" w:rsidRDefault="005E7E5A" w:rsidP="005E7E5A">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The current research study represents an indispensable component of SEED's commitment to informed policymaking. Moreover, it assumes a key role in the broader mission of SEED—to enhance air quality and improve the overall well-being of the residents of Peshawar. Through these combined efforts, SEED and PCAA aspire to contribute meaningfully to sustainable development, environmental conservation, and the creation of a healthier living environment for the community. </w:t>
      </w:r>
    </w:p>
    <w:p w14:paraId="1024DF02" w14:textId="77777777" w:rsidR="005E7E5A" w:rsidRPr="007C2913" w:rsidRDefault="005E7E5A" w:rsidP="00072C89">
      <w:pPr>
        <w:pStyle w:val="Heading1"/>
        <w:rPr>
          <w:rFonts w:asciiTheme="majorBidi" w:hAnsiTheme="majorBidi"/>
        </w:rPr>
      </w:pPr>
      <w:r w:rsidRPr="007C2913">
        <w:rPr>
          <w:rFonts w:asciiTheme="majorBidi" w:hAnsiTheme="majorBidi"/>
        </w:rPr>
        <w:t>2. Major Objectives of the Project</w:t>
      </w:r>
    </w:p>
    <w:p w14:paraId="718BFEDB" w14:textId="77777777" w:rsidR="005E7E5A" w:rsidRPr="007C2913" w:rsidRDefault="005E7E5A" w:rsidP="005E7E5A">
      <w:pPr>
        <w:spacing w:line="360" w:lineRule="auto"/>
        <w:rPr>
          <w:rFonts w:asciiTheme="majorBidi" w:eastAsia="Times New Roman" w:hAnsiTheme="majorBidi" w:cstheme="majorBidi"/>
        </w:rPr>
      </w:pPr>
      <w:r w:rsidRPr="007C2913">
        <w:rPr>
          <w:rFonts w:asciiTheme="majorBidi" w:eastAsia="Times New Roman" w:hAnsiTheme="majorBidi" w:cstheme="majorBidi"/>
        </w:rPr>
        <w:t>The main objectives of this study are as follows:</w:t>
      </w:r>
    </w:p>
    <w:p w14:paraId="22BCFB11" w14:textId="77777777" w:rsidR="005E7E5A" w:rsidRPr="007C2913" w:rsidRDefault="005E7E5A" w:rsidP="005E7E5A">
      <w:pPr>
        <w:numPr>
          <w:ilvl w:val="0"/>
          <w:numId w:val="8"/>
        </w:numPr>
        <w:pBdr>
          <w:top w:val="nil"/>
          <w:left w:val="nil"/>
          <w:bottom w:val="nil"/>
          <w:right w:val="nil"/>
          <w:between w:val="nil"/>
        </w:pBdr>
        <w:spacing w:before="240" w:line="360" w:lineRule="auto"/>
        <w:rPr>
          <w:rFonts w:asciiTheme="majorBidi" w:eastAsia="Times New Roman" w:hAnsiTheme="majorBidi" w:cstheme="majorBidi"/>
        </w:rPr>
      </w:pPr>
      <w:r w:rsidRPr="007C2913">
        <w:rPr>
          <w:rFonts w:asciiTheme="majorBidi" w:eastAsia="Times New Roman" w:hAnsiTheme="majorBidi" w:cstheme="majorBidi"/>
        </w:rPr>
        <w:t>To determine the correlation between air quality levels (measured by the installed air quality monitors) and the incidence of specific health conditions observed in hospital patient data.</w:t>
      </w:r>
    </w:p>
    <w:p w14:paraId="09A93D07" w14:textId="77777777" w:rsidR="00072C89" w:rsidRPr="007C2913" w:rsidRDefault="00072C89" w:rsidP="00072C89">
      <w:pPr>
        <w:pBdr>
          <w:top w:val="nil"/>
          <w:left w:val="nil"/>
          <w:bottom w:val="nil"/>
          <w:right w:val="nil"/>
          <w:between w:val="nil"/>
        </w:pBdr>
        <w:spacing w:before="240" w:line="360" w:lineRule="auto"/>
        <w:ind w:left="720"/>
        <w:rPr>
          <w:rFonts w:asciiTheme="majorBidi" w:eastAsia="Times New Roman" w:hAnsiTheme="majorBidi" w:cstheme="majorBidi"/>
        </w:rPr>
      </w:pPr>
    </w:p>
    <w:p w14:paraId="46F8770B" w14:textId="77777777" w:rsidR="005E7E5A" w:rsidRPr="007C2913" w:rsidRDefault="005E7E5A" w:rsidP="005E7E5A">
      <w:pPr>
        <w:numPr>
          <w:ilvl w:val="0"/>
          <w:numId w:val="8"/>
        </w:numPr>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To assess whether poor air quality causes health issues, assess if the impacts differ for vulnerable population segments such as elderly people, women, and children.</w:t>
      </w:r>
    </w:p>
    <w:p w14:paraId="1462A573" w14:textId="77777777" w:rsidR="00072C89" w:rsidRPr="007C2913" w:rsidRDefault="00072C89" w:rsidP="00072C89">
      <w:pPr>
        <w:pStyle w:val="ListParagraph"/>
        <w:rPr>
          <w:rFonts w:asciiTheme="majorBidi" w:eastAsia="Times New Roman" w:hAnsiTheme="majorBidi" w:cstheme="majorBidi"/>
        </w:rPr>
      </w:pPr>
    </w:p>
    <w:p w14:paraId="24A62192" w14:textId="77777777" w:rsidR="00072C89" w:rsidRPr="007C2913" w:rsidRDefault="00072C89" w:rsidP="00072C89">
      <w:pPr>
        <w:pBdr>
          <w:top w:val="nil"/>
          <w:left w:val="nil"/>
          <w:bottom w:val="nil"/>
          <w:right w:val="nil"/>
          <w:between w:val="nil"/>
        </w:pBdr>
        <w:spacing w:line="360" w:lineRule="auto"/>
        <w:ind w:left="720"/>
        <w:rPr>
          <w:rFonts w:asciiTheme="majorBidi" w:eastAsia="Times New Roman" w:hAnsiTheme="majorBidi" w:cstheme="majorBidi"/>
        </w:rPr>
      </w:pPr>
    </w:p>
    <w:p w14:paraId="44FBBFDB" w14:textId="77777777" w:rsidR="005E7E5A" w:rsidRPr="007C2913" w:rsidRDefault="005E7E5A" w:rsidP="005E7E5A">
      <w:pPr>
        <w:numPr>
          <w:ilvl w:val="0"/>
          <w:numId w:val="8"/>
        </w:numPr>
        <w:pBdr>
          <w:top w:val="nil"/>
          <w:left w:val="nil"/>
          <w:bottom w:val="nil"/>
          <w:right w:val="nil"/>
          <w:between w:val="nil"/>
        </w:pBdr>
        <w:spacing w:after="240" w:line="360" w:lineRule="auto"/>
        <w:rPr>
          <w:rFonts w:asciiTheme="majorBidi" w:eastAsia="Times New Roman" w:hAnsiTheme="majorBidi" w:cstheme="majorBidi"/>
        </w:rPr>
      </w:pPr>
      <w:r w:rsidRPr="007C2913">
        <w:rPr>
          <w:rFonts w:asciiTheme="majorBidi" w:eastAsia="Times New Roman" w:hAnsiTheme="majorBidi" w:cstheme="majorBidi"/>
        </w:rPr>
        <w:t>To provide evidence-based insights that can inform policy decisions aimed at improving air quality and public health in the city.</w:t>
      </w:r>
    </w:p>
    <w:p w14:paraId="08FC0CC1" w14:textId="77777777" w:rsidR="005E7E5A" w:rsidRPr="007C2913" w:rsidRDefault="005E7E5A" w:rsidP="005E7E5A">
      <w:pPr>
        <w:pBdr>
          <w:top w:val="nil"/>
          <w:left w:val="nil"/>
          <w:bottom w:val="nil"/>
          <w:right w:val="nil"/>
          <w:between w:val="nil"/>
        </w:pBdr>
        <w:spacing w:after="240" w:line="360" w:lineRule="auto"/>
        <w:ind w:left="720"/>
        <w:rPr>
          <w:rFonts w:asciiTheme="majorBidi" w:eastAsia="Times New Roman" w:hAnsiTheme="majorBidi" w:cstheme="majorBidi"/>
        </w:rPr>
      </w:pPr>
    </w:p>
    <w:p w14:paraId="4881F392" w14:textId="77777777" w:rsidR="005E7E5A" w:rsidRPr="007C2913" w:rsidRDefault="005E7E5A" w:rsidP="005E7E5A">
      <w:pPr>
        <w:spacing w:before="240" w:after="240" w:line="360" w:lineRule="auto"/>
        <w:rPr>
          <w:rFonts w:asciiTheme="majorBidi" w:eastAsia="Times New Roman" w:hAnsiTheme="majorBidi" w:cstheme="majorBidi"/>
          <w:b/>
          <w:color w:val="4A86E8"/>
          <w:sz w:val="28"/>
          <w:szCs w:val="28"/>
        </w:rPr>
      </w:pPr>
    </w:p>
    <w:p w14:paraId="04302306" w14:textId="6C6AB6D4" w:rsidR="005E7E5A" w:rsidRPr="007C2913" w:rsidRDefault="00072C89" w:rsidP="00072C89">
      <w:pPr>
        <w:pStyle w:val="Heading1"/>
        <w:rPr>
          <w:rFonts w:asciiTheme="majorBidi" w:eastAsia="Times New Roman" w:hAnsiTheme="majorBidi"/>
        </w:rPr>
      </w:pPr>
      <w:r w:rsidRPr="007C2913">
        <w:rPr>
          <w:rFonts w:asciiTheme="majorBidi" w:eastAsia="Times New Roman" w:hAnsiTheme="majorBidi"/>
        </w:rPr>
        <w:t>3</w:t>
      </w:r>
      <w:r w:rsidR="005E7E5A" w:rsidRPr="007C2913">
        <w:rPr>
          <w:rFonts w:asciiTheme="majorBidi" w:eastAsia="Times New Roman" w:hAnsiTheme="majorBidi"/>
        </w:rPr>
        <w:t>. Literature Review/Desk Review</w:t>
      </w:r>
    </w:p>
    <w:p w14:paraId="45BC5A19" w14:textId="77777777" w:rsidR="005E7E5A" w:rsidRPr="007C2913" w:rsidRDefault="005E7E5A" w:rsidP="005E7E5A">
      <w:pPr>
        <w:spacing w:before="240" w:after="24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For the ongoing study, we have meticulously conducted an in-depth and purposeful review of the recent literature on health and economic impact analysis. In addition to thoroughly examining relevant health and economic literature, we have also exhaustively reviewed all available research on the dynamics concerning the state of air pollution in Peshawar. </w:t>
      </w:r>
    </w:p>
    <w:p w14:paraId="5A3C0701" w14:textId="77777777" w:rsidR="005E7E5A" w:rsidRPr="007C2913" w:rsidRDefault="005E7E5A" w:rsidP="005E7E5A">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The health impacts of air pollution are a pressing global challenge, and continued research and policy efforts are essential to mitigate these effects and protect public health. The synthesis of knowledge presented in this literature review provides a foundational base for the present research. However, most of the relevant studies relied on quantitative assessment, and the incorporation of qualitative assessment improved upon previous assessments. Therefore, the proposed methodology can provide breadth and depth for more cohesive and conducive policy inputs.</w:t>
      </w:r>
    </w:p>
    <w:p w14:paraId="4BE5886E" w14:textId="3EA06207" w:rsidR="005E7E5A" w:rsidRPr="007C2913" w:rsidRDefault="005E7E5A" w:rsidP="005E7E5A">
      <w:pPr>
        <w:spacing w:before="240" w:after="240" w:line="360" w:lineRule="auto"/>
        <w:jc w:val="both"/>
        <w:rPr>
          <w:rFonts w:asciiTheme="majorBidi" w:eastAsia="Times New Roman" w:hAnsiTheme="majorBidi" w:cstheme="majorBidi"/>
        </w:rPr>
      </w:pPr>
      <w:r w:rsidRPr="007C2913">
        <w:rPr>
          <w:rFonts w:asciiTheme="majorBidi" w:eastAsia="Times New Roman" w:hAnsiTheme="majorBidi" w:cstheme="majorBidi"/>
        </w:rPr>
        <w:t>The findings and insights derived from this comprehensive literature review are succinctly summarized in the subsequent table.</w:t>
      </w:r>
    </w:p>
    <w:p w14:paraId="3FAFC059" w14:textId="1A8AE566" w:rsidR="005E7E5A" w:rsidRPr="007C2913" w:rsidRDefault="005E7E5A" w:rsidP="005E7E5A">
      <w:pPr>
        <w:spacing w:before="240" w:after="240" w:line="360" w:lineRule="auto"/>
        <w:rPr>
          <w:rFonts w:asciiTheme="majorBidi" w:eastAsia="Times New Roman" w:hAnsiTheme="majorBidi" w:cstheme="majorBidi"/>
          <w:i/>
        </w:rPr>
      </w:pPr>
      <w:r w:rsidRPr="007C2913">
        <w:rPr>
          <w:rFonts w:asciiTheme="majorBidi" w:eastAsia="Times New Roman" w:hAnsiTheme="majorBidi" w:cstheme="majorBidi"/>
          <w:i/>
        </w:rPr>
        <w:t xml:space="preserve">Table 1. Summary Table of the Literature </w:t>
      </w:r>
      <w:r w:rsidR="00CA6C59" w:rsidRPr="007C2913">
        <w:rPr>
          <w:rFonts w:asciiTheme="majorBidi" w:eastAsia="Times New Roman" w:hAnsiTheme="majorBidi" w:cstheme="majorBidi"/>
          <w:i/>
        </w:rPr>
        <w:t>Reviewed</w:t>
      </w:r>
      <w:r w:rsidRPr="007C2913">
        <w:rPr>
          <w:rFonts w:asciiTheme="majorBidi" w:eastAsia="Times New Roman" w:hAnsiTheme="majorBidi" w:cstheme="majorBidi"/>
          <w:i/>
        </w:rPr>
        <w:t>.</w:t>
      </w:r>
    </w:p>
    <w:tbl>
      <w:tblPr>
        <w:tblW w:w="1020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1685"/>
        <w:gridCol w:w="2070"/>
        <w:gridCol w:w="2160"/>
        <w:gridCol w:w="2880"/>
      </w:tblGrid>
      <w:tr w:rsidR="005E7E5A" w:rsidRPr="007C2913" w14:paraId="7E75A683" w14:textId="77777777" w:rsidTr="004974A1">
        <w:tc>
          <w:tcPr>
            <w:tcW w:w="1410" w:type="dxa"/>
            <w:shd w:val="clear" w:color="auto" w:fill="4C94D8" w:themeFill="text2" w:themeFillTint="80"/>
            <w:tcMar>
              <w:top w:w="100" w:type="dxa"/>
              <w:left w:w="100" w:type="dxa"/>
              <w:bottom w:w="100" w:type="dxa"/>
              <w:right w:w="100" w:type="dxa"/>
            </w:tcMar>
          </w:tcPr>
          <w:p w14:paraId="5472EEBF"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Author (Year)</w:t>
            </w:r>
          </w:p>
        </w:tc>
        <w:tc>
          <w:tcPr>
            <w:tcW w:w="1685" w:type="dxa"/>
            <w:shd w:val="clear" w:color="auto" w:fill="4C94D8" w:themeFill="text2" w:themeFillTint="80"/>
            <w:tcMar>
              <w:top w:w="100" w:type="dxa"/>
              <w:left w:w="100" w:type="dxa"/>
              <w:bottom w:w="100" w:type="dxa"/>
              <w:right w:w="100" w:type="dxa"/>
            </w:tcMar>
          </w:tcPr>
          <w:p w14:paraId="583DFC1D"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Short Title</w:t>
            </w:r>
          </w:p>
        </w:tc>
        <w:tc>
          <w:tcPr>
            <w:tcW w:w="2070" w:type="dxa"/>
            <w:shd w:val="clear" w:color="auto" w:fill="4C94D8" w:themeFill="text2" w:themeFillTint="80"/>
            <w:tcMar>
              <w:top w:w="100" w:type="dxa"/>
              <w:left w:w="100" w:type="dxa"/>
              <w:bottom w:w="100" w:type="dxa"/>
              <w:right w:w="100" w:type="dxa"/>
            </w:tcMar>
          </w:tcPr>
          <w:p w14:paraId="5CFDBF7F"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 xml:space="preserve"> Design</w:t>
            </w:r>
          </w:p>
        </w:tc>
        <w:tc>
          <w:tcPr>
            <w:tcW w:w="2160" w:type="dxa"/>
            <w:shd w:val="clear" w:color="auto" w:fill="4C94D8" w:themeFill="text2" w:themeFillTint="80"/>
            <w:tcMar>
              <w:top w:w="100" w:type="dxa"/>
              <w:left w:w="100" w:type="dxa"/>
              <w:bottom w:w="100" w:type="dxa"/>
              <w:right w:w="100" w:type="dxa"/>
            </w:tcMar>
          </w:tcPr>
          <w:p w14:paraId="0DA8589C"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Major Variables</w:t>
            </w:r>
          </w:p>
        </w:tc>
        <w:tc>
          <w:tcPr>
            <w:tcW w:w="2880" w:type="dxa"/>
            <w:shd w:val="clear" w:color="auto" w:fill="4C94D8" w:themeFill="text2" w:themeFillTint="80"/>
          </w:tcPr>
          <w:p w14:paraId="0E5C1A9D"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Major Findings</w:t>
            </w:r>
          </w:p>
        </w:tc>
      </w:tr>
      <w:tr w:rsidR="005E7E5A" w:rsidRPr="007C2913" w14:paraId="60D78EC1" w14:textId="77777777" w:rsidTr="004974A1">
        <w:tc>
          <w:tcPr>
            <w:tcW w:w="1410" w:type="dxa"/>
            <w:shd w:val="clear" w:color="auto" w:fill="A5C9EB" w:themeFill="text2" w:themeFillTint="40"/>
            <w:tcMar>
              <w:top w:w="100" w:type="dxa"/>
              <w:left w:w="100" w:type="dxa"/>
              <w:bottom w:w="100" w:type="dxa"/>
              <w:right w:w="100" w:type="dxa"/>
            </w:tcMar>
          </w:tcPr>
          <w:p w14:paraId="0281F99D"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Syuhada, G. (2023)</w:t>
            </w:r>
          </w:p>
        </w:tc>
        <w:tc>
          <w:tcPr>
            <w:tcW w:w="1685" w:type="dxa"/>
            <w:shd w:val="clear" w:color="auto" w:fill="A5C9EB" w:themeFill="text2" w:themeFillTint="40"/>
            <w:tcMar>
              <w:top w:w="100" w:type="dxa"/>
              <w:left w:w="100" w:type="dxa"/>
              <w:bottom w:w="100" w:type="dxa"/>
              <w:right w:w="100" w:type="dxa"/>
            </w:tcMar>
          </w:tcPr>
          <w:p w14:paraId="4F519F7A"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Impacts of Air Pollution on Health in Jakarta</w:t>
            </w:r>
          </w:p>
        </w:tc>
        <w:tc>
          <w:tcPr>
            <w:tcW w:w="2070" w:type="dxa"/>
            <w:shd w:val="clear" w:color="auto" w:fill="A5C9EB" w:themeFill="text2" w:themeFillTint="40"/>
            <w:tcMar>
              <w:top w:w="100" w:type="dxa"/>
              <w:left w:w="100" w:type="dxa"/>
              <w:bottom w:w="100" w:type="dxa"/>
              <w:right w:w="100" w:type="dxa"/>
            </w:tcMar>
          </w:tcPr>
          <w:p w14:paraId="095FE1F2"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Quantitative design,</w:t>
            </w:r>
          </w:p>
          <w:p w14:paraId="3E6BA421"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Assessment of Health &amp; Economic Burden, COI, VSL, cross-sectional data</w:t>
            </w:r>
          </w:p>
        </w:tc>
        <w:tc>
          <w:tcPr>
            <w:tcW w:w="2160" w:type="dxa"/>
            <w:shd w:val="clear" w:color="auto" w:fill="A5C9EB" w:themeFill="text2" w:themeFillTint="40"/>
            <w:tcMar>
              <w:top w:w="100" w:type="dxa"/>
              <w:left w:w="100" w:type="dxa"/>
              <w:bottom w:w="100" w:type="dxa"/>
              <w:right w:w="100" w:type="dxa"/>
            </w:tcMar>
          </w:tcPr>
          <w:p w14:paraId="42846E10"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PM2.5, O3, infant mortality, birth weight, stunting, COPD</w:t>
            </w:r>
          </w:p>
        </w:tc>
        <w:tc>
          <w:tcPr>
            <w:tcW w:w="2880" w:type="dxa"/>
            <w:shd w:val="clear" w:color="auto" w:fill="A5C9EB" w:themeFill="text2" w:themeFillTint="40"/>
          </w:tcPr>
          <w:p w14:paraId="6D7F411D"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 xml:space="preserve">Positive relationship with mortality, cardiovascular diseases, and adverse health outcomes, </w:t>
            </w:r>
          </w:p>
          <w:p w14:paraId="45F1E58E" w14:textId="77777777" w:rsidR="005E7E5A" w:rsidRPr="007C2913" w:rsidRDefault="005E7E5A" w:rsidP="00C91D62">
            <w:pPr>
              <w:spacing w:line="240" w:lineRule="auto"/>
              <w:jc w:val="both"/>
              <w:rPr>
                <w:rFonts w:asciiTheme="majorBidi" w:hAnsiTheme="majorBidi" w:cstheme="majorBidi"/>
              </w:rPr>
            </w:pPr>
            <w:r w:rsidRPr="007C2913">
              <w:rPr>
                <w:rFonts w:asciiTheme="majorBidi" w:hAnsiTheme="majorBidi" w:cstheme="majorBidi"/>
              </w:rPr>
              <w:t>PM2.5 and O3 correlate with over 10,000 annual mortalities, 7,000 adverse health outcomes, and a USD 2943.4 million economic burden.</w:t>
            </w:r>
          </w:p>
          <w:p w14:paraId="6C004157"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p>
        </w:tc>
      </w:tr>
      <w:tr w:rsidR="005E7E5A" w:rsidRPr="007C2913" w14:paraId="4CE42F81" w14:textId="77777777" w:rsidTr="004974A1">
        <w:tc>
          <w:tcPr>
            <w:tcW w:w="1410" w:type="dxa"/>
            <w:shd w:val="clear" w:color="auto" w:fill="A5C9EB" w:themeFill="text2" w:themeFillTint="40"/>
            <w:tcMar>
              <w:top w:w="100" w:type="dxa"/>
              <w:left w:w="100" w:type="dxa"/>
              <w:bottom w:w="100" w:type="dxa"/>
              <w:right w:w="100" w:type="dxa"/>
            </w:tcMar>
          </w:tcPr>
          <w:p w14:paraId="488C6E62"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Abbasi-Kangevari et. Al. (2023)</w:t>
            </w:r>
          </w:p>
        </w:tc>
        <w:tc>
          <w:tcPr>
            <w:tcW w:w="1685" w:type="dxa"/>
            <w:shd w:val="clear" w:color="auto" w:fill="A5C9EB" w:themeFill="text2" w:themeFillTint="40"/>
            <w:tcMar>
              <w:top w:w="100" w:type="dxa"/>
              <w:left w:w="100" w:type="dxa"/>
              <w:bottom w:w="100" w:type="dxa"/>
              <w:right w:w="100" w:type="dxa"/>
            </w:tcMar>
          </w:tcPr>
          <w:p w14:paraId="4E73917F"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Effect of air pollution on disease burden (North Africa &amp; ME)</w:t>
            </w:r>
          </w:p>
        </w:tc>
        <w:tc>
          <w:tcPr>
            <w:tcW w:w="2070" w:type="dxa"/>
            <w:shd w:val="clear" w:color="auto" w:fill="A5C9EB" w:themeFill="text2" w:themeFillTint="40"/>
            <w:tcMar>
              <w:top w:w="100" w:type="dxa"/>
              <w:left w:w="100" w:type="dxa"/>
              <w:bottom w:w="100" w:type="dxa"/>
              <w:right w:w="100" w:type="dxa"/>
            </w:tcMar>
          </w:tcPr>
          <w:p w14:paraId="42A1A48E"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Quantitative design, mortality, DALYs, life expectancy, Summary Exposure Value (SEV)/RR prevalence of exposure, longitudinal data</w:t>
            </w:r>
          </w:p>
        </w:tc>
        <w:tc>
          <w:tcPr>
            <w:tcW w:w="2160" w:type="dxa"/>
            <w:shd w:val="clear" w:color="auto" w:fill="A5C9EB" w:themeFill="text2" w:themeFillTint="40"/>
            <w:tcMar>
              <w:top w:w="100" w:type="dxa"/>
              <w:left w:w="100" w:type="dxa"/>
              <w:bottom w:w="100" w:type="dxa"/>
              <w:right w:w="100" w:type="dxa"/>
            </w:tcMar>
          </w:tcPr>
          <w:p w14:paraId="4E32B93F" w14:textId="77777777" w:rsidR="005E7E5A" w:rsidRPr="007C2913" w:rsidRDefault="005E7E5A" w:rsidP="00C91D62">
            <w:pPr>
              <w:widowControl w:val="0"/>
              <w:spacing w:line="360" w:lineRule="auto"/>
              <w:rPr>
                <w:rFonts w:asciiTheme="majorBidi" w:eastAsia="Times New Roman" w:hAnsiTheme="majorBidi" w:cstheme="majorBidi"/>
              </w:rPr>
            </w:pPr>
            <w:r w:rsidRPr="007C2913">
              <w:rPr>
                <w:rFonts w:asciiTheme="majorBidi" w:eastAsia="Times New Roman" w:hAnsiTheme="majorBidi" w:cstheme="majorBidi"/>
              </w:rPr>
              <w:t>PM2.5 (both ambient &amp; HH), O3, Socio-demographic Index (SDI)</w:t>
            </w:r>
          </w:p>
        </w:tc>
        <w:tc>
          <w:tcPr>
            <w:tcW w:w="2880" w:type="dxa"/>
            <w:shd w:val="clear" w:color="auto" w:fill="A5C9EB" w:themeFill="text2" w:themeFillTint="40"/>
          </w:tcPr>
          <w:p w14:paraId="0AF981AD" w14:textId="77777777" w:rsidR="005E7E5A" w:rsidRPr="007C2913" w:rsidRDefault="005E7E5A" w:rsidP="00C91D62">
            <w:pPr>
              <w:spacing w:line="240" w:lineRule="auto"/>
              <w:jc w:val="both"/>
              <w:rPr>
                <w:rFonts w:asciiTheme="majorBidi" w:hAnsiTheme="majorBidi" w:cstheme="majorBidi"/>
              </w:rPr>
            </w:pPr>
            <w:r w:rsidRPr="007C2913">
              <w:rPr>
                <w:rFonts w:asciiTheme="majorBidi" w:hAnsiTheme="majorBidi" w:cstheme="majorBidi"/>
              </w:rPr>
              <w:t>Higher DALY rates in Afghanistan, Yemen, and Egypt due to air pollution, with potential life expectancy gains of 1 to 6 years with reduced pollution.</w:t>
            </w:r>
          </w:p>
          <w:p w14:paraId="20F090E2" w14:textId="77777777" w:rsidR="005E7E5A" w:rsidRPr="007C2913" w:rsidRDefault="005E7E5A" w:rsidP="00C91D62">
            <w:pPr>
              <w:widowControl w:val="0"/>
              <w:spacing w:line="360" w:lineRule="auto"/>
              <w:rPr>
                <w:rFonts w:asciiTheme="majorBidi" w:eastAsia="Times New Roman" w:hAnsiTheme="majorBidi" w:cstheme="majorBidi"/>
              </w:rPr>
            </w:pPr>
          </w:p>
          <w:p w14:paraId="47F2E912" w14:textId="77777777" w:rsidR="005E7E5A" w:rsidRPr="007C2913" w:rsidRDefault="005E7E5A" w:rsidP="00C91D62">
            <w:pPr>
              <w:widowControl w:val="0"/>
              <w:spacing w:line="360" w:lineRule="auto"/>
              <w:rPr>
                <w:rFonts w:asciiTheme="majorBidi" w:eastAsia="Times New Roman" w:hAnsiTheme="majorBidi" w:cstheme="majorBidi"/>
              </w:rPr>
            </w:pPr>
            <w:r w:rsidRPr="007C2913">
              <w:rPr>
                <w:rFonts w:asciiTheme="majorBidi" w:eastAsia="Times New Roman" w:hAnsiTheme="majorBidi" w:cstheme="majorBidi"/>
              </w:rPr>
              <w:t>Increase in life expectancy if air pollution level reduced to WHO standards.</w:t>
            </w:r>
          </w:p>
        </w:tc>
      </w:tr>
      <w:tr w:rsidR="005E7E5A" w:rsidRPr="007C2913" w14:paraId="78DD4648" w14:textId="77777777" w:rsidTr="004974A1">
        <w:tc>
          <w:tcPr>
            <w:tcW w:w="1410" w:type="dxa"/>
            <w:shd w:val="clear" w:color="auto" w:fill="A5C9EB" w:themeFill="text2" w:themeFillTint="40"/>
            <w:tcMar>
              <w:top w:w="100" w:type="dxa"/>
              <w:left w:w="100" w:type="dxa"/>
              <w:bottom w:w="100" w:type="dxa"/>
              <w:right w:w="100" w:type="dxa"/>
            </w:tcMar>
          </w:tcPr>
          <w:p w14:paraId="68FF4B24"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Chatterjee et al. (2023)</w:t>
            </w:r>
          </w:p>
        </w:tc>
        <w:tc>
          <w:tcPr>
            <w:tcW w:w="1685" w:type="dxa"/>
            <w:shd w:val="clear" w:color="auto" w:fill="A5C9EB" w:themeFill="text2" w:themeFillTint="40"/>
            <w:tcMar>
              <w:top w:w="100" w:type="dxa"/>
              <w:left w:w="100" w:type="dxa"/>
              <w:bottom w:w="100" w:type="dxa"/>
              <w:right w:w="100" w:type="dxa"/>
            </w:tcMar>
          </w:tcPr>
          <w:p w14:paraId="24F297C5"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Source Contributions to Fine PM2.5 and Attributable Mortality (India &amp; surrounding countries)</w:t>
            </w:r>
          </w:p>
        </w:tc>
        <w:tc>
          <w:tcPr>
            <w:tcW w:w="2070" w:type="dxa"/>
            <w:shd w:val="clear" w:color="auto" w:fill="A5C9EB" w:themeFill="text2" w:themeFillTint="40"/>
            <w:tcMar>
              <w:top w:w="100" w:type="dxa"/>
              <w:left w:w="100" w:type="dxa"/>
              <w:bottom w:w="100" w:type="dxa"/>
              <w:right w:w="100" w:type="dxa"/>
            </w:tcMar>
          </w:tcPr>
          <w:p w14:paraId="09B5256E"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Quantitative design, cause-specific mortality rate, longitudinal data</w:t>
            </w:r>
          </w:p>
        </w:tc>
        <w:tc>
          <w:tcPr>
            <w:tcW w:w="2160" w:type="dxa"/>
            <w:shd w:val="clear" w:color="auto" w:fill="A5C9EB" w:themeFill="text2" w:themeFillTint="40"/>
            <w:tcMar>
              <w:top w:w="100" w:type="dxa"/>
              <w:left w:w="100" w:type="dxa"/>
              <w:bottom w:w="100" w:type="dxa"/>
              <w:right w:w="100" w:type="dxa"/>
            </w:tcMar>
          </w:tcPr>
          <w:p w14:paraId="05699DAB" w14:textId="77777777" w:rsidR="005E7E5A" w:rsidRPr="007C2913" w:rsidRDefault="005E7E5A" w:rsidP="00C91D62">
            <w:pPr>
              <w:widowControl w:val="0"/>
              <w:spacing w:line="360" w:lineRule="auto"/>
              <w:rPr>
                <w:rFonts w:asciiTheme="majorBidi" w:eastAsia="Times New Roman" w:hAnsiTheme="majorBidi" w:cstheme="majorBidi"/>
              </w:rPr>
            </w:pPr>
            <w:r w:rsidRPr="007C2913">
              <w:rPr>
                <w:rFonts w:asciiTheme="majorBidi" w:eastAsia="Times New Roman" w:hAnsiTheme="majorBidi" w:cstheme="majorBidi"/>
              </w:rPr>
              <w:t>PM2.5 (both ambient &amp; HH),</w:t>
            </w:r>
          </w:p>
        </w:tc>
        <w:tc>
          <w:tcPr>
            <w:tcW w:w="2880" w:type="dxa"/>
            <w:shd w:val="clear" w:color="auto" w:fill="A5C9EB" w:themeFill="text2" w:themeFillTint="40"/>
          </w:tcPr>
          <w:p w14:paraId="3FD25F25" w14:textId="77777777" w:rsidR="005E7E5A" w:rsidRPr="007C2913" w:rsidRDefault="005E7E5A" w:rsidP="00C91D62">
            <w:pPr>
              <w:widowControl w:val="0"/>
              <w:spacing w:line="360" w:lineRule="auto"/>
              <w:rPr>
                <w:rFonts w:asciiTheme="majorBidi" w:eastAsia="Times New Roman" w:hAnsiTheme="majorBidi" w:cstheme="majorBidi"/>
              </w:rPr>
            </w:pPr>
            <w:r w:rsidRPr="007C2913">
              <w:rPr>
                <w:rFonts w:asciiTheme="majorBidi" w:eastAsia="Times New Roman" w:hAnsiTheme="majorBidi" w:cstheme="majorBidi"/>
              </w:rPr>
              <w:t>Continuous increase (1.02 million deaths) attributed to air pollution,</w:t>
            </w:r>
          </w:p>
          <w:p w14:paraId="0498E6DC" w14:textId="77777777" w:rsidR="005E7E5A" w:rsidRPr="007C2913" w:rsidRDefault="005E7E5A" w:rsidP="00C91D62">
            <w:pPr>
              <w:widowControl w:val="0"/>
              <w:spacing w:line="360" w:lineRule="auto"/>
              <w:rPr>
                <w:rFonts w:asciiTheme="majorBidi" w:eastAsia="Times New Roman" w:hAnsiTheme="majorBidi" w:cstheme="majorBidi"/>
              </w:rPr>
            </w:pPr>
            <w:r w:rsidRPr="007C2913">
              <w:rPr>
                <w:rFonts w:asciiTheme="majorBidi" w:eastAsia="Times New Roman" w:hAnsiTheme="majorBidi" w:cstheme="majorBidi"/>
              </w:rPr>
              <w:t>Leading cause-specific mortality rates were HH combustion (28%), industry (15%), and power sector (12%)</w:t>
            </w:r>
          </w:p>
        </w:tc>
      </w:tr>
      <w:tr w:rsidR="005E7E5A" w:rsidRPr="007C2913" w14:paraId="00548B8D" w14:textId="77777777" w:rsidTr="004974A1">
        <w:tc>
          <w:tcPr>
            <w:tcW w:w="1410" w:type="dxa"/>
            <w:shd w:val="clear" w:color="auto" w:fill="A5C9EB" w:themeFill="text2" w:themeFillTint="40"/>
            <w:tcMar>
              <w:top w:w="100" w:type="dxa"/>
              <w:left w:w="100" w:type="dxa"/>
              <w:bottom w:w="100" w:type="dxa"/>
              <w:right w:w="100" w:type="dxa"/>
            </w:tcMar>
          </w:tcPr>
          <w:p w14:paraId="5BDE397B"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Health Effects Institute [HEI] (2022)</w:t>
            </w:r>
          </w:p>
        </w:tc>
        <w:tc>
          <w:tcPr>
            <w:tcW w:w="1685" w:type="dxa"/>
            <w:shd w:val="clear" w:color="auto" w:fill="A5C9EB" w:themeFill="text2" w:themeFillTint="40"/>
            <w:tcMar>
              <w:top w:w="100" w:type="dxa"/>
              <w:left w:w="100" w:type="dxa"/>
              <w:bottom w:w="100" w:type="dxa"/>
              <w:right w:w="100" w:type="dxa"/>
            </w:tcMar>
          </w:tcPr>
          <w:p w14:paraId="77501127"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Air Quality and Health in Cities: Global Air Report</w:t>
            </w:r>
          </w:p>
        </w:tc>
        <w:tc>
          <w:tcPr>
            <w:tcW w:w="2070" w:type="dxa"/>
            <w:shd w:val="clear" w:color="auto" w:fill="A5C9EB" w:themeFill="text2" w:themeFillTint="40"/>
            <w:tcMar>
              <w:top w:w="100" w:type="dxa"/>
              <w:left w:w="100" w:type="dxa"/>
              <w:bottom w:w="100" w:type="dxa"/>
              <w:right w:w="100" w:type="dxa"/>
            </w:tcMar>
          </w:tcPr>
          <w:p w14:paraId="55AEED78"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Quantitative design, morbidity, mortality, longitudinal data</w:t>
            </w:r>
          </w:p>
        </w:tc>
        <w:tc>
          <w:tcPr>
            <w:tcW w:w="2160" w:type="dxa"/>
            <w:shd w:val="clear" w:color="auto" w:fill="A5C9EB" w:themeFill="text2" w:themeFillTint="40"/>
            <w:tcMar>
              <w:top w:w="100" w:type="dxa"/>
              <w:left w:w="100" w:type="dxa"/>
              <w:bottom w:w="100" w:type="dxa"/>
              <w:right w:w="100" w:type="dxa"/>
            </w:tcMar>
          </w:tcPr>
          <w:p w14:paraId="32D8E871"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PM2.5, NO, ischemic heart disease, lung cancer, COPD, lower respiratory infections (pneumonia), stroke, type 2 diabetes, and adverse birth outcomes</w:t>
            </w:r>
          </w:p>
        </w:tc>
        <w:tc>
          <w:tcPr>
            <w:tcW w:w="2880" w:type="dxa"/>
            <w:shd w:val="clear" w:color="auto" w:fill="A5C9EB" w:themeFill="text2" w:themeFillTint="40"/>
          </w:tcPr>
          <w:p w14:paraId="4659F458"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South Asia with highest average exposure to PM and increased mortality rate per 100,000.</w:t>
            </w:r>
          </w:p>
          <w:p w14:paraId="03FF9DC7"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Increased traffic has positive link with adverse health outcomes in Asian region.</w:t>
            </w:r>
          </w:p>
        </w:tc>
      </w:tr>
      <w:tr w:rsidR="005E7E5A" w:rsidRPr="007C2913" w14:paraId="456E40B9" w14:textId="77777777" w:rsidTr="004974A1">
        <w:tc>
          <w:tcPr>
            <w:tcW w:w="1410" w:type="dxa"/>
            <w:shd w:val="clear" w:color="auto" w:fill="A5C9EB" w:themeFill="text2" w:themeFillTint="40"/>
            <w:tcMar>
              <w:top w:w="100" w:type="dxa"/>
              <w:left w:w="100" w:type="dxa"/>
              <w:bottom w:w="100" w:type="dxa"/>
              <w:right w:w="100" w:type="dxa"/>
            </w:tcMar>
          </w:tcPr>
          <w:p w14:paraId="467A52CD"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Zhang et al. (2022)</w:t>
            </w:r>
          </w:p>
        </w:tc>
        <w:tc>
          <w:tcPr>
            <w:tcW w:w="1685" w:type="dxa"/>
            <w:shd w:val="clear" w:color="auto" w:fill="A5C9EB" w:themeFill="text2" w:themeFillTint="40"/>
            <w:tcMar>
              <w:top w:w="100" w:type="dxa"/>
              <w:left w:w="100" w:type="dxa"/>
              <w:bottom w:w="100" w:type="dxa"/>
              <w:right w:w="100" w:type="dxa"/>
            </w:tcMar>
          </w:tcPr>
          <w:p w14:paraId="5DC74D40"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Health Impact and Economic Loss Assessment of O3 and PM2.5 (China)</w:t>
            </w:r>
          </w:p>
        </w:tc>
        <w:tc>
          <w:tcPr>
            <w:tcW w:w="2070" w:type="dxa"/>
            <w:shd w:val="clear" w:color="auto" w:fill="A5C9EB" w:themeFill="text2" w:themeFillTint="40"/>
            <w:tcMar>
              <w:top w:w="100" w:type="dxa"/>
              <w:left w:w="100" w:type="dxa"/>
              <w:bottom w:w="100" w:type="dxa"/>
              <w:right w:w="100" w:type="dxa"/>
            </w:tcMar>
          </w:tcPr>
          <w:p w14:paraId="41EB831E"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 xml:space="preserve">Quantitative design, variation in population exposure, mortality rate, population census longitudinal data, log-linear exposure-response function (RR), COI approach </w:t>
            </w:r>
          </w:p>
        </w:tc>
        <w:tc>
          <w:tcPr>
            <w:tcW w:w="2160" w:type="dxa"/>
            <w:shd w:val="clear" w:color="auto" w:fill="A5C9EB" w:themeFill="text2" w:themeFillTint="40"/>
            <w:tcMar>
              <w:top w:w="100" w:type="dxa"/>
              <w:left w:w="100" w:type="dxa"/>
              <w:bottom w:w="100" w:type="dxa"/>
              <w:right w:w="100" w:type="dxa"/>
            </w:tcMar>
          </w:tcPr>
          <w:p w14:paraId="0311DAD6"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PM2.5, O3, cardiovascular &amp; respiratory diseases</w:t>
            </w:r>
          </w:p>
        </w:tc>
        <w:tc>
          <w:tcPr>
            <w:tcW w:w="2880" w:type="dxa"/>
            <w:shd w:val="clear" w:color="auto" w:fill="A5C9EB" w:themeFill="text2" w:themeFillTint="40"/>
          </w:tcPr>
          <w:p w14:paraId="5F04FB6A"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Increased exposure risk of cardiovascular and respiratory deaths,</w:t>
            </w:r>
          </w:p>
          <w:p w14:paraId="5D2DE9C6"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Economic burden (COI) of CNY 3.5 billion for 2020.</w:t>
            </w:r>
          </w:p>
        </w:tc>
      </w:tr>
      <w:tr w:rsidR="005E7E5A" w:rsidRPr="007C2913" w14:paraId="096E32D2" w14:textId="77777777" w:rsidTr="004974A1">
        <w:tc>
          <w:tcPr>
            <w:tcW w:w="1410" w:type="dxa"/>
            <w:shd w:val="clear" w:color="auto" w:fill="A5C9EB" w:themeFill="text2" w:themeFillTint="40"/>
            <w:tcMar>
              <w:top w:w="100" w:type="dxa"/>
              <w:left w:w="100" w:type="dxa"/>
              <w:bottom w:w="100" w:type="dxa"/>
              <w:right w:w="100" w:type="dxa"/>
            </w:tcMar>
          </w:tcPr>
          <w:p w14:paraId="31B5D359"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Liu et al. (2021)</w:t>
            </w:r>
          </w:p>
        </w:tc>
        <w:tc>
          <w:tcPr>
            <w:tcW w:w="1685" w:type="dxa"/>
            <w:shd w:val="clear" w:color="auto" w:fill="A5C9EB" w:themeFill="text2" w:themeFillTint="40"/>
            <w:tcMar>
              <w:top w:w="100" w:type="dxa"/>
              <w:left w:w="100" w:type="dxa"/>
              <w:bottom w:w="100" w:type="dxa"/>
              <w:right w:w="100" w:type="dxa"/>
            </w:tcMar>
          </w:tcPr>
          <w:p w14:paraId="2779C484"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Impact of Air Pollution on Residents' Medical Expenses: Survey Data of 122 Cities in China</w:t>
            </w:r>
          </w:p>
        </w:tc>
        <w:tc>
          <w:tcPr>
            <w:tcW w:w="2070" w:type="dxa"/>
            <w:shd w:val="clear" w:color="auto" w:fill="A5C9EB" w:themeFill="text2" w:themeFillTint="40"/>
            <w:tcMar>
              <w:top w:w="100" w:type="dxa"/>
              <w:left w:w="100" w:type="dxa"/>
              <w:bottom w:w="100" w:type="dxa"/>
              <w:right w:w="100" w:type="dxa"/>
            </w:tcMar>
          </w:tcPr>
          <w:p w14:paraId="0574C4DD"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 xml:space="preserve">Quantitative design, Regression (IV), cross-sectional survey data </w:t>
            </w:r>
          </w:p>
        </w:tc>
        <w:tc>
          <w:tcPr>
            <w:tcW w:w="2160" w:type="dxa"/>
            <w:shd w:val="clear" w:color="auto" w:fill="A5C9EB" w:themeFill="text2" w:themeFillTint="40"/>
            <w:tcMar>
              <w:top w:w="100" w:type="dxa"/>
              <w:left w:w="100" w:type="dxa"/>
              <w:bottom w:w="100" w:type="dxa"/>
              <w:right w:w="100" w:type="dxa"/>
            </w:tcMar>
          </w:tcPr>
          <w:p w14:paraId="6BB0FBA5"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AQI, cardiovascular &amp; respiratory diseases, medical expenses, demographics</w:t>
            </w:r>
          </w:p>
        </w:tc>
        <w:tc>
          <w:tcPr>
            <w:tcW w:w="2880" w:type="dxa"/>
            <w:shd w:val="clear" w:color="auto" w:fill="A5C9EB" w:themeFill="text2" w:themeFillTint="40"/>
          </w:tcPr>
          <w:p w14:paraId="7FB2CCF8"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Increased in medical exp. Related to cardiovascular and respiratory diseases from 3% to 42% with poor AQI.</w:t>
            </w:r>
          </w:p>
        </w:tc>
      </w:tr>
      <w:tr w:rsidR="005E7E5A" w:rsidRPr="007C2913" w14:paraId="38D685CA" w14:textId="77777777" w:rsidTr="004974A1">
        <w:tc>
          <w:tcPr>
            <w:tcW w:w="1410" w:type="dxa"/>
            <w:shd w:val="clear" w:color="auto" w:fill="A5C9EB" w:themeFill="text2" w:themeFillTint="40"/>
            <w:tcMar>
              <w:top w:w="100" w:type="dxa"/>
              <w:left w:w="100" w:type="dxa"/>
              <w:bottom w:w="100" w:type="dxa"/>
              <w:right w:w="100" w:type="dxa"/>
            </w:tcMar>
          </w:tcPr>
          <w:p w14:paraId="63A044FB"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Panezai et al. (2021)</w:t>
            </w:r>
          </w:p>
          <w:p w14:paraId="16832ED9"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Rafiq, M.*</w:t>
            </w:r>
          </w:p>
        </w:tc>
        <w:tc>
          <w:tcPr>
            <w:tcW w:w="1685" w:type="dxa"/>
            <w:shd w:val="clear" w:color="auto" w:fill="A5C9EB" w:themeFill="text2" w:themeFillTint="40"/>
            <w:tcMar>
              <w:top w:w="100" w:type="dxa"/>
              <w:left w:w="100" w:type="dxa"/>
              <w:bottom w:w="100" w:type="dxa"/>
              <w:right w:w="100" w:type="dxa"/>
            </w:tcMar>
          </w:tcPr>
          <w:p w14:paraId="41A8F042"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Quantifying the health and wealth benefits of reducing point source pollution: Sugar industry in Pakistan</w:t>
            </w:r>
          </w:p>
        </w:tc>
        <w:tc>
          <w:tcPr>
            <w:tcW w:w="2070" w:type="dxa"/>
            <w:shd w:val="clear" w:color="auto" w:fill="A5C9EB" w:themeFill="text2" w:themeFillTint="40"/>
            <w:tcMar>
              <w:top w:w="100" w:type="dxa"/>
              <w:left w:w="100" w:type="dxa"/>
              <w:bottom w:w="100" w:type="dxa"/>
              <w:right w:w="100" w:type="dxa"/>
            </w:tcMar>
          </w:tcPr>
          <w:p w14:paraId="0915DB03"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Quantitative design, cross-sectional HH data, COI, logistic regression</w:t>
            </w:r>
          </w:p>
        </w:tc>
        <w:tc>
          <w:tcPr>
            <w:tcW w:w="2160" w:type="dxa"/>
            <w:shd w:val="clear" w:color="auto" w:fill="A5C9EB" w:themeFill="text2" w:themeFillTint="40"/>
            <w:tcMar>
              <w:top w:w="100" w:type="dxa"/>
              <w:left w:w="100" w:type="dxa"/>
              <w:bottom w:w="100" w:type="dxa"/>
              <w:right w:w="100" w:type="dxa"/>
            </w:tcMar>
          </w:tcPr>
          <w:p w14:paraId="267FBD0F"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PM2.5, PM10, NO, CO, SO, ARI, URI, LRI, demographics</w:t>
            </w:r>
          </w:p>
        </w:tc>
        <w:tc>
          <w:tcPr>
            <w:tcW w:w="2880" w:type="dxa"/>
            <w:shd w:val="clear" w:color="auto" w:fill="A5C9EB" w:themeFill="text2" w:themeFillTint="40"/>
          </w:tcPr>
          <w:p w14:paraId="0D84C06B"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Economic cost of USD 0.27 million per years for Mardan.</w:t>
            </w:r>
          </w:p>
        </w:tc>
      </w:tr>
      <w:tr w:rsidR="005E7E5A" w:rsidRPr="007C2913" w14:paraId="131EF405" w14:textId="77777777" w:rsidTr="004974A1">
        <w:tc>
          <w:tcPr>
            <w:tcW w:w="1410" w:type="dxa"/>
            <w:shd w:val="clear" w:color="auto" w:fill="A5C9EB" w:themeFill="text2" w:themeFillTint="40"/>
            <w:tcMar>
              <w:top w:w="100" w:type="dxa"/>
              <w:left w:w="100" w:type="dxa"/>
              <w:bottom w:w="100" w:type="dxa"/>
              <w:right w:w="100" w:type="dxa"/>
            </w:tcMar>
          </w:tcPr>
          <w:p w14:paraId="18D763B6"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Errigo et al. (2020)</w:t>
            </w:r>
          </w:p>
        </w:tc>
        <w:tc>
          <w:tcPr>
            <w:tcW w:w="1685" w:type="dxa"/>
            <w:shd w:val="clear" w:color="auto" w:fill="A5C9EB" w:themeFill="text2" w:themeFillTint="40"/>
            <w:tcMar>
              <w:top w:w="100" w:type="dxa"/>
              <w:left w:w="100" w:type="dxa"/>
              <w:bottom w:w="100" w:type="dxa"/>
              <w:right w:w="100" w:type="dxa"/>
            </w:tcMar>
          </w:tcPr>
          <w:p w14:paraId="1A1901FB"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Human Health and Economic Costs of Air Pollution in Utah: An Expert Assessment</w:t>
            </w:r>
          </w:p>
        </w:tc>
        <w:tc>
          <w:tcPr>
            <w:tcW w:w="2070" w:type="dxa"/>
            <w:shd w:val="clear" w:color="auto" w:fill="A5C9EB" w:themeFill="text2" w:themeFillTint="40"/>
            <w:tcMar>
              <w:top w:w="100" w:type="dxa"/>
              <w:left w:w="100" w:type="dxa"/>
              <w:bottom w:w="100" w:type="dxa"/>
              <w:right w:w="100" w:type="dxa"/>
            </w:tcMar>
          </w:tcPr>
          <w:p w14:paraId="4C6DAAE3"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MMR, Exper-assessment approach (23 regional air pollution experts) on DALYs, pollutant-specific diseases, direct &amp; indirect health costs, summary stat.</w:t>
            </w:r>
          </w:p>
        </w:tc>
        <w:tc>
          <w:tcPr>
            <w:tcW w:w="2160" w:type="dxa"/>
            <w:shd w:val="clear" w:color="auto" w:fill="A5C9EB" w:themeFill="text2" w:themeFillTint="40"/>
            <w:tcMar>
              <w:top w:w="100" w:type="dxa"/>
              <w:left w:w="100" w:type="dxa"/>
              <w:bottom w:w="100" w:type="dxa"/>
              <w:right w:w="100" w:type="dxa"/>
            </w:tcMar>
          </w:tcPr>
          <w:p w14:paraId="2641A2DA"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PM2.5, O3, NO, CO, SO, air-borne diseases</w:t>
            </w:r>
          </w:p>
        </w:tc>
        <w:tc>
          <w:tcPr>
            <w:tcW w:w="2880" w:type="dxa"/>
            <w:shd w:val="clear" w:color="auto" w:fill="A5C9EB" w:themeFill="text2" w:themeFillTint="40"/>
          </w:tcPr>
          <w:p w14:paraId="3F115D9C"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Decreased life expectancy by 1.1 to 3.6 years.</w:t>
            </w:r>
          </w:p>
          <w:p w14:paraId="18411067"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Economic loss of USD 0.75 billion to 3.3 billion in Utah state.</w:t>
            </w:r>
          </w:p>
        </w:tc>
      </w:tr>
      <w:tr w:rsidR="005E7E5A" w:rsidRPr="007C2913" w14:paraId="126312EE" w14:textId="77777777" w:rsidTr="004974A1">
        <w:tc>
          <w:tcPr>
            <w:tcW w:w="1410" w:type="dxa"/>
            <w:shd w:val="clear" w:color="auto" w:fill="A5C9EB" w:themeFill="text2" w:themeFillTint="40"/>
            <w:tcMar>
              <w:top w:w="100" w:type="dxa"/>
              <w:left w:w="100" w:type="dxa"/>
              <w:bottom w:w="100" w:type="dxa"/>
              <w:right w:w="100" w:type="dxa"/>
            </w:tcMar>
          </w:tcPr>
          <w:p w14:paraId="25842AED"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WHO (2020)</w:t>
            </w:r>
          </w:p>
        </w:tc>
        <w:tc>
          <w:tcPr>
            <w:tcW w:w="1685" w:type="dxa"/>
            <w:shd w:val="clear" w:color="auto" w:fill="A5C9EB" w:themeFill="text2" w:themeFillTint="40"/>
            <w:tcMar>
              <w:top w:w="100" w:type="dxa"/>
              <w:left w:w="100" w:type="dxa"/>
              <w:bottom w:w="100" w:type="dxa"/>
              <w:right w:w="100" w:type="dxa"/>
            </w:tcMar>
          </w:tcPr>
          <w:p w14:paraId="5A6F8809"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WHO methods for Global Burden of disease 2000-2019</w:t>
            </w:r>
          </w:p>
        </w:tc>
        <w:tc>
          <w:tcPr>
            <w:tcW w:w="2070" w:type="dxa"/>
            <w:shd w:val="clear" w:color="auto" w:fill="A5C9EB" w:themeFill="text2" w:themeFillTint="40"/>
            <w:tcMar>
              <w:top w:w="100" w:type="dxa"/>
              <w:left w:w="100" w:type="dxa"/>
              <w:bottom w:w="100" w:type="dxa"/>
              <w:right w:w="100" w:type="dxa"/>
            </w:tcMar>
          </w:tcPr>
          <w:p w14:paraId="03C2951E"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Quantitative design, longitudinal data, DALYs</w:t>
            </w:r>
          </w:p>
        </w:tc>
        <w:tc>
          <w:tcPr>
            <w:tcW w:w="2160" w:type="dxa"/>
            <w:shd w:val="clear" w:color="auto" w:fill="A5C9EB" w:themeFill="text2" w:themeFillTint="40"/>
            <w:tcMar>
              <w:top w:w="100" w:type="dxa"/>
              <w:left w:w="100" w:type="dxa"/>
              <w:bottom w:w="100" w:type="dxa"/>
              <w:right w:w="100" w:type="dxa"/>
            </w:tcMar>
          </w:tcPr>
          <w:p w14:paraId="5ADF5D30"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Communicable, non-communicable diseases, &amp; injuries, age, sex</w:t>
            </w:r>
          </w:p>
        </w:tc>
        <w:tc>
          <w:tcPr>
            <w:tcW w:w="2880" w:type="dxa"/>
            <w:vMerge w:val="restart"/>
            <w:shd w:val="clear" w:color="auto" w:fill="A5C9EB" w:themeFill="text2" w:themeFillTint="40"/>
            <w:vAlign w:val="center"/>
          </w:tcPr>
          <w:p w14:paraId="4606EA9B"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Exposure to PM pollution has the largest and strong relationships with ischemic heart disease, Stroke, Lung Cancer, Diabetes Mellitus, COPD, URI, and LRI.</w:t>
            </w:r>
          </w:p>
        </w:tc>
      </w:tr>
      <w:tr w:rsidR="005E7E5A" w:rsidRPr="007C2913" w14:paraId="16C0CB51" w14:textId="77777777" w:rsidTr="004974A1">
        <w:tc>
          <w:tcPr>
            <w:tcW w:w="1410" w:type="dxa"/>
            <w:shd w:val="clear" w:color="auto" w:fill="A5C9EB" w:themeFill="text2" w:themeFillTint="40"/>
            <w:tcMar>
              <w:top w:w="100" w:type="dxa"/>
              <w:left w:w="100" w:type="dxa"/>
              <w:bottom w:w="100" w:type="dxa"/>
              <w:right w:w="100" w:type="dxa"/>
            </w:tcMar>
          </w:tcPr>
          <w:p w14:paraId="7DD9E709"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GBD 2019 Risk Factors Collaborators* (2020)</w:t>
            </w:r>
          </w:p>
        </w:tc>
        <w:tc>
          <w:tcPr>
            <w:tcW w:w="1685" w:type="dxa"/>
            <w:shd w:val="clear" w:color="auto" w:fill="A5C9EB" w:themeFill="text2" w:themeFillTint="40"/>
            <w:tcMar>
              <w:top w:w="100" w:type="dxa"/>
              <w:left w:w="100" w:type="dxa"/>
              <w:bottom w:w="100" w:type="dxa"/>
              <w:right w:w="100" w:type="dxa"/>
            </w:tcMar>
          </w:tcPr>
          <w:p w14:paraId="2B81356A"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Global burden of 87 risk factors in 204 countries and territories, 1990–2019</w:t>
            </w:r>
          </w:p>
        </w:tc>
        <w:tc>
          <w:tcPr>
            <w:tcW w:w="2070" w:type="dxa"/>
            <w:shd w:val="clear" w:color="auto" w:fill="A5C9EB" w:themeFill="text2" w:themeFillTint="40"/>
            <w:tcMar>
              <w:top w:w="100" w:type="dxa"/>
              <w:left w:w="100" w:type="dxa"/>
              <w:bottom w:w="100" w:type="dxa"/>
              <w:right w:w="100" w:type="dxa"/>
            </w:tcMar>
          </w:tcPr>
          <w:p w14:paraId="16EAE1A0"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Quantitative design, longitudinal data, DALYs, RR</w:t>
            </w:r>
          </w:p>
        </w:tc>
        <w:tc>
          <w:tcPr>
            <w:tcW w:w="2160" w:type="dxa"/>
            <w:shd w:val="clear" w:color="auto" w:fill="A5C9EB" w:themeFill="text2" w:themeFillTint="40"/>
            <w:tcMar>
              <w:top w:w="100" w:type="dxa"/>
              <w:left w:w="100" w:type="dxa"/>
              <w:bottom w:w="100" w:type="dxa"/>
              <w:right w:w="100" w:type="dxa"/>
            </w:tcMar>
          </w:tcPr>
          <w:p w14:paraId="4BDE80DB"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 xml:space="preserve">87 risks, Socio-demographic Index (SDI), </w:t>
            </w:r>
          </w:p>
        </w:tc>
        <w:tc>
          <w:tcPr>
            <w:tcW w:w="2880" w:type="dxa"/>
            <w:vMerge/>
            <w:shd w:val="clear" w:color="auto" w:fill="A5C9EB" w:themeFill="text2" w:themeFillTint="40"/>
          </w:tcPr>
          <w:p w14:paraId="32022135"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p>
        </w:tc>
      </w:tr>
      <w:tr w:rsidR="005E7E5A" w:rsidRPr="007C2913" w14:paraId="482E593B" w14:textId="77777777" w:rsidTr="004974A1">
        <w:tc>
          <w:tcPr>
            <w:tcW w:w="1410" w:type="dxa"/>
            <w:shd w:val="clear" w:color="auto" w:fill="A5C9EB" w:themeFill="text2" w:themeFillTint="40"/>
            <w:tcMar>
              <w:top w:w="100" w:type="dxa"/>
              <w:left w:w="100" w:type="dxa"/>
              <w:bottom w:w="100" w:type="dxa"/>
              <w:right w:w="100" w:type="dxa"/>
            </w:tcMar>
          </w:tcPr>
          <w:p w14:paraId="7D44ACD3"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Robinson et al. (2019)</w:t>
            </w:r>
          </w:p>
        </w:tc>
        <w:tc>
          <w:tcPr>
            <w:tcW w:w="1685" w:type="dxa"/>
            <w:shd w:val="clear" w:color="auto" w:fill="A5C9EB" w:themeFill="text2" w:themeFillTint="40"/>
            <w:tcMar>
              <w:top w:w="100" w:type="dxa"/>
              <w:left w:w="100" w:type="dxa"/>
              <w:bottom w:w="100" w:type="dxa"/>
              <w:right w:w="100" w:type="dxa"/>
            </w:tcMar>
          </w:tcPr>
          <w:p w14:paraId="4EA72904"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Valuing Mortality Risk Reductions in Global Benefit-Cost Analysis</w:t>
            </w:r>
          </w:p>
        </w:tc>
        <w:tc>
          <w:tcPr>
            <w:tcW w:w="2070" w:type="dxa"/>
            <w:shd w:val="clear" w:color="auto" w:fill="A5C9EB" w:themeFill="text2" w:themeFillTint="40"/>
            <w:tcMar>
              <w:top w:w="100" w:type="dxa"/>
              <w:left w:w="100" w:type="dxa"/>
              <w:bottom w:w="100" w:type="dxa"/>
              <w:right w:w="100" w:type="dxa"/>
            </w:tcMar>
          </w:tcPr>
          <w:p w14:paraId="7DDD5CC9"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Quantitative design, longitudinal data, VSL (WTP), value of mortality risk reductions</w:t>
            </w:r>
          </w:p>
        </w:tc>
        <w:tc>
          <w:tcPr>
            <w:tcW w:w="2160" w:type="dxa"/>
            <w:shd w:val="clear" w:color="auto" w:fill="A5C9EB" w:themeFill="text2" w:themeFillTint="40"/>
            <w:tcMar>
              <w:top w:w="100" w:type="dxa"/>
              <w:left w:w="100" w:type="dxa"/>
              <w:bottom w:w="100" w:type="dxa"/>
              <w:right w:w="100" w:type="dxa"/>
            </w:tcMar>
          </w:tcPr>
          <w:p w14:paraId="303D7F29"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Health indicators, macroeconomic (GNI)</w:t>
            </w:r>
          </w:p>
        </w:tc>
        <w:tc>
          <w:tcPr>
            <w:tcW w:w="2880" w:type="dxa"/>
            <w:shd w:val="clear" w:color="auto" w:fill="A5C9EB" w:themeFill="text2" w:themeFillTint="40"/>
          </w:tcPr>
          <w:p w14:paraId="42441033"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Strong methodological base for VSL application in the health sector.</w:t>
            </w:r>
          </w:p>
        </w:tc>
      </w:tr>
      <w:tr w:rsidR="005E7E5A" w:rsidRPr="007C2913" w14:paraId="5418DF2B" w14:textId="77777777" w:rsidTr="004974A1">
        <w:tc>
          <w:tcPr>
            <w:tcW w:w="1410" w:type="dxa"/>
            <w:shd w:val="clear" w:color="auto" w:fill="A5C9EB" w:themeFill="text2" w:themeFillTint="40"/>
            <w:tcMar>
              <w:top w:w="100" w:type="dxa"/>
              <w:left w:w="100" w:type="dxa"/>
              <w:bottom w:w="100" w:type="dxa"/>
              <w:right w:w="100" w:type="dxa"/>
            </w:tcMar>
          </w:tcPr>
          <w:p w14:paraId="35220B12"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PCAA-SEED (2021)</w:t>
            </w:r>
          </w:p>
        </w:tc>
        <w:tc>
          <w:tcPr>
            <w:tcW w:w="1685" w:type="dxa"/>
            <w:shd w:val="clear" w:color="auto" w:fill="A5C9EB" w:themeFill="text2" w:themeFillTint="40"/>
            <w:tcMar>
              <w:top w:w="100" w:type="dxa"/>
              <w:left w:w="100" w:type="dxa"/>
              <w:bottom w:w="100" w:type="dxa"/>
              <w:right w:w="100" w:type="dxa"/>
            </w:tcMar>
          </w:tcPr>
          <w:p w14:paraId="760F74D2"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 xml:space="preserve">Status of Air Pollution in Peshawar </w:t>
            </w:r>
          </w:p>
        </w:tc>
        <w:tc>
          <w:tcPr>
            <w:tcW w:w="2070" w:type="dxa"/>
            <w:shd w:val="clear" w:color="auto" w:fill="A5C9EB" w:themeFill="text2" w:themeFillTint="40"/>
            <w:tcMar>
              <w:top w:w="100" w:type="dxa"/>
              <w:left w:w="100" w:type="dxa"/>
              <w:bottom w:w="100" w:type="dxa"/>
              <w:right w:w="100" w:type="dxa"/>
            </w:tcMar>
          </w:tcPr>
          <w:p w14:paraId="4A01A0D6"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Review of the Secondary data</w:t>
            </w:r>
          </w:p>
        </w:tc>
        <w:tc>
          <w:tcPr>
            <w:tcW w:w="2160" w:type="dxa"/>
            <w:shd w:val="clear" w:color="auto" w:fill="A5C9EB" w:themeFill="text2" w:themeFillTint="40"/>
            <w:tcMar>
              <w:top w:w="100" w:type="dxa"/>
              <w:left w:w="100" w:type="dxa"/>
              <w:bottom w:w="100" w:type="dxa"/>
              <w:right w:w="100" w:type="dxa"/>
            </w:tcMar>
          </w:tcPr>
          <w:p w14:paraId="3B841805"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Apportionment Study</w:t>
            </w:r>
          </w:p>
        </w:tc>
        <w:tc>
          <w:tcPr>
            <w:tcW w:w="2880" w:type="dxa"/>
            <w:shd w:val="clear" w:color="auto" w:fill="A5C9EB" w:themeFill="text2" w:themeFillTint="40"/>
          </w:tcPr>
          <w:p w14:paraId="559A4F55"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PM2.5 level in Peshawar ranges from 61.4 to 80.1 micrograms/m3, exceeds national standards by 4-5 times and WHO standards by 12-16 times.</w:t>
            </w:r>
          </w:p>
          <w:p w14:paraId="1BE24FB7" w14:textId="77777777" w:rsidR="005E7E5A" w:rsidRPr="007C2913" w:rsidRDefault="005E7E5A" w:rsidP="00C91D62">
            <w:pPr>
              <w:widowControl w:val="0"/>
              <w:pBdr>
                <w:top w:val="nil"/>
                <w:left w:val="nil"/>
                <w:bottom w:val="nil"/>
                <w:right w:val="nil"/>
                <w:between w:val="nil"/>
              </w:pBdr>
              <w:spacing w:line="360" w:lineRule="auto"/>
              <w:rPr>
                <w:rFonts w:asciiTheme="majorBidi" w:eastAsia="Times New Roman" w:hAnsiTheme="majorBidi" w:cstheme="majorBidi"/>
              </w:rPr>
            </w:pPr>
            <w:r w:rsidRPr="007C2913">
              <w:rPr>
                <w:rFonts w:asciiTheme="majorBidi" w:eastAsia="Times New Roman" w:hAnsiTheme="majorBidi" w:cstheme="majorBidi"/>
              </w:rPr>
              <w:t>Major pollution contributor is transport emissions.</w:t>
            </w:r>
          </w:p>
        </w:tc>
      </w:tr>
    </w:tbl>
    <w:p w14:paraId="20205920" w14:textId="77777777" w:rsidR="00C85C02" w:rsidRPr="007C2913" w:rsidRDefault="00C85C02" w:rsidP="00072C89">
      <w:pPr>
        <w:pStyle w:val="Heading1"/>
        <w:rPr>
          <w:rFonts w:asciiTheme="majorBidi" w:eastAsia="Times New Roman" w:hAnsiTheme="majorBidi"/>
          <w:b/>
          <w:color w:val="4A86E8"/>
          <w:sz w:val="28"/>
          <w:szCs w:val="28"/>
        </w:rPr>
      </w:pPr>
    </w:p>
    <w:p w14:paraId="0D451A3F" w14:textId="76185FCE" w:rsidR="005E7E5A" w:rsidRPr="007C2913" w:rsidRDefault="00072C89" w:rsidP="00072C89">
      <w:pPr>
        <w:pStyle w:val="Heading1"/>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 Methodology and Study Design</w:t>
      </w:r>
    </w:p>
    <w:p w14:paraId="2F0CA892" w14:textId="2E769486"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A Mixed Methods Research (MMR) methodology has been used by integrating both the quantitative and qualitative components of the research and drawing inferences on the combined strengths to better understand the research problems under study (Creswell &amp; Clark, 2018). In more simplistic terms, Mixed Methods Research (MMR) combines numbers and stories to learn more about a topic. In studying air pollution and its health effects, researchers use both numbers (like statistics and measurements) and stories (like people's experiences) to understand the problem better. This helps get a full picture of what's happening and why. They do this by collecting, </w:t>
      </w:r>
      <w:r w:rsidR="001579A1" w:rsidRPr="007C2913">
        <w:rPr>
          <w:rFonts w:asciiTheme="majorBidi" w:eastAsia="Times New Roman" w:hAnsiTheme="majorBidi" w:cstheme="majorBidi"/>
        </w:rPr>
        <w:t>analyzing</w:t>
      </w:r>
      <w:r w:rsidRPr="007C2913">
        <w:rPr>
          <w:rFonts w:asciiTheme="majorBidi" w:eastAsia="Times New Roman" w:hAnsiTheme="majorBidi" w:cstheme="majorBidi"/>
        </w:rPr>
        <w:t>, and putting together data from different sources, like surveys and interviews, to draw meaningful conclusions.</w:t>
      </w:r>
    </w:p>
    <w:p w14:paraId="13ABC009" w14:textId="77777777" w:rsidR="005E7E5A" w:rsidRPr="007C2913" w:rsidRDefault="005E7E5A" w:rsidP="005E7E5A">
      <w:pPr>
        <w:spacing w:after="200" w:line="360" w:lineRule="auto"/>
        <w:jc w:val="both"/>
        <w:rPr>
          <w:rFonts w:asciiTheme="majorBidi" w:eastAsia="Times New Roman" w:hAnsiTheme="majorBidi" w:cstheme="majorBidi"/>
          <w:b/>
        </w:rPr>
      </w:pPr>
      <w:r w:rsidRPr="007C2913">
        <w:rPr>
          <w:rFonts w:asciiTheme="majorBidi" w:eastAsia="Times New Roman" w:hAnsiTheme="majorBidi" w:cstheme="majorBidi"/>
        </w:rPr>
        <w:t>The basic methodological process of the explanatory sequential mixed methods design is shown in Figure 1.</w:t>
      </w:r>
    </w:p>
    <w:p w14:paraId="0D3CC3DE" w14:textId="77777777" w:rsidR="005E7E5A" w:rsidRPr="007C2913" w:rsidRDefault="005E7E5A" w:rsidP="005E7E5A">
      <w:pPr>
        <w:spacing w:line="360" w:lineRule="auto"/>
        <w:jc w:val="both"/>
        <w:rPr>
          <w:rFonts w:asciiTheme="majorBidi" w:eastAsia="Times New Roman" w:hAnsiTheme="majorBidi" w:cstheme="majorBidi"/>
          <w:color w:val="C00000"/>
          <w:sz w:val="24"/>
          <w:szCs w:val="24"/>
        </w:rPr>
      </w:pPr>
      <w:r w:rsidRPr="007C2913">
        <w:rPr>
          <w:rFonts w:asciiTheme="majorBidi" w:eastAsia="Times New Roman" w:hAnsiTheme="majorBidi" w:cstheme="majorBidi"/>
          <w:noProof/>
          <w:color w:val="C00000"/>
          <w:sz w:val="24"/>
          <w:szCs w:val="24"/>
          <w:lang w:val="en-US" w:eastAsia="en-US"/>
        </w:rPr>
        <w:drawing>
          <wp:inline distT="0" distB="0" distL="0" distR="0" wp14:anchorId="05C5E56A" wp14:editId="13FECC3B">
            <wp:extent cx="5733130" cy="4411226"/>
            <wp:effectExtent l="0" t="0" r="0" b="0"/>
            <wp:docPr id="115171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12546" name=""/>
                    <pic:cNvPicPr/>
                  </pic:nvPicPr>
                  <pic:blipFill>
                    <a:blip r:embed="rId13"/>
                    <a:stretch>
                      <a:fillRect/>
                    </a:stretch>
                  </pic:blipFill>
                  <pic:spPr>
                    <a:xfrm>
                      <a:off x="0" y="0"/>
                      <a:ext cx="5756691" cy="4429354"/>
                    </a:xfrm>
                    <a:prstGeom prst="rect">
                      <a:avLst/>
                    </a:prstGeom>
                  </pic:spPr>
                </pic:pic>
              </a:graphicData>
            </a:graphic>
          </wp:inline>
        </w:drawing>
      </w:r>
    </w:p>
    <w:p w14:paraId="01465CE0" w14:textId="27FD4C6F" w:rsidR="00072C89" w:rsidRPr="007C2913" w:rsidRDefault="005E7E5A" w:rsidP="00C85C02">
      <w:pPr>
        <w:spacing w:before="240" w:after="240" w:line="360" w:lineRule="auto"/>
        <w:jc w:val="center"/>
        <w:rPr>
          <w:rFonts w:asciiTheme="majorBidi" w:eastAsia="Times New Roman" w:hAnsiTheme="majorBidi" w:cstheme="majorBidi"/>
          <w:i/>
        </w:rPr>
      </w:pPr>
      <w:r w:rsidRPr="007C2913">
        <w:rPr>
          <w:rFonts w:asciiTheme="majorBidi" w:eastAsia="Times New Roman" w:hAnsiTheme="majorBidi" w:cstheme="majorBidi"/>
          <w:i/>
        </w:rPr>
        <w:t>Figure 1</w:t>
      </w:r>
      <w:r w:rsidR="005878F5" w:rsidRPr="007C2913">
        <w:rPr>
          <w:rFonts w:asciiTheme="majorBidi" w:eastAsia="Times New Roman" w:hAnsiTheme="majorBidi" w:cstheme="majorBidi"/>
          <w:i/>
        </w:rPr>
        <w:t>:</w:t>
      </w:r>
      <w:r w:rsidRPr="007C2913">
        <w:rPr>
          <w:rFonts w:asciiTheme="majorBidi" w:eastAsia="Times New Roman" w:hAnsiTheme="majorBidi" w:cstheme="majorBidi"/>
          <w:i/>
        </w:rPr>
        <w:t xml:space="preserve"> The Explanatory Sequential Mixed Methods De</w:t>
      </w:r>
      <w:r w:rsidR="00C85C02" w:rsidRPr="007C2913">
        <w:rPr>
          <w:rFonts w:asciiTheme="majorBidi" w:eastAsia="Times New Roman" w:hAnsiTheme="majorBidi" w:cstheme="majorBidi"/>
          <w:i/>
        </w:rPr>
        <w:t>sign ((Creswell &amp; Clark, 2018))</w:t>
      </w:r>
    </w:p>
    <w:p w14:paraId="23E1BEFC" w14:textId="77777777" w:rsidR="00072C89" w:rsidRPr="007C2913" w:rsidRDefault="00072C89" w:rsidP="00072C89">
      <w:pPr>
        <w:pStyle w:val="Heading2"/>
        <w:rPr>
          <w:rFonts w:asciiTheme="majorBidi" w:eastAsia="Times New Roman" w:hAnsiTheme="majorBidi"/>
        </w:rPr>
      </w:pPr>
      <w:r w:rsidRPr="007C2913">
        <w:rPr>
          <w:rFonts w:asciiTheme="majorBidi" w:eastAsia="Times New Roman" w:hAnsiTheme="majorBidi"/>
        </w:rPr>
        <w:t>4.1. Overview of Data Collection Strategy</w:t>
      </w:r>
    </w:p>
    <w:p w14:paraId="2668923B" w14:textId="10F98339" w:rsidR="00072C89" w:rsidRPr="007C2913" w:rsidRDefault="00072C89" w:rsidP="00072C89">
      <w:pPr>
        <w:spacing w:line="360" w:lineRule="auto"/>
        <w:jc w:val="both"/>
        <w:rPr>
          <w:rFonts w:asciiTheme="majorBidi" w:eastAsia="Times New Roman" w:hAnsiTheme="majorBidi" w:cstheme="majorBidi"/>
        </w:rPr>
      </w:pPr>
      <w:r w:rsidRPr="007C2913">
        <w:rPr>
          <w:rFonts w:asciiTheme="majorBidi" w:hAnsiTheme="majorBidi" w:cstheme="majorBidi"/>
          <w:color w:val="0D0D0D"/>
          <w:shd w:val="clear" w:color="auto" w:fill="FFFFFF"/>
        </w:rPr>
        <w:t xml:space="preserve">A two-phase data collection strategy was implemented to gather </w:t>
      </w:r>
      <w:r w:rsidR="002A4DC7" w:rsidRPr="007C2913">
        <w:rPr>
          <w:rFonts w:asciiTheme="majorBidi" w:hAnsiTheme="majorBidi" w:cstheme="majorBidi"/>
          <w:color w:val="0D0D0D"/>
          <w:shd w:val="clear" w:color="auto" w:fill="FFFFFF"/>
        </w:rPr>
        <w:t xml:space="preserve">a) </w:t>
      </w:r>
      <w:r w:rsidRPr="007C2913">
        <w:rPr>
          <w:rFonts w:asciiTheme="majorBidi" w:hAnsiTheme="majorBidi" w:cstheme="majorBidi"/>
          <w:color w:val="0D0D0D"/>
          <w:shd w:val="clear" w:color="auto" w:fill="FFFFFF"/>
        </w:rPr>
        <w:t>qualitative data, involving Key Informant Interviews (KIIs</w:t>
      </w:r>
      <w:r w:rsidR="002A4DC7" w:rsidRPr="007C2913">
        <w:rPr>
          <w:rFonts w:asciiTheme="majorBidi" w:hAnsiTheme="majorBidi" w:cstheme="majorBidi"/>
          <w:color w:val="0D0D0D"/>
          <w:shd w:val="clear" w:color="auto" w:fill="FFFFFF"/>
        </w:rPr>
        <w:t xml:space="preserve">), and b) </w:t>
      </w:r>
      <w:r w:rsidRPr="007C2913">
        <w:rPr>
          <w:rFonts w:asciiTheme="majorBidi" w:hAnsiTheme="majorBidi" w:cstheme="majorBidi"/>
          <w:color w:val="0D0D0D"/>
          <w:shd w:val="clear" w:color="auto" w:fill="FFFFFF"/>
        </w:rPr>
        <w:t xml:space="preserve">quantitative data collection </w:t>
      </w:r>
      <w:r w:rsidR="002A4DC7" w:rsidRPr="007C2913">
        <w:rPr>
          <w:rFonts w:asciiTheme="majorBidi" w:hAnsiTheme="majorBidi" w:cstheme="majorBidi"/>
          <w:color w:val="0D0D0D"/>
          <w:shd w:val="clear" w:color="auto" w:fill="FFFFFF"/>
        </w:rPr>
        <w:t>including</w:t>
      </w:r>
      <w:r w:rsidRPr="007C2913">
        <w:rPr>
          <w:rFonts w:asciiTheme="majorBidi" w:hAnsiTheme="majorBidi" w:cstheme="majorBidi"/>
          <w:color w:val="0D0D0D"/>
          <w:shd w:val="clear" w:color="auto" w:fill="FFFFFF"/>
        </w:rPr>
        <w:t xml:space="preserve"> air quality data comprising weather patterns and air pollutants data, notably Particulate Matter such as PM2.5, along with other available pollutants. The air pollution data was sourced from the PCAA monitors situated in the study areas. Health data and patient-related information linked to air pollution, encompassing adverse health outcomes, case numbers, and associated costs, were obtained from hospital databases. Demographic details such as age, gender, and location were also included in the data collection process.</w:t>
      </w:r>
    </w:p>
    <w:p w14:paraId="14BE9C41" w14:textId="77777777" w:rsidR="00072C89" w:rsidRPr="007C2913" w:rsidRDefault="00072C89" w:rsidP="00072C89">
      <w:pPr>
        <w:spacing w:line="360" w:lineRule="auto"/>
        <w:jc w:val="both"/>
        <w:rPr>
          <w:rFonts w:asciiTheme="majorBidi" w:eastAsia="Times New Roman" w:hAnsiTheme="majorBidi" w:cstheme="majorBidi"/>
          <w:i/>
          <w:color w:val="0F4761"/>
          <w:sz w:val="24"/>
          <w:szCs w:val="24"/>
        </w:rPr>
      </w:pPr>
    </w:p>
    <w:p w14:paraId="6F7D33A4" w14:textId="2D5584A0" w:rsidR="00072C89" w:rsidRPr="007C2913" w:rsidRDefault="00072C89" w:rsidP="00072C89">
      <w:pPr>
        <w:spacing w:line="360" w:lineRule="auto"/>
        <w:jc w:val="both"/>
        <w:rPr>
          <w:rFonts w:asciiTheme="majorBidi" w:eastAsia="Times New Roman" w:hAnsiTheme="majorBidi" w:cstheme="majorBidi"/>
          <w:sz w:val="24"/>
          <w:szCs w:val="24"/>
        </w:rPr>
      </w:pPr>
      <w:r w:rsidRPr="007C2913">
        <w:rPr>
          <w:rFonts w:asciiTheme="majorBidi" w:eastAsia="Times New Roman" w:hAnsiTheme="majorBidi" w:cstheme="majorBidi"/>
        </w:rPr>
        <w:t xml:space="preserve">For qualitative data, several in-depth interviews were carried out to understand the thorough perspective of the interviewees regarding the subject matter. The interview guideline was developed for this study to collect relevant data. The KIIs also tried to </w:t>
      </w:r>
      <w:r w:rsidR="002A4DC7" w:rsidRPr="007C2913">
        <w:rPr>
          <w:rFonts w:asciiTheme="majorBidi" w:eastAsia="Times New Roman" w:hAnsiTheme="majorBidi" w:cstheme="majorBidi"/>
        </w:rPr>
        <w:t>shed some light on</w:t>
      </w:r>
      <w:r w:rsidRPr="007C2913">
        <w:rPr>
          <w:rFonts w:asciiTheme="majorBidi" w:eastAsia="Times New Roman" w:hAnsiTheme="majorBidi" w:cstheme="majorBidi"/>
        </w:rPr>
        <w:t xml:space="preserve"> the average cost of diseases related to air pollution, and existing institutional gaps towards addressing air pollution and public health.</w:t>
      </w:r>
      <w:r w:rsidRPr="007C2913">
        <w:rPr>
          <w:rFonts w:asciiTheme="majorBidi" w:eastAsia="Times New Roman" w:hAnsiTheme="majorBidi" w:cstheme="majorBidi"/>
          <w:sz w:val="24"/>
          <w:szCs w:val="24"/>
        </w:rPr>
        <w:t xml:space="preserve"> </w:t>
      </w:r>
    </w:p>
    <w:p w14:paraId="266C4D64" w14:textId="77777777" w:rsidR="00072C89" w:rsidRPr="007C2913" w:rsidRDefault="00072C89" w:rsidP="005E7E5A">
      <w:pPr>
        <w:spacing w:after="200" w:line="360" w:lineRule="auto"/>
        <w:rPr>
          <w:rFonts w:asciiTheme="majorBidi" w:eastAsia="Times New Roman" w:hAnsiTheme="majorBidi" w:cstheme="majorBidi"/>
          <w:iCs/>
          <w:color w:val="0F4761"/>
          <w:sz w:val="24"/>
          <w:szCs w:val="24"/>
        </w:rPr>
      </w:pPr>
    </w:p>
    <w:p w14:paraId="0661E0A1" w14:textId="761BA511" w:rsidR="005E7E5A" w:rsidRPr="007C2913" w:rsidRDefault="00072C89" w:rsidP="00072C89">
      <w:pPr>
        <w:pStyle w:val="Heading2"/>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 xml:space="preserve">.2. Data Description and Collection </w:t>
      </w:r>
    </w:p>
    <w:p w14:paraId="73F33C0E" w14:textId="7C9ED489" w:rsidR="005E7E5A" w:rsidRPr="007C2913" w:rsidRDefault="00072C89" w:rsidP="00072C89">
      <w:pPr>
        <w:pStyle w:val="Heading3"/>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 xml:space="preserve">.2.1 Exposure Data </w:t>
      </w:r>
    </w:p>
    <w:p w14:paraId="5553CE6F" w14:textId="77777777" w:rsidR="005E7E5A"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Air quality data of the pollutants for 2022-23 was gathered from the US Consulate Peshawar Air quality monitors, and AirNow, IQAir, PCAA, etc. which observe real-time air pollutants data from monitoring stations installed throughout hotspots of district Peshawar including Hayatabad areas, Tehkal, Warsak road, GT road, and Dalazak road. </w:t>
      </w:r>
    </w:p>
    <w:p w14:paraId="02AEE6E9" w14:textId="233170CB" w:rsidR="00AC450E" w:rsidRPr="007C2913" w:rsidRDefault="00AC450E" w:rsidP="005E7E5A">
      <w:pPr>
        <w:spacing w:after="200" w:line="360" w:lineRule="auto"/>
        <w:jc w:val="both"/>
        <w:rPr>
          <w:rFonts w:asciiTheme="majorBidi" w:eastAsia="Times New Roman" w:hAnsiTheme="majorBidi" w:cstheme="majorBidi"/>
        </w:rPr>
      </w:pPr>
      <w:r w:rsidRPr="00DA7AFC">
        <w:rPr>
          <w:rFonts w:asciiTheme="majorBidi" w:eastAsia="Times New Roman" w:hAnsiTheme="majorBidi" w:cstheme="majorBidi"/>
          <w:noProof/>
          <w:shd w:val="clear" w:color="auto" w:fill="D1D1D1" w:themeFill="background2" w:themeFillShade="E6"/>
        </w:rPr>
        <w:drawing>
          <wp:inline distT="0" distB="0" distL="0" distR="0" wp14:anchorId="3AC0DDD5" wp14:editId="7675FBF5">
            <wp:extent cx="5729530" cy="3276600"/>
            <wp:effectExtent l="0" t="0" r="0" b="0"/>
            <wp:docPr id="136304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44173" name=""/>
                    <pic:cNvPicPr/>
                  </pic:nvPicPr>
                  <pic:blipFill>
                    <a:blip r:embed="rId14"/>
                    <a:stretch>
                      <a:fillRect/>
                    </a:stretch>
                  </pic:blipFill>
                  <pic:spPr>
                    <a:xfrm>
                      <a:off x="0" y="0"/>
                      <a:ext cx="5729530" cy="3276600"/>
                    </a:xfrm>
                    <a:prstGeom prst="rect">
                      <a:avLst/>
                    </a:prstGeom>
                  </pic:spPr>
                </pic:pic>
              </a:graphicData>
            </a:graphic>
          </wp:inline>
        </w:drawing>
      </w:r>
    </w:p>
    <w:p w14:paraId="4C5AEB2A" w14:textId="61250E02" w:rsidR="00207071" w:rsidRPr="00207071" w:rsidRDefault="00207071" w:rsidP="005E7E5A">
      <w:pPr>
        <w:spacing w:after="200" w:line="360" w:lineRule="auto"/>
        <w:jc w:val="both"/>
        <w:rPr>
          <w:rFonts w:asciiTheme="majorBidi" w:eastAsia="Times New Roman" w:hAnsiTheme="majorBidi" w:cstheme="majorBidi"/>
          <w:i/>
          <w:iCs/>
        </w:rPr>
      </w:pPr>
      <w:r>
        <w:rPr>
          <w:rFonts w:asciiTheme="majorBidi" w:eastAsia="Times New Roman" w:hAnsiTheme="majorBidi" w:cstheme="majorBidi"/>
          <w:i/>
          <w:iCs/>
        </w:rPr>
        <w:t xml:space="preserve">Figure 2: </w:t>
      </w:r>
      <w:r w:rsidR="00CE36AB">
        <w:rPr>
          <w:rFonts w:asciiTheme="majorBidi" w:eastAsia="Times New Roman" w:hAnsiTheme="majorBidi" w:cstheme="majorBidi"/>
          <w:i/>
          <w:iCs/>
        </w:rPr>
        <w:t>Air Quality Monitoring Stations-Peshawar</w:t>
      </w:r>
    </w:p>
    <w:p w14:paraId="0B236101" w14:textId="69DFDE2A"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The selection of air pollutants is based on health-damaging effects that exceed daily and annual average levels set in the National Environmental Quality Standards (NEQS)/PEQS. To avoid double counting, only PM2.5 is included since the PM10 includes PM2.5. This is consistent with the previous estimation of health impact assessment studies related to air pollution</w:t>
      </w:r>
      <w:r w:rsidR="00F94E83" w:rsidRPr="007C2913">
        <w:rPr>
          <w:rStyle w:val="FootnoteReference"/>
          <w:rFonts w:asciiTheme="majorBidi" w:eastAsia="Times New Roman" w:hAnsiTheme="majorBidi" w:cstheme="majorBidi"/>
        </w:rPr>
        <w:footnoteReference w:id="2"/>
      </w:r>
      <w:r w:rsidR="00F94E83" w:rsidRPr="007C2913">
        <w:rPr>
          <w:rFonts w:asciiTheme="majorBidi" w:eastAsia="Times New Roman" w:hAnsiTheme="majorBidi" w:cstheme="majorBidi"/>
        </w:rPr>
        <w:t>.</w:t>
      </w:r>
      <w:r w:rsidRPr="007C2913">
        <w:rPr>
          <w:rFonts w:asciiTheme="majorBidi" w:eastAsia="Times New Roman" w:hAnsiTheme="majorBidi" w:cstheme="majorBidi"/>
        </w:rPr>
        <w:t xml:space="preserve">  </w:t>
      </w:r>
    </w:p>
    <w:p w14:paraId="674D0D52" w14:textId="55C7C8DE"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Additionally, the annual average exposures to the air pollutants (that is, the concentrations</w:t>
      </w:r>
      <w:r w:rsidR="00F94E83" w:rsidRPr="007C2913">
        <w:rPr>
          <w:rFonts w:asciiTheme="majorBidi" w:eastAsia="Times New Roman" w:hAnsiTheme="majorBidi" w:cstheme="majorBidi"/>
        </w:rPr>
        <w:t>-</w:t>
      </w:r>
      <w:r w:rsidRPr="007C2913">
        <w:rPr>
          <w:rFonts w:asciiTheme="majorBidi" w:eastAsia="Times New Roman" w:hAnsiTheme="majorBidi" w:cstheme="majorBidi"/>
        </w:rPr>
        <w:t xml:space="preserve"> a population in a specific area is more likely to be exposed to in one year), the concentrations in each grid cell with the number of people living within each block to produce a population-weighted annual average concentration. Population-weighted annual average concentrations are better estimates of the population exposures than, for example, simple averages across monitors because they give greater weight to the pollutant concentrations experienced where most people live.</w:t>
      </w:r>
    </w:p>
    <w:p w14:paraId="1204F834"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The population-weighted air pollutant concentrations represent annual averages across an entire city. They include the considerably higher concentrations that may be observed day to day or in certain seasons, especially around major pollution sources.  </w:t>
      </w:r>
    </w:p>
    <w:p w14:paraId="63B2AE91" w14:textId="75CC751F"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This study has utilized the same procedure</w:t>
      </w:r>
      <w:r w:rsidR="00F94E83" w:rsidRPr="007C2913">
        <w:rPr>
          <w:rFonts w:asciiTheme="majorBidi" w:eastAsia="Times New Roman" w:hAnsiTheme="majorBidi" w:cstheme="majorBidi"/>
        </w:rPr>
        <w:t xml:space="preserve"> adopted by related studies;</w:t>
      </w:r>
      <w:r w:rsidRPr="007C2913">
        <w:rPr>
          <w:rFonts w:asciiTheme="majorBidi" w:eastAsia="Times New Roman" w:hAnsiTheme="majorBidi" w:cstheme="majorBidi"/>
        </w:rPr>
        <w:t xml:space="preserve"> Satellite data are more reliable in estimating long-term than short-term trends. Although short-term exposure spikes can affect health, it is long-term exposures that contribute most to the burden of disease and mortality from air pollution (Health Effects Institute, 2022).</w:t>
      </w:r>
    </w:p>
    <w:p w14:paraId="58DFDC0C" w14:textId="372CC66F" w:rsidR="005E7E5A" w:rsidRPr="007C2913" w:rsidRDefault="00072C89" w:rsidP="00072C89">
      <w:pPr>
        <w:pStyle w:val="Heading3"/>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.2.2 Health Data</w:t>
      </w:r>
    </w:p>
    <w:p w14:paraId="1F099D5D" w14:textId="6E0E172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The data for the health outcomes of both acute and chronic health conditions attributable to air pollution was obtained from tertiary hospitals such as HMC, KTH, LRH, and Northwest hospitals. However, a complete list of all the medical hospitals of district Peshawar can be found in Annex 1. The hospital datasets of in-patient, outpatient, hospitalization, mortality, and morbidity associated with the six air-borne diseases (i.e., ischemic heart disease, stroke, lower respiratory infections, lung cancer, type 2 diabetes, and chronic obstructive pulmonary disease (COPD)) were obtained. The selection of air-borne diseases is consistent with the health impact assessment studies</w:t>
      </w:r>
      <w:r w:rsidR="00F94E83" w:rsidRPr="007C2913">
        <w:rPr>
          <w:rStyle w:val="FootnoteReference"/>
          <w:rFonts w:asciiTheme="majorBidi" w:eastAsia="Times New Roman" w:hAnsiTheme="majorBidi" w:cstheme="majorBidi"/>
        </w:rPr>
        <w:footnoteReference w:id="3"/>
      </w:r>
      <w:r w:rsidR="00F94E83" w:rsidRPr="007C2913">
        <w:rPr>
          <w:rFonts w:asciiTheme="majorBidi" w:eastAsia="Times New Roman" w:hAnsiTheme="majorBidi" w:cstheme="majorBidi"/>
        </w:rPr>
        <w:t>.</w:t>
      </w:r>
      <w:r w:rsidRPr="007C2913">
        <w:rPr>
          <w:rFonts w:asciiTheme="majorBidi" w:eastAsia="Times New Roman" w:hAnsiTheme="majorBidi" w:cstheme="majorBidi"/>
        </w:rPr>
        <w:t xml:space="preserve"> However, the quality of the data sets </w:t>
      </w:r>
      <w:r w:rsidR="005E0EE4" w:rsidRPr="007C2913">
        <w:rPr>
          <w:rFonts w:asciiTheme="majorBidi" w:eastAsia="Times New Roman" w:hAnsiTheme="majorBidi" w:cstheme="majorBidi"/>
        </w:rPr>
        <w:t>was not according to our expectations</w:t>
      </w:r>
      <w:r w:rsidRPr="007C2913">
        <w:rPr>
          <w:rFonts w:asciiTheme="majorBidi" w:eastAsia="Times New Roman" w:hAnsiTheme="majorBidi" w:cstheme="majorBidi"/>
        </w:rPr>
        <w:t>. Further, the study tried to collect first-hand information on the mitigation costs including direct monetary medical costs associated with air-borne diseases</w:t>
      </w:r>
      <w:r w:rsidR="009B67D9" w:rsidRPr="007C2913">
        <w:rPr>
          <w:rFonts w:asciiTheme="majorBidi" w:eastAsia="Times New Roman" w:hAnsiTheme="majorBidi" w:cstheme="majorBidi"/>
        </w:rPr>
        <w:t xml:space="preserve"> </w:t>
      </w:r>
      <w:r w:rsidRPr="007C2913">
        <w:rPr>
          <w:rFonts w:asciiTheme="majorBidi" w:eastAsia="Times New Roman" w:hAnsiTheme="majorBidi" w:cstheme="majorBidi"/>
        </w:rPr>
        <w:t>calculated in consultation with disease-specific medical experts. The demographic data such as age, gender, and location were obtained from the hospital patient datasets. However, as explained earlier the quality of the data sets isn’t very good.</w:t>
      </w:r>
    </w:p>
    <w:p w14:paraId="4EE6CCEE" w14:textId="6C0B8705" w:rsidR="005E7E5A" w:rsidRPr="007C2913" w:rsidRDefault="00072C89" w:rsidP="00072C89">
      <w:pPr>
        <w:pStyle w:val="Heading3"/>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.2.3 Limitations/Data Gaps in the Hospitals’ Health Data</w:t>
      </w:r>
    </w:p>
    <w:p w14:paraId="54748950" w14:textId="402A8E1E" w:rsidR="005E7E5A" w:rsidRPr="007C2913" w:rsidRDefault="005E7E5A" w:rsidP="005E7E5A">
      <w:pPr>
        <w:spacing w:after="200" w:line="360" w:lineRule="auto"/>
        <w:jc w:val="both"/>
        <w:rPr>
          <w:rFonts w:asciiTheme="majorBidi" w:eastAsia="Times New Roman" w:hAnsiTheme="majorBidi" w:cstheme="majorBidi"/>
          <w:lang w:val="en-US"/>
        </w:rPr>
      </w:pPr>
      <w:r w:rsidRPr="007C2913">
        <w:rPr>
          <w:rFonts w:asciiTheme="majorBidi" w:eastAsia="Times New Roman" w:hAnsiTheme="majorBidi" w:cstheme="majorBidi"/>
          <w:lang w:val="en-US"/>
        </w:rPr>
        <w:t>During the quantitative health data collection from the sampled tertiary hospitals (NWGH, RMI, HMC, KTH, and LRH), the data collection team followed the process of the Institutional Research and Ethical Board (IREB) procedure and provided the application for the provision of the health data accompanied by a certificate of ethical approval. In the project timeline, only NWGH, KTH, and LRH have provided health data. The HMIS of the NWGH was updated and has good quality health data but the sample size was small for the study period, while the nature of the recorded health data in the public sector tertiary hospitals lack analytical depth. There is no disease-specific outpatient health data and were extracted from the inpatient health records which significantly limited the application of a more robust analysis. Such data gaps need re-evaluation and upgradation of the HMIS particularly in</w:t>
      </w:r>
      <w:r w:rsidR="00431DC0" w:rsidRPr="007C2913">
        <w:rPr>
          <w:rFonts w:asciiTheme="majorBidi" w:eastAsia="Times New Roman" w:hAnsiTheme="majorBidi" w:cstheme="majorBidi"/>
          <w:lang w:val="en-US"/>
        </w:rPr>
        <w:t xml:space="preserve"> the public tertiary hospitals.</w:t>
      </w:r>
    </w:p>
    <w:p w14:paraId="15C4B348" w14:textId="77777777" w:rsidR="005E7E5A" w:rsidRPr="007C2913" w:rsidRDefault="005E7E5A" w:rsidP="005E7E5A">
      <w:pPr>
        <w:spacing w:after="200" w:line="360" w:lineRule="auto"/>
        <w:rPr>
          <w:rFonts w:asciiTheme="majorBidi" w:eastAsia="Times New Roman" w:hAnsiTheme="majorBidi" w:cstheme="majorBidi"/>
          <w:i/>
        </w:rPr>
      </w:pPr>
      <w:r w:rsidRPr="007C2913">
        <w:rPr>
          <w:rFonts w:asciiTheme="majorBidi" w:eastAsia="Times New Roman" w:hAnsiTheme="majorBidi" w:cstheme="majorBidi"/>
          <w:i/>
        </w:rPr>
        <w:t>Table 2. List and type of Indicators (Variables) for Data Collection</w:t>
      </w:r>
    </w:p>
    <w:tbl>
      <w:tblPr>
        <w:tblpPr w:leftFromText="180" w:rightFromText="180" w:vertAnchor="text" w:tblpX="-462" w:tblpY="1"/>
        <w:tblOverlap w:val="never"/>
        <w:tblW w:w="9894" w:type="dxa"/>
        <w:tblBorders>
          <w:top w:val="nil"/>
          <w:left w:val="nil"/>
          <w:bottom w:val="nil"/>
          <w:right w:val="nil"/>
          <w:insideH w:val="nil"/>
          <w:insideV w:val="nil"/>
        </w:tblBorders>
        <w:tblLayout w:type="fixed"/>
        <w:tblLook w:val="0600" w:firstRow="0" w:lastRow="0" w:firstColumn="0" w:lastColumn="0" w:noHBand="1" w:noVBand="1"/>
      </w:tblPr>
      <w:tblGrid>
        <w:gridCol w:w="1950"/>
        <w:gridCol w:w="2295"/>
        <w:gridCol w:w="3579"/>
        <w:gridCol w:w="2070"/>
      </w:tblGrid>
      <w:tr w:rsidR="005E7E5A" w:rsidRPr="007C2913" w14:paraId="418178AB" w14:textId="77777777" w:rsidTr="004974A1">
        <w:trPr>
          <w:trHeight w:val="810"/>
        </w:trPr>
        <w:tc>
          <w:tcPr>
            <w:tcW w:w="1950" w:type="dxa"/>
            <w:tcBorders>
              <w:top w:val="single" w:sz="5" w:space="0" w:color="000000"/>
              <w:left w:val="single" w:sz="5" w:space="0" w:color="000000"/>
              <w:bottom w:val="single" w:sz="5" w:space="0" w:color="000000"/>
              <w:right w:val="single" w:sz="5" w:space="0" w:color="000000"/>
            </w:tcBorders>
            <w:shd w:val="clear" w:color="auto" w:fill="4C94D8" w:themeFill="text2" w:themeFillTint="80"/>
            <w:tcMar>
              <w:top w:w="0" w:type="dxa"/>
              <w:left w:w="100" w:type="dxa"/>
              <w:bottom w:w="0" w:type="dxa"/>
              <w:right w:w="100" w:type="dxa"/>
            </w:tcMar>
          </w:tcPr>
          <w:p w14:paraId="361E963E"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Indicators Group</w:t>
            </w:r>
          </w:p>
        </w:tc>
        <w:tc>
          <w:tcPr>
            <w:tcW w:w="2295" w:type="dxa"/>
            <w:tcBorders>
              <w:top w:val="single" w:sz="5" w:space="0" w:color="000000"/>
              <w:left w:val="nil"/>
              <w:bottom w:val="single" w:sz="5" w:space="0" w:color="000000"/>
              <w:right w:val="single" w:sz="5" w:space="0" w:color="000000"/>
            </w:tcBorders>
            <w:shd w:val="clear" w:color="auto" w:fill="4C94D8" w:themeFill="text2" w:themeFillTint="80"/>
            <w:tcMar>
              <w:top w:w="0" w:type="dxa"/>
              <w:left w:w="100" w:type="dxa"/>
              <w:bottom w:w="0" w:type="dxa"/>
              <w:right w:w="100" w:type="dxa"/>
            </w:tcMar>
          </w:tcPr>
          <w:p w14:paraId="4E768E22"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Indicators</w:t>
            </w:r>
          </w:p>
        </w:tc>
        <w:tc>
          <w:tcPr>
            <w:tcW w:w="3579" w:type="dxa"/>
            <w:tcBorders>
              <w:top w:val="single" w:sz="5" w:space="0" w:color="000000"/>
              <w:left w:val="nil"/>
              <w:bottom w:val="single" w:sz="5" w:space="0" w:color="000000"/>
              <w:right w:val="single" w:sz="5" w:space="0" w:color="000000"/>
            </w:tcBorders>
            <w:shd w:val="clear" w:color="auto" w:fill="4C94D8" w:themeFill="text2" w:themeFillTint="80"/>
            <w:tcMar>
              <w:top w:w="0" w:type="dxa"/>
              <w:left w:w="100" w:type="dxa"/>
              <w:bottom w:w="0" w:type="dxa"/>
              <w:right w:w="100" w:type="dxa"/>
            </w:tcMar>
          </w:tcPr>
          <w:p w14:paraId="35377E60"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Description</w:t>
            </w:r>
          </w:p>
        </w:tc>
        <w:tc>
          <w:tcPr>
            <w:tcW w:w="2070" w:type="dxa"/>
            <w:tcBorders>
              <w:top w:val="single" w:sz="5" w:space="0" w:color="000000"/>
              <w:left w:val="nil"/>
              <w:bottom w:val="single" w:sz="5" w:space="0" w:color="000000"/>
              <w:right w:val="single" w:sz="5" w:space="0" w:color="000000"/>
            </w:tcBorders>
            <w:shd w:val="clear" w:color="auto" w:fill="4C94D8" w:themeFill="text2" w:themeFillTint="80"/>
            <w:tcMar>
              <w:top w:w="0" w:type="dxa"/>
              <w:left w:w="100" w:type="dxa"/>
              <w:bottom w:w="0" w:type="dxa"/>
              <w:right w:w="100" w:type="dxa"/>
            </w:tcMar>
          </w:tcPr>
          <w:p w14:paraId="2CF8026A"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Type</w:t>
            </w:r>
          </w:p>
        </w:tc>
      </w:tr>
      <w:tr w:rsidR="005E7E5A" w:rsidRPr="007C2913" w14:paraId="62FFFB7F" w14:textId="77777777" w:rsidTr="004974A1">
        <w:trPr>
          <w:trHeight w:val="915"/>
        </w:trPr>
        <w:tc>
          <w:tcPr>
            <w:tcW w:w="1950" w:type="dxa"/>
            <w:tcBorders>
              <w:top w:val="nil"/>
              <w:left w:val="single" w:sz="5" w:space="0" w:color="000000"/>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1EFF21FF"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Air Quality</w:t>
            </w:r>
          </w:p>
        </w:tc>
        <w:tc>
          <w:tcPr>
            <w:tcW w:w="2295"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3CC8005D"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(PM</w:t>
            </w:r>
            <w:r w:rsidRPr="007C2913">
              <w:rPr>
                <w:rFonts w:asciiTheme="majorBidi" w:eastAsia="Times New Roman" w:hAnsiTheme="majorBidi" w:cstheme="majorBidi"/>
                <w:vertAlign w:val="subscript"/>
              </w:rPr>
              <w:t>10</w:t>
            </w:r>
            <w:r w:rsidRPr="007C2913">
              <w:rPr>
                <w:rFonts w:asciiTheme="majorBidi" w:eastAsia="Times New Roman" w:hAnsiTheme="majorBidi" w:cstheme="majorBidi"/>
              </w:rPr>
              <w:t>, PM</w:t>
            </w:r>
            <w:r w:rsidRPr="007C2913">
              <w:rPr>
                <w:rFonts w:asciiTheme="majorBidi" w:eastAsia="Times New Roman" w:hAnsiTheme="majorBidi" w:cstheme="majorBidi"/>
                <w:vertAlign w:val="subscript"/>
              </w:rPr>
              <w:t>2.5</w:t>
            </w:r>
            <w:r w:rsidRPr="007C2913">
              <w:rPr>
                <w:rFonts w:asciiTheme="majorBidi" w:eastAsia="Times New Roman" w:hAnsiTheme="majorBidi" w:cstheme="majorBidi"/>
              </w:rPr>
              <w:t>, O</w:t>
            </w:r>
            <w:r w:rsidRPr="007C2913">
              <w:rPr>
                <w:rFonts w:asciiTheme="majorBidi" w:eastAsia="Times New Roman" w:hAnsiTheme="majorBidi" w:cstheme="majorBidi"/>
                <w:vertAlign w:val="subscript"/>
              </w:rPr>
              <w:t>3</w:t>
            </w:r>
            <w:r w:rsidRPr="007C2913">
              <w:rPr>
                <w:rFonts w:asciiTheme="majorBidi" w:eastAsia="Times New Roman" w:hAnsiTheme="majorBidi" w:cstheme="majorBidi"/>
              </w:rPr>
              <w:t>, N0</w:t>
            </w:r>
            <w:r w:rsidRPr="007C2913">
              <w:rPr>
                <w:rFonts w:asciiTheme="majorBidi" w:eastAsia="Times New Roman" w:hAnsiTheme="majorBidi" w:cstheme="majorBidi"/>
                <w:vertAlign w:val="subscript"/>
              </w:rPr>
              <w:t>2</w:t>
            </w:r>
            <w:r w:rsidRPr="007C2913">
              <w:rPr>
                <w:rFonts w:asciiTheme="majorBidi" w:eastAsia="Times New Roman" w:hAnsiTheme="majorBidi" w:cstheme="majorBidi"/>
              </w:rPr>
              <w:t>, SO</w:t>
            </w:r>
            <w:r w:rsidRPr="007C2913">
              <w:rPr>
                <w:rFonts w:asciiTheme="majorBidi" w:eastAsia="Times New Roman" w:hAnsiTheme="majorBidi" w:cstheme="majorBidi"/>
                <w:vertAlign w:val="subscript"/>
              </w:rPr>
              <w:t>2</w:t>
            </w:r>
            <w:r w:rsidRPr="007C2913">
              <w:rPr>
                <w:rFonts w:asciiTheme="majorBidi" w:eastAsia="Times New Roman" w:hAnsiTheme="majorBidi" w:cstheme="majorBidi"/>
              </w:rPr>
              <w:t>)</w:t>
            </w:r>
          </w:p>
        </w:tc>
        <w:tc>
          <w:tcPr>
            <w:tcW w:w="3579"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5FC2C99F" w14:textId="77777777" w:rsidR="005E7E5A" w:rsidRPr="007C2913" w:rsidRDefault="005E7E5A" w:rsidP="00871685">
            <w:pPr>
              <w:spacing w:before="120" w:after="120" w:line="360" w:lineRule="auto"/>
              <w:rPr>
                <w:rFonts w:asciiTheme="majorBidi" w:eastAsia="Times New Roman" w:hAnsiTheme="majorBidi" w:cstheme="majorBidi"/>
                <w:vertAlign w:val="superscript"/>
              </w:rPr>
            </w:pPr>
            <w:r w:rsidRPr="007C2913">
              <w:rPr>
                <w:rFonts w:asciiTheme="majorBidi" w:eastAsia="Times New Roman" w:hAnsiTheme="majorBidi" w:cstheme="majorBidi"/>
              </w:rPr>
              <w:t>Pollutant levels data in micrograms/m</w:t>
            </w:r>
            <w:r w:rsidRPr="007C2913">
              <w:rPr>
                <w:rFonts w:asciiTheme="majorBidi" w:eastAsia="Times New Roman" w:hAnsiTheme="majorBidi" w:cstheme="majorBidi"/>
                <w:vertAlign w:val="superscript"/>
              </w:rPr>
              <w:t>3</w:t>
            </w:r>
          </w:p>
        </w:tc>
        <w:tc>
          <w:tcPr>
            <w:tcW w:w="2070"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4EBDD0CC"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Continuous indicators</w:t>
            </w:r>
          </w:p>
        </w:tc>
      </w:tr>
      <w:tr w:rsidR="005E7E5A" w:rsidRPr="007C2913" w14:paraId="4E4D255E" w14:textId="77777777" w:rsidTr="004974A1">
        <w:trPr>
          <w:trHeight w:val="1428"/>
        </w:trPr>
        <w:tc>
          <w:tcPr>
            <w:tcW w:w="1950" w:type="dxa"/>
            <w:tcBorders>
              <w:top w:val="nil"/>
              <w:left w:val="single" w:sz="5" w:space="0" w:color="000000"/>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11602BBA"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Health Outcomes</w:t>
            </w:r>
          </w:p>
          <w:p w14:paraId="317A4A53"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(Air-borne Diseases)</w:t>
            </w:r>
          </w:p>
        </w:tc>
        <w:tc>
          <w:tcPr>
            <w:tcW w:w="2295"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3B821E21"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Upper &amp; Lower respiratory infections (URI&amp; LRI)</w:t>
            </w:r>
          </w:p>
          <w:p w14:paraId="09CAB8E0"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Ischemic heart disease</w:t>
            </w:r>
          </w:p>
          <w:p w14:paraId="41231788"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Type 2 diabetes</w:t>
            </w:r>
          </w:p>
          <w:p w14:paraId="7A4A920C"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Strock</w:t>
            </w:r>
          </w:p>
          <w:p w14:paraId="19D1C7CE"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Trachea, Bronchial cancers</w:t>
            </w:r>
          </w:p>
          <w:p w14:paraId="1FEADD77"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Chronic Obstructive pulmonary disease (COPD)</w:t>
            </w:r>
          </w:p>
        </w:tc>
        <w:tc>
          <w:tcPr>
            <w:tcW w:w="3579"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103ED77B"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Morbidity</w:t>
            </w:r>
          </w:p>
          <w:p w14:paraId="55DD3477"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Mortality</w:t>
            </w:r>
          </w:p>
          <w:p w14:paraId="2232AE92"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Days of hospitalisation</w:t>
            </w:r>
          </w:p>
          <w:p w14:paraId="0D5FDBC0"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Number of outpatient and inpatients in the hospital’s database and/or archives,</w:t>
            </w:r>
          </w:p>
        </w:tc>
        <w:tc>
          <w:tcPr>
            <w:tcW w:w="2070"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317E1DE2"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Discrete indicators</w:t>
            </w:r>
          </w:p>
        </w:tc>
      </w:tr>
      <w:tr w:rsidR="005E7E5A" w:rsidRPr="007C2913" w14:paraId="720F72FD" w14:textId="77777777" w:rsidTr="004974A1">
        <w:trPr>
          <w:trHeight w:val="1335"/>
        </w:trPr>
        <w:tc>
          <w:tcPr>
            <w:tcW w:w="1950" w:type="dxa"/>
            <w:tcBorders>
              <w:top w:val="nil"/>
              <w:left w:val="single" w:sz="5" w:space="0" w:color="000000"/>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009F5ED2"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Demographics</w:t>
            </w:r>
          </w:p>
        </w:tc>
        <w:tc>
          <w:tcPr>
            <w:tcW w:w="2295"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7D053F54"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Age</w:t>
            </w:r>
          </w:p>
          <w:p w14:paraId="4D5B7DB1"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Gender</w:t>
            </w:r>
          </w:p>
          <w:p w14:paraId="49F1BE33"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Location</w:t>
            </w:r>
          </w:p>
        </w:tc>
        <w:tc>
          <w:tcPr>
            <w:tcW w:w="3579"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5A1A8EA1"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Age of the patient</w:t>
            </w:r>
          </w:p>
          <w:p w14:paraId="47DEAA1A"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The gender of the patient</w:t>
            </w:r>
          </w:p>
          <w:p w14:paraId="44308BB3"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Location or area</w:t>
            </w:r>
          </w:p>
        </w:tc>
        <w:tc>
          <w:tcPr>
            <w:tcW w:w="2070"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156C2D38"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Discrete and categorical indicators</w:t>
            </w:r>
          </w:p>
        </w:tc>
      </w:tr>
      <w:tr w:rsidR="005E7E5A" w:rsidRPr="007C2913" w14:paraId="4814489A" w14:textId="77777777" w:rsidTr="004974A1">
        <w:trPr>
          <w:trHeight w:val="1380"/>
        </w:trPr>
        <w:tc>
          <w:tcPr>
            <w:tcW w:w="1950" w:type="dxa"/>
            <w:tcBorders>
              <w:top w:val="nil"/>
              <w:left w:val="single" w:sz="5" w:space="0" w:color="000000"/>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55BB5636"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Mitigation Costs</w:t>
            </w:r>
          </w:p>
          <w:p w14:paraId="0EE72AAA"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Economic Costs</w:t>
            </w:r>
          </w:p>
        </w:tc>
        <w:tc>
          <w:tcPr>
            <w:tcW w:w="2295"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555C7574"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Medical costs</w:t>
            </w:r>
          </w:p>
        </w:tc>
        <w:tc>
          <w:tcPr>
            <w:tcW w:w="3579"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5712B7BC" w14:textId="77777777" w:rsidR="005E7E5A" w:rsidRPr="007C2913" w:rsidRDefault="005E7E5A" w:rsidP="00871685">
            <w:pPr>
              <w:spacing w:before="120" w:after="120" w:line="360" w:lineRule="auto"/>
              <w:rPr>
                <w:rFonts w:asciiTheme="majorBidi" w:eastAsia="Times New Roman" w:hAnsiTheme="majorBidi" w:cstheme="majorBidi"/>
              </w:rPr>
            </w:pPr>
            <w:r w:rsidRPr="007C2913">
              <w:rPr>
                <w:rFonts w:asciiTheme="majorBidi" w:eastAsia="Times New Roman" w:hAnsiTheme="majorBidi" w:cstheme="majorBidi"/>
              </w:rPr>
              <w:t>It includes direct monetary medical costs associated with a particular disease</w:t>
            </w:r>
          </w:p>
        </w:tc>
        <w:tc>
          <w:tcPr>
            <w:tcW w:w="2070" w:type="dxa"/>
            <w:tcBorders>
              <w:top w:val="nil"/>
              <w:left w:val="nil"/>
              <w:bottom w:val="single" w:sz="5" w:space="0" w:color="000000"/>
              <w:right w:val="single" w:sz="5" w:space="0" w:color="000000"/>
            </w:tcBorders>
            <w:shd w:val="clear" w:color="auto" w:fill="A5C9EB" w:themeFill="text2" w:themeFillTint="40"/>
            <w:tcMar>
              <w:top w:w="0" w:type="dxa"/>
              <w:left w:w="100" w:type="dxa"/>
              <w:bottom w:w="0" w:type="dxa"/>
              <w:right w:w="100" w:type="dxa"/>
            </w:tcMar>
          </w:tcPr>
          <w:p w14:paraId="041F83EA" w14:textId="77777777" w:rsidR="005E7E5A" w:rsidRPr="007C2913" w:rsidRDefault="005E7E5A" w:rsidP="00871685">
            <w:pPr>
              <w:spacing w:before="120" w:after="120" w:line="360" w:lineRule="auto"/>
              <w:jc w:val="both"/>
              <w:rPr>
                <w:rFonts w:asciiTheme="majorBidi" w:eastAsia="Times New Roman" w:hAnsiTheme="majorBidi" w:cstheme="majorBidi"/>
              </w:rPr>
            </w:pPr>
            <w:r w:rsidRPr="007C2913">
              <w:rPr>
                <w:rFonts w:asciiTheme="majorBidi" w:eastAsia="Times New Roman" w:hAnsiTheme="majorBidi" w:cstheme="majorBidi"/>
              </w:rPr>
              <w:t>Continuous indicator</w:t>
            </w:r>
          </w:p>
        </w:tc>
      </w:tr>
    </w:tbl>
    <w:p w14:paraId="4D32164F" w14:textId="77777777" w:rsidR="005E7E5A" w:rsidRPr="007C2913" w:rsidRDefault="005E7E5A" w:rsidP="005E7E5A">
      <w:pPr>
        <w:spacing w:after="200" w:line="360" w:lineRule="auto"/>
        <w:rPr>
          <w:rFonts w:asciiTheme="majorBidi" w:eastAsia="Times New Roman" w:hAnsiTheme="majorBidi" w:cstheme="majorBidi"/>
        </w:rPr>
      </w:pPr>
    </w:p>
    <w:p w14:paraId="158EB0CA" w14:textId="062DFFA4" w:rsidR="005E7E5A" w:rsidRPr="007C2913" w:rsidRDefault="00072C89" w:rsidP="00072C89">
      <w:pPr>
        <w:pStyle w:val="Heading2"/>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.3. Data Analysis</w:t>
      </w:r>
    </w:p>
    <w:p w14:paraId="6387F87E" w14:textId="6836F61E" w:rsidR="00072C89" w:rsidRPr="007C2913" w:rsidRDefault="005E7E5A" w:rsidP="005E7E5A">
      <w:pPr>
        <w:spacing w:after="200" w:line="360" w:lineRule="auto"/>
        <w:jc w:val="both"/>
        <w:rPr>
          <w:rFonts w:asciiTheme="majorBidi" w:eastAsia="Times New Roman" w:hAnsiTheme="majorBidi" w:cstheme="majorBidi"/>
          <w:color w:val="202122"/>
          <w:highlight w:val="white"/>
        </w:rPr>
      </w:pPr>
      <w:r w:rsidRPr="007C2913">
        <w:rPr>
          <w:rFonts w:asciiTheme="majorBidi" w:eastAsia="Times New Roman" w:hAnsiTheme="majorBidi" w:cstheme="majorBidi"/>
        </w:rPr>
        <w:t>The health impact assessment or health burdens attributable to air pollution have been calculated using appropriate estimation techniques. This study has</w:t>
      </w:r>
      <w:r w:rsidRPr="007C2913">
        <w:rPr>
          <w:rFonts w:asciiTheme="majorBidi" w:eastAsia="Times New Roman" w:hAnsiTheme="majorBidi" w:cstheme="majorBidi"/>
          <w:color w:val="202122"/>
        </w:rPr>
        <w:t xml:space="preserve"> computed Disability Adjusted Life Years (DALYs) caused by ambient air Disability-adjusted life years.</w:t>
      </w:r>
      <w:r w:rsidRPr="007C2913">
        <w:rPr>
          <w:rFonts w:asciiTheme="majorBidi" w:eastAsia="Times New Roman" w:hAnsiTheme="majorBidi" w:cstheme="majorBidi"/>
          <w:color w:val="202122"/>
          <w:highlight w:val="white"/>
        </w:rPr>
        <w:t> (</w:t>
      </w:r>
      <w:r w:rsidRPr="007C2913">
        <w:rPr>
          <w:rFonts w:asciiTheme="majorBidi" w:eastAsia="Times New Roman" w:hAnsiTheme="majorBidi" w:cstheme="majorBidi"/>
          <w:color w:val="202122"/>
        </w:rPr>
        <w:t>DALYs</w:t>
      </w:r>
      <w:r w:rsidRPr="007C2913">
        <w:rPr>
          <w:rFonts w:asciiTheme="majorBidi" w:eastAsia="Times New Roman" w:hAnsiTheme="majorBidi" w:cstheme="majorBidi"/>
          <w:color w:val="202122"/>
          <w:highlight w:val="white"/>
        </w:rPr>
        <w:t>) measures the number of years lost due to ill healt</w:t>
      </w:r>
      <w:r w:rsidR="00431DC0" w:rsidRPr="007C2913">
        <w:rPr>
          <w:rFonts w:asciiTheme="majorBidi" w:eastAsia="Times New Roman" w:hAnsiTheme="majorBidi" w:cstheme="majorBidi"/>
          <w:color w:val="202122"/>
          <w:highlight w:val="white"/>
        </w:rPr>
        <w:t xml:space="preserve">h, disability, or early death. </w:t>
      </w:r>
    </w:p>
    <w:p w14:paraId="70EDE1F1" w14:textId="12137AC9" w:rsidR="005E7E5A" w:rsidRPr="007C2913" w:rsidRDefault="00072C89" w:rsidP="00072C89">
      <w:pPr>
        <w:pStyle w:val="Heading3"/>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.3.2. Economic Assessment/Estimation of Economic Burden</w:t>
      </w:r>
    </w:p>
    <w:p w14:paraId="7101DA60"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The economic costs or economic burdens attributable to air pollution are calculated using the monetary Value of DALYs (MOVD). </w:t>
      </w:r>
    </w:p>
    <w:p w14:paraId="6F23906E" w14:textId="77777777" w:rsidR="005E7E5A" w:rsidRPr="007C2913" w:rsidRDefault="005E7E5A" w:rsidP="005E7E5A">
      <w:pPr>
        <w:pBdr>
          <w:top w:val="nil"/>
          <w:left w:val="nil"/>
          <w:bottom w:val="nil"/>
          <w:right w:val="nil"/>
          <w:between w:val="nil"/>
        </w:pBdr>
        <w:spacing w:after="240"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This technique is based on an approach called the “Human Capital Approach” (HCA) initially suggested by Weisbord (1961). According to Weisbord, ‘The present value of a man at any given age may be defined operationally as the discounted expected future earnings stream net of his consumption ...’ (p.427). </w:t>
      </w:r>
    </w:p>
    <w:p w14:paraId="4268BA08" w14:textId="7F427EBC" w:rsidR="005E7E5A" w:rsidRPr="007C2913" w:rsidRDefault="005E7E5A" w:rsidP="005E7E5A">
      <w:pPr>
        <w:pBdr>
          <w:top w:val="nil"/>
          <w:left w:val="nil"/>
          <w:bottom w:val="nil"/>
          <w:right w:val="nil"/>
          <w:between w:val="nil"/>
        </w:pBdr>
        <w:spacing w:after="240"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The monetary value of DALYs lost from each of the 157 diseases is equal to the number of DALYs lost from each disease (DALYi = 1, γ) multiplied by GDP per capita (GDPPC) minus Per Capital Health Expenditure (PCHE)</w:t>
      </w:r>
      <w:r w:rsidRPr="007C2913">
        <w:rPr>
          <w:rFonts w:asciiTheme="majorBidi" w:eastAsia="Times New Roman" w:hAnsiTheme="majorBidi" w:cstheme="majorBidi"/>
          <w:color w:val="000000"/>
          <w:vertAlign w:val="superscript"/>
        </w:rPr>
        <w:footnoteReference w:id="4"/>
      </w:r>
      <w:r w:rsidRPr="007C2913">
        <w:rPr>
          <w:rFonts w:asciiTheme="majorBidi" w:eastAsia="Times New Roman" w:hAnsiTheme="majorBidi" w:cstheme="majorBidi"/>
          <w:color w:val="000000"/>
        </w:rPr>
        <w:t>, denoted algebraically as :</w:t>
      </w:r>
    </w:p>
    <w:p w14:paraId="46B5984D" w14:textId="77777777" w:rsidR="005E7E5A" w:rsidRPr="007C2913" w:rsidRDefault="005E7E5A" w:rsidP="005E7E5A">
      <w:pPr>
        <w:jc w:val="both"/>
        <w:rPr>
          <w:rFonts w:asciiTheme="majorBidi" w:eastAsia="Times New Roman" w:hAnsiTheme="majorBidi" w:cstheme="majorBidi"/>
        </w:rPr>
      </w:pPr>
    </w:p>
    <w:p w14:paraId="3FA0A22E" w14:textId="77777777" w:rsidR="005E7E5A" w:rsidRPr="007C2913" w:rsidRDefault="005E7E5A" w:rsidP="005E7E5A">
      <w:pPr>
        <w:jc w:val="center"/>
        <w:rPr>
          <w:rFonts w:asciiTheme="majorBidi" w:eastAsia="Times New Roman" w:hAnsiTheme="majorBidi" w:cstheme="majorBidi"/>
        </w:rPr>
      </w:pPr>
      <w:r w:rsidRPr="007C2913">
        <w:rPr>
          <w:rFonts w:asciiTheme="majorBidi" w:eastAsia="Times New Roman" w:hAnsiTheme="majorBidi" w:cstheme="majorBidi"/>
        </w:rPr>
        <w:t>MOVD = DALY (GDPPC- PCHE)                (1)</w:t>
      </w:r>
    </w:p>
    <w:p w14:paraId="4B889BE4" w14:textId="73778DD8" w:rsidR="005E7E5A" w:rsidRPr="007C2913" w:rsidRDefault="005E7E5A" w:rsidP="005E7E5A">
      <w:pPr>
        <w:spacing w:after="200" w:line="360" w:lineRule="auto"/>
        <w:jc w:val="both"/>
        <w:rPr>
          <w:rFonts w:asciiTheme="majorBidi" w:eastAsia="Times New Roman" w:hAnsiTheme="majorBidi" w:cstheme="majorBidi"/>
        </w:rPr>
      </w:pPr>
    </w:p>
    <w:p w14:paraId="52D167E6"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To estimate costs incurred due to attributable diseases, the required economic indicators are listed in Table.’</w:t>
      </w:r>
    </w:p>
    <w:p w14:paraId="720F0CAF" w14:textId="56E290A6" w:rsidR="005E7E5A" w:rsidRPr="007C2913" w:rsidRDefault="005E7E5A" w:rsidP="005E7E5A">
      <w:pPr>
        <w:spacing w:after="200" w:line="360" w:lineRule="auto"/>
        <w:rPr>
          <w:rFonts w:asciiTheme="majorBidi" w:eastAsia="Times New Roman" w:hAnsiTheme="majorBidi" w:cstheme="majorBidi"/>
          <w:i/>
          <w:iCs/>
        </w:rPr>
      </w:pPr>
      <w:r w:rsidRPr="007C2913">
        <w:rPr>
          <w:rFonts w:asciiTheme="majorBidi" w:eastAsia="Times New Roman" w:hAnsiTheme="majorBidi" w:cstheme="majorBidi"/>
          <w:i/>
          <w:iCs/>
        </w:rPr>
        <w:t xml:space="preserve">Table 3. List of Indicators for Economic Impact Estimation. </w:t>
      </w:r>
    </w:p>
    <w:tbl>
      <w:tblPr>
        <w:tblStyle w:val="TableGrid"/>
        <w:tblW w:w="0" w:type="auto"/>
        <w:tblLook w:val="04A0" w:firstRow="1" w:lastRow="0" w:firstColumn="1" w:lastColumn="0" w:noHBand="0" w:noVBand="1"/>
      </w:tblPr>
      <w:tblGrid>
        <w:gridCol w:w="4508"/>
        <w:gridCol w:w="4508"/>
      </w:tblGrid>
      <w:tr w:rsidR="005E7E5A" w:rsidRPr="007C2913" w14:paraId="23025896" w14:textId="77777777" w:rsidTr="004974A1">
        <w:tc>
          <w:tcPr>
            <w:tcW w:w="4508" w:type="dxa"/>
            <w:shd w:val="clear" w:color="auto" w:fill="4C94D8" w:themeFill="text2" w:themeFillTint="80"/>
          </w:tcPr>
          <w:p w14:paraId="46668FEF" w14:textId="77777777" w:rsidR="005E7E5A" w:rsidRPr="007C2913" w:rsidRDefault="005E7E5A" w:rsidP="00C91D62">
            <w:pPr>
              <w:jc w:val="center"/>
              <w:rPr>
                <w:rFonts w:asciiTheme="majorBidi" w:hAnsiTheme="majorBidi" w:cstheme="majorBidi"/>
                <w:lang w:val="en-US"/>
              </w:rPr>
            </w:pPr>
            <w:r w:rsidRPr="007C2913">
              <w:rPr>
                <w:rFonts w:asciiTheme="majorBidi" w:hAnsiTheme="majorBidi" w:cstheme="majorBidi"/>
                <w:lang w:val="en-US"/>
              </w:rPr>
              <w:t>Indicators</w:t>
            </w:r>
          </w:p>
          <w:p w14:paraId="67AC8F20" w14:textId="77777777" w:rsidR="005E7E5A" w:rsidRPr="007C2913" w:rsidRDefault="005E7E5A" w:rsidP="00C91D62">
            <w:pPr>
              <w:jc w:val="center"/>
              <w:rPr>
                <w:rFonts w:asciiTheme="majorBidi" w:hAnsiTheme="majorBidi" w:cstheme="majorBidi"/>
                <w:lang w:val="en-US"/>
              </w:rPr>
            </w:pPr>
          </w:p>
          <w:p w14:paraId="61FBAD84" w14:textId="77777777" w:rsidR="005E7E5A" w:rsidRPr="007C2913" w:rsidRDefault="005E7E5A" w:rsidP="00C91D62">
            <w:pPr>
              <w:jc w:val="center"/>
              <w:rPr>
                <w:rFonts w:asciiTheme="majorBidi" w:hAnsiTheme="majorBidi" w:cstheme="majorBidi"/>
                <w:lang w:val="en-US"/>
              </w:rPr>
            </w:pPr>
          </w:p>
        </w:tc>
        <w:tc>
          <w:tcPr>
            <w:tcW w:w="4508" w:type="dxa"/>
            <w:shd w:val="clear" w:color="auto" w:fill="4C94D8" w:themeFill="text2" w:themeFillTint="80"/>
          </w:tcPr>
          <w:p w14:paraId="0F3C9A91" w14:textId="77777777" w:rsidR="005E7E5A" w:rsidRPr="007C2913" w:rsidRDefault="005E7E5A" w:rsidP="00C91D62">
            <w:pPr>
              <w:jc w:val="center"/>
              <w:rPr>
                <w:rFonts w:asciiTheme="majorBidi" w:hAnsiTheme="majorBidi" w:cstheme="majorBidi"/>
                <w:lang w:val="en-US"/>
              </w:rPr>
            </w:pPr>
            <w:r w:rsidRPr="007C2913">
              <w:rPr>
                <w:rFonts w:asciiTheme="majorBidi" w:hAnsiTheme="majorBidi" w:cstheme="majorBidi"/>
                <w:lang w:val="en-US"/>
              </w:rPr>
              <w:t>Amount in USD</w:t>
            </w:r>
          </w:p>
        </w:tc>
      </w:tr>
      <w:tr w:rsidR="005E7E5A" w:rsidRPr="007C2913" w14:paraId="4CDF8745" w14:textId="77777777" w:rsidTr="004974A1">
        <w:tc>
          <w:tcPr>
            <w:tcW w:w="4508" w:type="dxa"/>
            <w:shd w:val="clear" w:color="auto" w:fill="A5C9EB" w:themeFill="text2" w:themeFillTint="40"/>
          </w:tcPr>
          <w:p w14:paraId="2C0D36E7" w14:textId="77777777" w:rsidR="005E7E5A" w:rsidRPr="007C2913" w:rsidRDefault="005E7E5A" w:rsidP="00C91D62">
            <w:pPr>
              <w:jc w:val="center"/>
              <w:rPr>
                <w:rFonts w:asciiTheme="majorBidi" w:hAnsiTheme="majorBidi" w:cstheme="majorBidi"/>
                <w:lang w:val="en-US"/>
              </w:rPr>
            </w:pPr>
            <w:r w:rsidRPr="007C2913">
              <w:rPr>
                <w:rFonts w:asciiTheme="majorBidi" w:hAnsiTheme="majorBidi" w:cstheme="majorBidi"/>
                <w:lang w:val="en-US"/>
              </w:rPr>
              <w:t>Per Capita Health Expenditure</w:t>
            </w:r>
          </w:p>
        </w:tc>
        <w:tc>
          <w:tcPr>
            <w:tcW w:w="4508" w:type="dxa"/>
            <w:shd w:val="clear" w:color="auto" w:fill="A5C9EB" w:themeFill="text2" w:themeFillTint="40"/>
          </w:tcPr>
          <w:p w14:paraId="12000F8B" w14:textId="77777777" w:rsidR="005E7E5A" w:rsidRPr="007C2913" w:rsidRDefault="005E7E5A" w:rsidP="00C91D62">
            <w:pPr>
              <w:jc w:val="center"/>
              <w:rPr>
                <w:rFonts w:asciiTheme="majorBidi" w:hAnsiTheme="majorBidi" w:cstheme="majorBidi"/>
                <w:lang w:val="en-US"/>
              </w:rPr>
            </w:pPr>
            <w:r w:rsidRPr="007C2913">
              <w:rPr>
                <w:rFonts w:asciiTheme="majorBidi" w:hAnsiTheme="majorBidi" w:cstheme="majorBidi"/>
                <w:lang w:val="en-US"/>
              </w:rPr>
              <w:t>$37</w:t>
            </w:r>
          </w:p>
          <w:p w14:paraId="2760EFE2" w14:textId="77777777" w:rsidR="005E7E5A" w:rsidRPr="007C2913" w:rsidRDefault="005E7E5A" w:rsidP="00C91D62">
            <w:pPr>
              <w:jc w:val="center"/>
              <w:rPr>
                <w:rFonts w:asciiTheme="majorBidi" w:hAnsiTheme="majorBidi" w:cstheme="majorBidi"/>
                <w:lang w:val="en-US"/>
              </w:rPr>
            </w:pPr>
          </w:p>
        </w:tc>
      </w:tr>
      <w:tr w:rsidR="005E7E5A" w:rsidRPr="007C2913" w14:paraId="7D927B71" w14:textId="77777777" w:rsidTr="004974A1">
        <w:tc>
          <w:tcPr>
            <w:tcW w:w="4508" w:type="dxa"/>
            <w:shd w:val="clear" w:color="auto" w:fill="A5C9EB" w:themeFill="text2" w:themeFillTint="40"/>
          </w:tcPr>
          <w:p w14:paraId="3655378F" w14:textId="77777777" w:rsidR="005E7E5A" w:rsidRPr="007C2913" w:rsidRDefault="005E7E5A" w:rsidP="00C91D62">
            <w:pPr>
              <w:jc w:val="center"/>
              <w:rPr>
                <w:rFonts w:asciiTheme="majorBidi" w:hAnsiTheme="majorBidi" w:cstheme="majorBidi"/>
                <w:lang w:val="en-US"/>
              </w:rPr>
            </w:pPr>
            <w:r w:rsidRPr="007C2913">
              <w:rPr>
                <w:rFonts w:asciiTheme="majorBidi" w:hAnsiTheme="majorBidi" w:cstheme="majorBidi"/>
                <w:lang w:val="en-US"/>
              </w:rPr>
              <w:t>GDP (2022)</w:t>
            </w:r>
          </w:p>
        </w:tc>
        <w:tc>
          <w:tcPr>
            <w:tcW w:w="4508" w:type="dxa"/>
            <w:shd w:val="clear" w:color="auto" w:fill="A5C9EB" w:themeFill="text2" w:themeFillTint="40"/>
          </w:tcPr>
          <w:p w14:paraId="7E414C73" w14:textId="5BE9FD9F" w:rsidR="005E7E5A" w:rsidRPr="007C2913" w:rsidRDefault="005E7E5A" w:rsidP="00C91D62">
            <w:pPr>
              <w:jc w:val="center"/>
              <w:rPr>
                <w:rFonts w:asciiTheme="majorBidi" w:hAnsiTheme="majorBidi" w:cstheme="majorBidi"/>
                <w:lang w:val="en-US"/>
              </w:rPr>
            </w:pPr>
            <w:r w:rsidRPr="007C2913">
              <w:rPr>
                <w:rFonts w:asciiTheme="majorBidi" w:hAnsiTheme="majorBidi" w:cstheme="majorBidi"/>
                <w:lang w:val="en-US"/>
              </w:rPr>
              <w:t>$374</w:t>
            </w:r>
            <w:r w:rsidR="002A4DC7" w:rsidRPr="007C2913">
              <w:rPr>
                <w:rFonts w:asciiTheme="majorBidi" w:hAnsiTheme="majorBidi" w:cstheme="majorBidi"/>
                <w:lang w:val="en-US"/>
              </w:rPr>
              <w:t>.</w:t>
            </w:r>
            <w:r w:rsidRPr="007C2913">
              <w:rPr>
                <w:rFonts w:asciiTheme="majorBidi" w:hAnsiTheme="majorBidi" w:cstheme="majorBidi"/>
                <w:lang w:val="en-US"/>
              </w:rPr>
              <w:t>7</w:t>
            </w:r>
          </w:p>
          <w:p w14:paraId="2A1EE060" w14:textId="77777777" w:rsidR="005E7E5A" w:rsidRPr="007C2913" w:rsidRDefault="005E7E5A" w:rsidP="00C91D62">
            <w:pPr>
              <w:jc w:val="center"/>
              <w:rPr>
                <w:rFonts w:asciiTheme="majorBidi" w:hAnsiTheme="majorBidi" w:cstheme="majorBidi"/>
                <w:lang w:val="en-US"/>
              </w:rPr>
            </w:pPr>
          </w:p>
        </w:tc>
      </w:tr>
      <w:tr w:rsidR="005E7E5A" w:rsidRPr="007C2913" w14:paraId="3D813923" w14:textId="77777777" w:rsidTr="004974A1">
        <w:tc>
          <w:tcPr>
            <w:tcW w:w="4508" w:type="dxa"/>
            <w:shd w:val="clear" w:color="auto" w:fill="A5C9EB" w:themeFill="text2" w:themeFillTint="40"/>
          </w:tcPr>
          <w:p w14:paraId="7796A392" w14:textId="77777777" w:rsidR="005E7E5A" w:rsidRPr="007C2913" w:rsidRDefault="005E7E5A" w:rsidP="00C91D62">
            <w:pPr>
              <w:jc w:val="center"/>
              <w:rPr>
                <w:rFonts w:asciiTheme="majorBidi" w:hAnsiTheme="majorBidi" w:cstheme="majorBidi"/>
                <w:lang w:val="en-US"/>
              </w:rPr>
            </w:pPr>
            <w:r w:rsidRPr="007C2913">
              <w:rPr>
                <w:rFonts w:asciiTheme="majorBidi" w:hAnsiTheme="majorBidi" w:cstheme="majorBidi"/>
                <w:lang w:val="en-US"/>
              </w:rPr>
              <w:t>GDPPC (2022)</w:t>
            </w:r>
          </w:p>
        </w:tc>
        <w:tc>
          <w:tcPr>
            <w:tcW w:w="4508" w:type="dxa"/>
            <w:shd w:val="clear" w:color="auto" w:fill="A5C9EB" w:themeFill="text2" w:themeFillTint="40"/>
          </w:tcPr>
          <w:p w14:paraId="690E0C1A" w14:textId="77777777" w:rsidR="005E7E5A" w:rsidRPr="007C2913" w:rsidRDefault="005E7E5A" w:rsidP="00C91D62">
            <w:pPr>
              <w:jc w:val="center"/>
              <w:rPr>
                <w:rFonts w:asciiTheme="majorBidi" w:hAnsiTheme="majorBidi" w:cstheme="majorBidi"/>
                <w:lang w:val="en-US"/>
              </w:rPr>
            </w:pPr>
            <w:r w:rsidRPr="007C2913">
              <w:rPr>
                <w:rFonts w:asciiTheme="majorBidi" w:hAnsiTheme="majorBidi" w:cstheme="majorBidi"/>
                <w:lang w:val="en-US"/>
              </w:rPr>
              <w:t>$1,589.9</w:t>
            </w:r>
          </w:p>
          <w:p w14:paraId="5AF32938" w14:textId="77777777" w:rsidR="005E7E5A" w:rsidRPr="007C2913" w:rsidRDefault="005E7E5A" w:rsidP="00C91D62">
            <w:pPr>
              <w:jc w:val="center"/>
              <w:rPr>
                <w:rFonts w:asciiTheme="majorBidi" w:hAnsiTheme="majorBidi" w:cstheme="majorBidi"/>
                <w:lang w:val="en-US"/>
              </w:rPr>
            </w:pPr>
          </w:p>
        </w:tc>
      </w:tr>
      <w:tr w:rsidR="005E7E5A" w:rsidRPr="007C2913" w14:paraId="4760702F" w14:textId="77777777" w:rsidTr="004974A1">
        <w:tc>
          <w:tcPr>
            <w:tcW w:w="4508" w:type="dxa"/>
            <w:shd w:val="clear" w:color="auto" w:fill="A5C9EB" w:themeFill="text2" w:themeFillTint="40"/>
          </w:tcPr>
          <w:p w14:paraId="2179CDDB" w14:textId="77777777" w:rsidR="005E7E5A" w:rsidRPr="007C2913" w:rsidRDefault="005E7E5A" w:rsidP="00C91D62">
            <w:pPr>
              <w:jc w:val="center"/>
              <w:rPr>
                <w:rFonts w:asciiTheme="majorBidi" w:hAnsiTheme="majorBidi" w:cstheme="majorBidi"/>
                <w:lang w:val="en-US"/>
              </w:rPr>
            </w:pPr>
            <w:r w:rsidRPr="007C2913">
              <w:rPr>
                <w:rFonts w:asciiTheme="majorBidi" w:hAnsiTheme="majorBidi" w:cstheme="majorBidi"/>
                <w:lang w:val="en-US"/>
              </w:rPr>
              <w:t>(GDPPC- PCHE)</w:t>
            </w:r>
          </w:p>
        </w:tc>
        <w:tc>
          <w:tcPr>
            <w:tcW w:w="4508" w:type="dxa"/>
            <w:shd w:val="clear" w:color="auto" w:fill="A5C9EB" w:themeFill="text2" w:themeFillTint="40"/>
          </w:tcPr>
          <w:p w14:paraId="58DB11BD" w14:textId="77777777" w:rsidR="005E7E5A" w:rsidRPr="007C2913" w:rsidRDefault="005E7E5A" w:rsidP="00C91D62">
            <w:pPr>
              <w:jc w:val="center"/>
              <w:rPr>
                <w:rFonts w:asciiTheme="majorBidi" w:hAnsiTheme="majorBidi" w:cstheme="majorBidi"/>
                <w:lang w:val="en-US"/>
              </w:rPr>
            </w:pPr>
            <w:r w:rsidRPr="007C2913">
              <w:rPr>
                <w:rFonts w:asciiTheme="majorBidi" w:hAnsiTheme="majorBidi" w:cstheme="majorBidi"/>
                <w:lang w:val="en-US"/>
              </w:rPr>
              <w:t>1,552.9</w:t>
            </w:r>
          </w:p>
          <w:p w14:paraId="67446EED" w14:textId="77777777" w:rsidR="005E7E5A" w:rsidRPr="007C2913" w:rsidRDefault="005E7E5A" w:rsidP="00C91D62">
            <w:pPr>
              <w:jc w:val="center"/>
              <w:rPr>
                <w:rFonts w:asciiTheme="majorBidi" w:hAnsiTheme="majorBidi" w:cstheme="majorBidi"/>
                <w:lang w:val="en-US"/>
              </w:rPr>
            </w:pPr>
          </w:p>
        </w:tc>
      </w:tr>
    </w:tbl>
    <w:p w14:paraId="6D8A4A0E" w14:textId="4CD4189B" w:rsidR="00072C89" w:rsidRPr="007C2913" w:rsidRDefault="00B039C4"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i/>
          <w:iCs/>
        </w:rPr>
        <w:t>Source: World Bank &amp; Ministry of Finance, GoP</w:t>
      </w:r>
    </w:p>
    <w:p w14:paraId="34309518" w14:textId="01E1962F" w:rsidR="005E7E5A" w:rsidRPr="007C2913" w:rsidRDefault="00072C89" w:rsidP="00072C89">
      <w:pPr>
        <w:pStyle w:val="Heading3"/>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.3.3. Estimation of Disability-Adjusted Life Years (DALY)</w:t>
      </w:r>
    </w:p>
    <w:p w14:paraId="46D47BBB"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The Disability Adjusted Life Years (DALY) is a summary measure that combines time lived in states of less-than-optimal health (disability) or time lost through premature death. One DALY can be thought of as one lost year of ‘healthy’ life and the measured disease burden is the gap between a population’s health status and that of a normative reference population.</w:t>
      </w:r>
    </w:p>
    <w:p w14:paraId="609B8FBF"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DALYs for a specific cause are calculated as the sum of the YLLs from that cause and the YLDs for people living in states of less than good health resulting from the specific cause:</w:t>
      </w:r>
    </w:p>
    <w:p w14:paraId="4AE671EC"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DALY </w:t>
      </w:r>
      <w:r w:rsidRPr="007C2913">
        <w:rPr>
          <w:rFonts w:asciiTheme="majorBidi" w:eastAsia="Times New Roman" w:hAnsiTheme="majorBidi" w:cstheme="majorBidi"/>
          <w:i/>
        </w:rPr>
        <w:t>(c, s, a, t)</w:t>
      </w:r>
      <w:r w:rsidRPr="007C2913">
        <w:rPr>
          <w:rFonts w:asciiTheme="majorBidi" w:eastAsia="Times New Roman" w:hAnsiTheme="majorBidi" w:cstheme="majorBidi"/>
        </w:rPr>
        <w:t xml:space="preserve"> = YLL </w:t>
      </w:r>
      <w:r w:rsidRPr="007C2913">
        <w:rPr>
          <w:rFonts w:asciiTheme="majorBidi" w:eastAsia="Times New Roman" w:hAnsiTheme="majorBidi" w:cstheme="majorBidi"/>
          <w:i/>
        </w:rPr>
        <w:t>(c, s, a, t)</w:t>
      </w:r>
      <w:r w:rsidRPr="007C2913">
        <w:rPr>
          <w:rFonts w:asciiTheme="majorBidi" w:eastAsia="Times New Roman" w:hAnsiTheme="majorBidi" w:cstheme="majorBidi"/>
        </w:rPr>
        <w:t xml:space="preserve"> + YLD </w:t>
      </w:r>
      <w:r w:rsidRPr="007C2913">
        <w:rPr>
          <w:rFonts w:asciiTheme="majorBidi" w:eastAsia="Times New Roman" w:hAnsiTheme="majorBidi" w:cstheme="majorBidi"/>
          <w:i/>
        </w:rPr>
        <w:t>(c, s, a, t)</w:t>
      </w:r>
      <w:r w:rsidRPr="007C2913">
        <w:rPr>
          <w:rFonts w:asciiTheme="majorBidi" w:eastAsia="Times New Roman" w:hAnsiTheme="majorBidi" w:cstheme="majorBidi"/>
        </w:rPr>
        <w:t xml:space="preserve"> for given cause c, age a, sex s and year t</w:t>
      </w:r>
      <w:r w:rsidRPr="007C2913">
        <w:rPr>
          <w:rFonts w:asciiTheme="majorBidi" w:eastAsia="Times New Roman" w:hAnsiTheme="majorBidi" w:cstheme="majorBidi"/>
        </w:rPr>
        <w:tab/>
        <w:t>(4)</w:t>
      </w:r>
    </w:p>
    <w:p w14:paraId="05AD34EB"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The YLLs for a cause are essentially calculated as the number of cause-specific deaths multiplied by a loss function specifying the years lost for deaths as a function of the age at which death occurs. </w:t>
      </w:r>
    </w:p>
    <w:p w14:paraId="60D3C81A"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The YLLs are:</w:t>
      </w:r>
    </w:p>
    <w:p w14:paraId="37B07825"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YLL </w:t>
      </w:r>
      <w:r w:rsidRPr="007C2913">
        <w:rPr>
          <w:rFonts w:asciiTheme="majorBidi" w:eastAsia="Times New Roman" w:hAnsiTheme="majorBidi" w:cstheme="majorBidi"/>
          <w:i/>
        </w:rPr>
        <w:t>(c, s, a, t)</w:t>
      </w:r>
      <w:r w:rsidRPr="007C2913">
        <w:rPr>
          <w:rFonts w:asciiTheme="majorBidi" w:eastAsia="Times New Roman" w:hAnsiTheme="majorBidi" w:cstheme="majorBidi"/>
        </w:rPr>
        <w:t xml:space="preserve"> = N </w:t>
      </w:r>
      <w:r w:rsidRPr="007C2913">
        <w:rPr>
          <w:rFonts w:asciiTheme="majorBidi" w:eastAsia="Times New Roman" w:hAnsiTheme="majorBidi" w:cstheme="majorBidi"/>
          <w:i/>
        </w:rPr>
        <w:t>(c, s, a, t)</w:t>
      </w:r>
      <w:r w:rsidRPr="007C2913">
        <w:rPr>
          <w:rFonts w:asciiTheme="majorBidi" w:eastAsia="Times New Roman" w:hAnsiTheme="majorBidi" w:cstheme="majorBidi"/>
        </w:rPr>
        <w:t xml:space="preserve"> x LE </w:t>
      </w:r>
      <w:r w:rsidRPr="007C2913">
        <w:rPr>
          <w:rFonts w:asciiTheme="majorBidi" w:eastAsia="Times New Roman" w:hAnsiTheme="majorBidi" w:cstheme="majorBidi"/>
          <w:i/>
        </w:rPr>
        <w:t>(s, a)</w:t>
      </w:r>
      <w:r w:rsidRPr="007C2913">
        <w:rPr>
          <w:rFonts w:asciiTheme="majorBidi" w:eastAsia="Times New Roman" w:hAnsiTheme="majorBidi" w:cstheme="majorBidi"/>
          <w:i/>
        </w:rPr>
        <w:tab/>
      </w:r>
      <w:r w:rsidRPr="007C2913">
        <w:rPr>
          <w:rFonts w:asciiTheme="majorBidi" w:eastAsia="Times New Roman" w:hAnsiTheme="majorBidi" w:cstheme="majorBidi"/>
          <w:i/>
        </w:rPr>
        <w:tab/>
      </w:r>
      <w:r w:rsidRPr="007C2913">
        <w:rPr>
          <w:rFonts w:asciiTheme="majorBidi" w:eastAsia="Times New Roman" w:hAnsiTheme="majorBidi" w:cstheme="majorBidi"/>
          <w:i/>
        </w:rPr>
        <w:tab/>
      </w:r>
      <w:r w:rsidRPr="007C2913">
        <w:rPr>
          <w:rFonts w:asciiTheme="majorBidi" w:eastAsia="Times New Roman" w:hAnsiTheme="majorBidi" w:cstheme="majorBidi"/>
          <w:i/>
        </w:rPr>
        <w:tab/>
      </w:r>
      <w:r w:rsidRPr="007C2913">
        <w:rPr>
          <w:rFonts w:asciiTheme="majorBidi" w:eastAsia="Times New Roman" w:hAnsiTheme="majorBidi" w:cstheme="majorBidi"/>
          <w:i/>
        </w:rPr>
        <w:tab/>
      </w:r>
      <w:r w:rsidRPr="007C2913">
        <w:rPr>
          <w:rFonts w:asciiTheme="majorBidi" w:eastAsia="Times New Roman" w:hAnsiTheme="majorBidi" w:cstheme="majorBidi"/>
          <w:i/>
        </w:rPr>
        <w:tab/>
      </w:r>
      <w:r w:rsidRPr="007C2913">
        <w:rPr>
          <w:rFonts w:asciiTheme="majorBidi" w:eastAsia="Times New Roman" w:hAnsiTheme="majorBidi" w:cstheme="majorBidi"/>
          <w:i/>
        </w:rPr>
        <w:tab/>
      </w:r>
      <w:r w:rsidRPr="007C2913">
        <w:rPr>
          <w:rFonts w:asciiTheme="majorBidi" w:eastAsia="Times New Roman" w:hAnsiTheme="majorBidi" w:cstheme="majorBidi"/>
          <w:i/>
        </w:rPr>
        <w:tab/>
      </w:r>
      <w:r w:rsidRPr="007C2913">
        <w:rPr>
          <w:rFonts w:asciiTheme="majorBidi" w:eastAsia="Times New Roman" w:hAnsiTheme="majorBidi" w:cstheme="majorBidi"/>
        </w:rPr>
        <w:t>(5)</w:t>
      </w:r>
    </w:p>
    <w:p w14:paraId="07FDF019"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where: N </w:t>
      </w:r>
      <w:r w:rsidRPr="007C2913">
        <w:rPr>
          <w:rFonts w:asciiTheme="majorBidi" w:eastAsia="Times New Roman" w:hAnsiTheme="majorBidi" w:cstheme="majorBidi"/>
          <w:i/>
        </w:rPr>
        <w:t>(c, s, a, t)</w:t>
      </w:r>
      <w:r w:rsidRPr="007C2913">
        <w:rPr>
          <w:rFonts w:asciiTheme="majorBidi" w:eastAsia="Times New Roman" w:hAnsiTheme="majorBidi" w:cstheme="majorBidi"/>
        </w:rPr>
        <w:t xml:space="preserve"> is the number of deaths due to the cause c for the given age and sex s, in year t. </w:t>
      </w:r>
    </w:p>
    <w:p w14:paraId="33F09B97" w14:textId="0C9175E1"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LE </w:t>
      </w:r>
      <w:r w:rsidRPr="007C2913">
        <w:rPr>
          <w:rFonts w:asciiTheme="majorBidi" w:eastAsia="Times New Roman" w:hAnsiTheme="majorBidi" w:cstheme="majorBidi"/>
          <w:i/>
        </w:rPr>
        <w:t>(s, a)</w:t>
      </w:r>
      <w:r w:rsidRPr="007C2913">
        <w:rPr>
          <w:rFonts w:asciiTheme="majorBidi" w:eastAsia="Times New Roman" w:hAnsiTheme="majorBidi" w:cstheme="majorBidi"/>
        </w:rPr>
        <w:t xml:space="preserve"> is a standard loss function specifying years of life lost for death at </w:t>
      </w:r>
      <w:r w:rsidR="00866BCA" w:rsidRPr="007C2913">
        <w:rPr>
          <w:rFonts w:asciiTheme="majorBidi" w:eastAsia="Times New Roman" w:hAnsiTheme="majorBidi" w:cstheme="majorBidi"/>
        </w:rPr>
        <w:t xml:space="preserve">the </w:t>
      </w:r>
      <w:r w:rsidRPr="007C2913">
        <w:rPr>
          <w:rFonts w:asciiTheme="majorBidi" w:eastAsia="Times New Roman" w:hAnsiTheme="majorBidi" w:cstheme="majorBidi"/>
        </w:rPr>
        <w:t>age for sex s, or simply life expectancy.</w:t>
      </w:r>
    </w:p>
    <w:p w14:paraId="308DC5A6"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To estimate YLDs for a particular cause in a particular period, the number of incident cases in that period is multiplied by the average duration of the disease and a weight factor that reflects the severity of the disease on a scale from 0 (perfect health) to 1 (dead):</w:t>
      </w:r>
    </w:p>
    <w:p w14:paraId="49E44A52"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YLD (c, s, a, t) = I (c, s, a, t) x DW (c, s, a) x L (c, s, a, t)</w:t>
      </w:r>
      <w:r w:rsidRPr="007C2913">
        <w:rPr>
          <w:rFonts w:asciiTheme="majorBidi" w:eastAsia="Times New Roman" w:hAnsiTheme="majorBidi" w:cstheme="majorBidi"/>
        </w:rPr>
        <w:tab/>
      </w:r>
      <w:r w:rsidRPr="007C2913">
        <w:rPr>
          <w:rFonts w:asciiTheme="majorBidi" w:eastAsia="Times New Roman" w:hAnsiTheme="majorBidi" w:cstheme="majorBidi"/>
        </w:rPr>
        <w:tab/>
      </w:r>
      <w:r w:rsidRPr="007C2913">
        <w:rPr>
          <w:rFonts w:asciiTheme="majorBidi" w:eastAsia="Times New Roman" w:hAnsiTheme="majorBidi" w:cstheme="majorBidi"/>
        </w:rPr>
        <w:tab/>
      </w:r>
      <w:r w:rsidRPr="007C2913">
        <w:rPr>
          <w:rFonts w:asciiTheme="majorBidi" w:eastAsia="Times New Roman" w:hAnsiTheme="majorBidi" w:cstheme="majorBidi"/>
        </w:rPr>
        <w:tab/>
      </w:r>
      <w:r w:rsidRPr="007C2913">
        <w:rPr>
          <w:rFonts w:asciiTheme="majorBidi" w:eastAsia="Times New Roman" w:hAnsiTheme="majorBidi" w:cstheme="majorBidi"/>
        </w:rPr>
        <w:tab/>
      </w:r>
      <w:r w:rsidRPr="007C2913">
        <w:rPr>
          <w:rFonts w:asciiTheme="majorBidi" w:eastAsia="Times New Roman" w:hAnsiTheme="majorBidi" w:cstheme="majorBidi"/>
        </w:rPr>
        <w:tab/>
        <w:t>(6)</w:t>
      </w:r>
    </w:p>
    <w:p w14:paraId="5603FD89"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where:</w:t>
      </w:r>
    </w:p>
    <w:p w14:paraId="72225120"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I (c, s, a, t) = number of incident cases for cause c, age a, and sex s</w:t>
      </w:r>
    </w:p>
    <w:p w14:paraId="298F2918"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DW (c, s, a) = disability weight for cause c, age a and sex s</w:t>
      </w:r>
    </w:p>
    <w:p w14:paraId="742849EB" w14:textId="777777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L (c, s, a, t) = average duration of the case until remission or death (years) </w:t>
      </w:r>
    </w:p>
    <w:p w14:paraId="48A8B228" w14:textId="4084F84B"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Nonetheless, </w:t>
      </w:r>
      <w:r w:rsidR="009B67D9" w:rsidRPr="007C2913">
        <w:rPr>
          <w:rFonts w:asciiTheme="majorBidi" w:eastAsia="Times New Roman" w:hAnsiTheme="majorBidi" w:cstheme="majorBidi"/>
        </w:rPr>
        <w:t xml:space="preserve">the </w:t>
      </w:r>
      <w:r w:rsidRPr="007C2913">
        <w:rPr>
          <w:rFonts w:asciiTheme="majorBidi" w:eastAsia="Times New Roman" w:hAnsiTheme="majorBidi" w:cstheme="majorBidi"/>
        </w:rPr>
        <w:t xml:space="preserve">World Health Organization (WHO) and Global Burden of Disease (GBD) also report Disease-specific and cause-specific DALYS for the </w:t>
      </w:r>
      <w:r w:rsidR="009B67D9" w:rsidRPr="007C2913">
        <w:rPr>
          <w:rFonts w:asciiTheme="majorBidi" w:eastAsia="Times New Roman" w:hAnsiTheme="majorBidi" w:cstheme="majorBidi"/>
        </w:rPr>
        <w:t>member</w:t>
      </w:r>
      <w:r w:rsidRPr="007C2913">
        <w:rPr>
          <w:rFonts w:asciiTheme="majorBidi" w:eastAsia="Times New Roman" w:hAnsiTheme="majorBidi" w:cstheme="majorBidi"/>
        </w:rPr>
        <w:t xml:space="preserve"> countries.</w:t>
      </w:r>
      <w:r w:rsidRPr="007C2913">
        <w:rPr>
          <w:rStyle w:val="FootnoteReference"/>
          <w:rFonts w:asciiTheme="majorBidi" w:eastAsia="Times New Roman" w:hAnsiTheme="majorBidi" w:cstheme="majorBidi"/>
        </w:rPr>
        <w:footnoteReference w:id="5"/>
      </w:r>
      <w:r w:rsidRPr="007C2913">
        <w:rPr>
          <w:rFonts w:asciiTheme="majorBidi" w:eastAsia="Times New Roman" w:hAnsiTheme="majorBidi" w:cstheme="majorBidi"/>
        </w:rPr>
        <w:t xml:space="preserve"> </w:t>
      </w:r>
      <w:r w:rsidR="009B67D9" w:rsidRPr="007C2913">
        <w:rPr>
          <w:rFonts w:asciiTheme="majorBidi" w:eastAsia="Times New Roman" w:hAnsiTheme="majorBidi" w:cstheme="majorBidi"/>
        </w:rPr>
        <w:t>The present</w:t>
      </w:r>
      <w:r w:rsidRPr="007C2913">
        <w:rPr>
          <w:rFonts w:asciiTheme="majorBidi" w:eastAsia="Times New Roman" w:hAnsiTheme="majorBidi" w:cstheme="majorBidi"/>
        </w:rPr>
        <w:t xml:space="preserve"> study will also try to make use of these datasets.</w:t>
      </w:r>
    </w:p>
    <w:p w14:paraId="0AC7970E" w14:textId="0F212915" w:rsidR="005E7E5A" w:rsidRPr="007C2913" w:rsidRDefault="00E92901" w:rsidP="00E92901">
      <w:pPr>
        <w:pStyle w:val="Heading3"/>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.3.4. Statistical Analysis (Correlation, Variation)</w:t>
      </w:r>
    </w:p>
    <w:p w14:paraId="25FAA47E" w14:textId="6F385277"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The collected Air Pollution, and HIMS data sets have been </w:t>
      </w:r>
      <w:r w:rsidR="001579A1" w:rsidRPr="007C2913">
        <w:rPr>
          <w:rFonts w:asciiTheme="majorBidi" w:eastAsia="Times New Roman" w:hAnsiTheme="majorBidi" w:cstheme="majorBidi"/>
        </w:rPr>
        <w:t>analyzed</w:t>
      </w:r>
      <w:r w:rsidRPr="007C2913">
        <w:rPr>
          <w:rFonts w:asciiTheme="majorBidi" w:eastAsia="Times New Roman" w:hAnsiTheme="majorBidi" w:cstheme="majorBidi"/>
        </w:rPr>
        <w:t xml:space="preserve"> through correlation tests i.e., Pearson test for continuous variables, Spearman rank tests, and Likelihood ratio chi2 test statistics for the nominal variables. The likelihood ratio Chi2 test statistic helped </w:t>
      </w:r>
      <w:r w:rsidR="001579A1" w:rsidRPr="007C2913">
        <w:rPr>
          <w:rFonts w:asciiTheme="majorBidi" w:eastAsia="Times New Roman" w:hAnsiTheme="majorBidi" w:cstheme="majorBidi"/>
        </w:rPr>
        <w:t>analyze</w:t>
      </w:r>
      <w:r w:rsidRPr="007C2913">
        <w:rPr>
          <w:rFonts w:asciiTheme="majorBidi" w:eastAsia="Times New Roman" w:hAnsiTheme="majorBidi" w:cstheme="majorBidi"/>
        </w:rPr>
        <w:t xml:space="preserve"> the distribution of the prevalence and incidence of health outcomes by age, gender, and location. </w:t>
      </w:r>
    </w:p>
    <w:p w14:paraId="1B85364A" w14:textId="410B78CE" w:rsidR="005E7E5A" w:rsidRPr="007C2913" w:rsidRDefault="00E92901" w:rsidP="00E92901">
      <w:pPr>
        <w:pStyle w:val="Heading3"/>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.3.5 Qualitative Analysis</w:t>
      </w:r>
    </w:p>
    <w:p w14:paraId="6080776B" w14:textId="1CABCE5A" w:rsidR="005E7E5A" w:rsidRPr="007C2913" w:rsidRDefault="005E7E5A" w:rsidP="005E7E5A">
      <w:pPr>
        <w:spacing w:after="200"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rPr>
        <w:t xml:space="preserve">Qualitative data is examined using Thematic analysis, which is a widely used qualitative data analysis technique that involves identifying, </w:t>
      </w:r>
      <w:r w:rsidR="001579A1" w:rsidRPr="007C2913">
        <w:rPr>
          <w:rFonts w:asciiTheme="majorBidi" w:eastAsia="Times New Roman" w:hAnsiTheme="majorBidi" w:cstheme="majorBidi"/>
        </w:rPr>
        <w:t>analyzing</w:t>
      </w:r>
      <w:r w:rsidRPr="007C2913">
        <w:rPr>
          <w:rFonts w:asciiTheme="majorBidi" w:eastAsia="Times New Roman" w:hAnsiTheme="majorBidi" w:cstheme="majorBidi"/>
        </w:rPr>
        <w:t xml:space="preserve">, and reporting patterns or themes within the data. It provides a systematic approach to organizing and interpreting qualitative information, making it a valuable method for uncovering rich insights from interview transcripts, focus groups, or any other narrative data. </w:t>
      </w:r>
    </w:p>
    <w:p w14:paraId="3B72291A" w14:textId="1161740E" w:rsidR="005E7E5A" w:rsidRPr="007C2913" w:rsidRDefault="00E92901" w:rsidP="00E92901">
      <w:pPr>
        <w:pStyle w:val="Heading3"/>
        <w:rPr>
          <w:rFonts w:asciiTheme="majorBidi" w:eastAsia="Times New Roman" w:hAnsiTheme="majorBidi"/>
        </w:rPr>
      </w:pPr>
      <w:r w:rsidRPr="007C2913">
        <w:rPr>
          <w:rFonts w:asciiTheme="majorBidi" w:eastAsia="Times New Roman" w:hAnsiTheme="majorBidi"/>
        </w:rPr>
        <w:t>4.</w:t>
      </w:r>
      <w:r w:rsidR="005E7E5A" w:rsidRPr="007C2913">
        <w:rPr>
          <w:rFonts w:asciiTheme="majorBidi" w:eastAsia="Times New Roman" w:hAnsiTheme="majorBidi"/>
        </w:rPr>
        <w:t>3.</w:t>
      </w:r>
      <w:r w:rsidRPr="007C2913">
        <w:rPr>
          <w:rFonts w:asciiTheme="majorBidi" w:eastAsia="Times New Roman" w:hAnsiTheme="majorBidi"/>
        </w:rPr>
        <w:t>6</w:t>
      </w:r>
      <w:r w:rsidR="005E7E5A" w:rsidRPr="007C2913">
        <w:rPr>
          <w:rFonts w:asciiTheme="majorBidi" w:eastAsia="Times New Roman" w:hAnsiTheme="majorBidi"/>
        </w:rPr>
        <w:t xml:space="preserve"> Ethical Considerations</w:t>
      </w:r>
    </w:p>
    <w:p w14:paraId="3909DF3B" w14:textId="5E83113B" w:rsidR="005E7E5A" w:rsidRPr="007C2913" w:rsidRDefault="005E7E5A" w:rsidP="005E7E5A">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b/>
          <w:sz w:val="24"/>
          <w:szCs w:val="24"/>
        </w:rPr>
        <w:t>A</w:t>
      </w:r>
      <w:r w:rsidRPr="007C2913">
        <w:rPr>
          <w:rFonts w:asciiTheme="majorBidi" w:eastAsia="Times New Roman" w:hAnsiTheme="majorBidi" w:cstheme="majorBidi"/>
        </w:rPr>
        <w:t xml:space="preserve">dhering to ethical guidelines and regulations governing research involving health data and patient privacy is an important component of research work and policy analysis. The research team followed the ethical guidelines and ensured the patients’ data confidentiality and rights were protected throughout the study. The data collection tools and guidelines were approved by the IERB  of all the hospitals and universities. See annexure. </w:t>
      </w:r>
    </w:p>
    <w:p w14:paraId="5A2BAC00" w14:textId="67404420" w:rsidR="005E7E5A" w:rsidRPr="007C2913" w:rsidRDefault="00E92901" w:rsidP="00E92901">
      <w:pPr>
        <w:pStyle w:val="Heading1"/>
        <w:rPr>
          <w:rFonts w:asciiTheme="majorBidi" w:hAnsiTheme="majorBidi"/>
        </w:rPr>
      </w:pPr>
      <w:bookmarkStart w:id="1" w:name="_heading=h.30j0zll" w:colFirst="0" w:colLast="0"/>
      <w:bookmarkStart w:id="2" w:name="_heading=h.1fob9te" w:colFirst="0" w:colLast="0"/>
      <w:bookmarkStart w:id="3" w:name="_heading=h.3znysh7" w:colFirst="0" w:colLast="0"/>
      <w:bookmarkStart w:id="4" w:name="_heading=h.2et92p0" w:colFirst="0" w:colLast="0"/>
      <w:bookmarkStart w:id="5" w:name="_heading=h.tyjcwt" w:colFirst="0" w:colLast="0"/>
      <w:bookmarkStart w:id="6" w:name="_heading=h.3dy6vkm" w:colFirst="0" w:colLast="0"/>
      <w:bookmarkStart w:id="7" w:name="_heading=h.1t3h5sf" w:colFirst="0" w:colLast="0"/>
      <w:bookmarkStart w:id="8" w:name="_heading=h.4d34og8" w:colFirst="0" w:colLast="0"/>
      <w:bookmarkStart w:id="9" w:name="_heading=h.2s8eyo1" w:colFirst="0" w:colLast="0"/>
      <w:bookmarkStart w:id="10" w:name="_heading=h.1ksv4uv" w:colFirst="0" w:colLast="0"/>
      <w:bookmarkEnd w:id="1"/>
      <w:bookmarkEnd w:id="2"/>
      <w:bookmarkEnd w:id="3"/>
      <w:bookmarkEnd w:id="4"/>
      <w:bookmarkEnd w:id="5"/>
      <w:bookmarkEnd w:id="6"/>
      <w:bookmarkEnd w:id="7"/>
      <w:bookmarkEnd w:id="8"/>
      <w:bookmarkEnd w:id="9"/>
      <w:bookmarkEnd w:id="10"/>
      <w:r w:rsidRPr="007C2913">
        <w:rPr>
          <w:rFonts w:asciiTheme="majorBidi" w:hAnsiTheme="majorBidi"/>
        </w:rPr>
        <w:t>5</w:t>
      </w:r>
      <w:r w:rsidR="005E7E5A" w:rsidRPr="007C2913">
        <w:rPr>
          <w:rFonts w:asciiTheme="majorBidi" w:hAnsiTheme="majorBidi"/>
        </w:rPr>
        <w:t>. Qualitative Analysis</w:t>
      </w:r>
    </w:p>
    <w:p w14:paraId="3750B3E3" w14:textId="11CF9F0B" w:rsidR="005E7E5A" w:rsidRPr="007C2913" w:rsidRDefault="005E7E5A" w:rsidP="005E7E5A">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This section draws upon the insights from Key Informant Interviews (KIIs) to offer a comprehensive overview of how air pollution affects public health, highlighting the most impacted gender and age demographics, providing an estimate of the average costs involved, identifying gaps in research and policy, and suggesting context-specific policy interventions that could mitigate the health impacts of air pollution in Peshawar. For </w:t>
      </w:r>
      <w:r w:rsidR="009B67D9" w:rsidRPr="007C2913">
        <w:rPr>
          <w:rFonts w:asciiTheme="majorBidi" w:eastAsia="Times New Roman" w:hAnsiTheme="majorBidi" w:cstheme="majorBidi"/>
        </w:rPr>
        <w:t>this</w:t>
      </w:r>
      <w:r w:rsidRPr="007C2913">
        <w:rPr>
          <w:rFonts w:asciiTheme="majorBidi" w:eastAsia="Times New Roman" w:hAnsiTheme="majorBidi" w:cstheme="majorBidi"/>
        </w:rPr>
        <w:t xml:space="preserve"> purpose, a qualitative research approach- purposive sampling was </w:t>
      </w:r>
      <w:r w:rsidR="009B67D9" w:rsidRPr="007C2913">
        <w:rPr>
          <w:rFonts w:asciiTheme="majorBidi" w:eastAsia="Times New Roman" w:hAnsiTheme="majorBidi" w:cstheme="majorBidi"/>
        </w:rPr>
        <w:t>utilized</w:t>
      </w:r>
      <w:r w:rsidRPr="007C2913">
        <w:rPr>
          <w:rFonts w:asciiTheme="majorBidi" w:eastAsia="Times New Roman" w:hAnsiTheme="majorBidi" w:cstheme="majorBidi"/>
        </w:rPr>
        <w:t xml:space="preserve">. The reason for opting </w:t>
      </w:r>
      <w:r w:rsidR="009B67D9" w:rsidRPr="007C2913">
        <w:rPr>
          <w:rFonts w:asciiTheme="majorBidi" w:eastAsia="Times New Roman" w:hAnsiTheme="majorBidi" w:cstheme="majorBidi"/>
        </w:rPr>
        <w:t xml:space="preserve">for </w:t>
      </w:r>
      <w:r w:rsidRPr="007C2913">
        <w:rPr>
          <w:rFonts w:asciiTheme="majorBidi" w:eastAsia="Times New Roman" w:hAnsiTheme="majorBidi" w:cstheme="majorBidi"/>
        </w:rPr>
        <w:t xml:space="preserve">purposive sampling was to get insights from the concerned experts. A structured interview guideline was developed, to obtain a thorough grasp of the relevant interviewee’s viewpoints on the subject, through face-to-face interaction by in-depth interviews. </w:t>
      </w:r>
      <w:r w:rsidR="009B67D9" w:rsidRPr="007C2913">
        <w:rPr>
          <w:rFonts w:asciiTheme="majorBidi" w:eastAsia="Times New Roman" w:hAnsiTheme="majorBidi" w:cstheme="majorBidi"/>
        </w:rPr>
        <w:t>Several</w:t>
      </w:r>
      <w:r w:rsidRPr="007C2913">
        <w:rPr>
          <w:rFonts w:asciiTheme="majorBidi" w:eastAsia="Times New Roman" w:hAnsiTheme="majorBidi" w:cstheme="majorBidi"/>
        </w:rPr>
        <w:t xml:space="preserve"> in-depth interviews were conducted, to understand the thorough perspective of the interviewees regarding the </w:t>
      </w:r>
      <w:r w:rsidR="009B67D9" w:rsidRPr="007C2913">
        <w:rPr>
          <w:rFonts w:asciiTheme="majorBidi" w:eastAsia="Times New Roman" w:hAnsiTheme="majorBidi" w:cstheme="majorBidi"/>
        </w:rPr>
        <w:t>subject matter</w:t>
      </w:r>
      <w:r w:rsidRPr="007C2913">
        <w:rPr>
          <w:rFonts w:asciiTheme="majorBidi" w:eastAsia="Times New Roman" w:hAnsiTheme="majorBidi" w:cstheme="majorBidi"/>
        </w:rPr>
        <w:t xml:space="preserve">.  </w:t>
      </w:r>
    </w:p>
    <w:p w14:paraId="2E11E455" w14:textId="77777777" w:rsidR="005E7E5A" w:rsidRPr="007C2913" w:rsidRDefault="005E7E5A" w:rsidP="005E7E5A">
      <w:pPr>
        <w:spacing w:line="360" w:lineRule="auto"/>
        <w:jc w:val="both"/>
        <w:rPr>
          <w:rFonts w:asciiTheme="majorBidi" w:eastAsia="Times New Roman" w:hAnsiTheme="majorBidi" w:cstheme="majorBidi"/>
        </w:rPr>
      </w:pPr>
    </w:p>
    <w:p w14:paraId="7F7154AF" w14:textId="03D7E659" w:rsidR="005E7E5A" w:rsidRPr="007C2913" w:rsidRDefault="005E7E5A" w:rsidP="005E7E5A">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Additionally, the collected data (Key Individual Interviews) </w:t>
      </w:r>
      <w:r w:rsidR="0004031B" w:rsidRPr="007C2913">
        <w:rPr>
          <w:rFonts w:asciiTheme="majorBidi" w:eastAsia="Times New Roman" w:hAnsiTheme="majorBidi" w:cstheme="majorBidi"/>
        </w:rPr>
        <w:t>endeavored</w:t>
      </w:r>
      <w:r w:rsidRPr="007C2913">
        <w:rPr>
          <w:rFonts w:asciiTheme="majorBidi" w:eastAsia="Times New Roman" w:hAnsiTheme="majorBidi" w:cstheme="majorBidi"/>
        </w:rPr>
        <w:t xml:space="preserve"> to contribute towards </w:t>
      </w:r>
      <w:r w:rsidR="008A48A8" w:rsidRPr="007C2913">
        <w:rPr>
          <w:rFonts w:asciiTheme="majorBidi" w:eastAsia="Times New Roman" w:hAnsiTheme="majorBidi" w:cstheme="majorBidi"/>
        </w:rPr>
        <w:t xml:space="preserve">a) </w:t>
      </w:r>
      <w:r w:rsidRPr="007C2913">
        <w:rPr>
          <w:rFonts w:asciiTheme="majorBidi" w:eastAsia="Times New Roman" w:hAnsiTheme="majorBidi" w:cstheme="majorBidi"/>
        </w:rPr>
        <w:t xml:space="preserve">Obj. 2, that is, to assess the air pollution detrimental impacts on human health, irrespective of age and gender. It also evaluates the required collaboration needed with other government departments in </w:t>
      </w:r>
      <w:r w:rsidR="009B67D9" w:rsidRPr="007C2913">
        <w:rPr>
          <w:rFonts w:asciiTheme="majorBidi" w:eastAsia="Times New Roman" w:hAnsiTheme="majorBidi" w:cstheme="majorBidi"/>
        </w:rPr>
        <w:t xml:space="preserve">the </w:t>
      </w:r>
      <w:r w:rsidRPr="007C2913">
        <w:rPr>
          <w:rFonts w:asciiTheme="majorBidi" w:eastAsia="Times New Roman" w:hAnsiTheme="majorBidi" w:cstheme="majorBidi"/>
        </w:rPr>
        <w:t xml:space="preserve">future; and </w:t>
      </w:r>
      <w:r w:rsidR="008A48A8" w:rsidRPr="007C2913">
        <w:rPr>
          <w:rFonts w:asciiTheme="majorBidi" w:eastAsia="Times New Roman" w:hAnsiTheme="majorBidi" w:cstheme="majorBidi"/>
        </w:rPr>
        <w:t xml:space="preserve">b) </w:t>
      </w:r>
      <w:r w:rsidRPr="007C2913">
        <w:rPr>
          <w:rFonts w:asciiTheme="majorBidi" w:eastAsia="Times New Roman" w:hAnsiTheme="majorBidi" w:cstheme="majorBidi"/>
        </w:rPr>
        <w:t xml:space="preserve">Obj. 3, by providing </w:t>
      </w:r>
      <w:r w:rsidR="009B67D9" w:rsidRPr="007C2913">
        <w:rPr>
          <w:rFonts w:asciiTheme="majorBidi" w:eastAsia="Times New Roman" w:hAnsiTheme="majorBidi" w:cstheme="majorBidi"/>
        </w:rPr>
        <w:t>an evidence-based</w:t>
      </w:r>
      <w:r w:rsidRPr="007C2913">
        <w:rPr>
          <w:rFonts w:asciiTheme="majorBidi" w:eastAsia="Times New Roman" w:hAnsiTheme="majorBidi" w:cstheme="majorBidi"/>
        </w:rPr>
        <w:t xml:space="preserve"> multi-sectoral approach for policy advocacy towards healthy air quality levels vis-à-vis improved public health in Peshawar. The KIIs also identified an average cost estimation of a disease related to air pollution, and existing institutional gaps towards addressing air pollution and public health.</w:t>
      </w:r>
    </w:p>
    <w:p w14:paraId="39CACC8A" w14:textId="77777777" w:rsidR="005E7E5A" w:rsidRPr="007C2913" w:rsidRDefault="005E7E5A" w:rsidP="005E7E5A">
      <w:pPr>
        <w:spacing w:line="360" w:lineRule="auto"/>
        <w:jc w:val="both"/>
        <w:rPr>
          <w:rFonts w:asciiTheme="majorBidi" w:eastAsia="Times New Roman" w:hAnsiTheme="majorBidi" w:cstheme="majorBidi"/>
        </w:rPr>
      </w:pPr>
    </w:p>
    <w:p w14:paraId="3415937D" w14:textId="32D4F2CA" w:rsidR="005E7E5A" w:rsidRPr="007C2913" w:rsidRDefault="005E7E5A" w:rsidP="005E7E5A">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Following a comprehensive stakeholder mapping, the data was </w:t>
      </w:r>
      <w:r w:rsidR="0004031B" w:rsidRPr="007C2913">
        <w:rPr>
          <w:rFonts w:asciiTheme="majorBidi" w:eastAsia="Times New Roman" w:hAnsiTheme="majorBidi" w:cstheme="majorBidi"/>
        </w:rPr>
        <w:t>analyzed</w:t>
      </w:r>
      <w:r w:rsidRPr="007C2913">
        <w:rPr>
          <w:rFonts w:asciiTheme="majorBidi" w:eastAsia="Times New Roman" w:hAnsiTheme="majorBidi" w:cstheme="majorBidi"/>
        </w:rPr>
        <w:t xml:space="preserve"> for the causal impact of air pollution on public health and the gaps in knowledge to establish a connection between these two concepts. It draws on analysis from Key Informant Interviews (KIIs) with a range of key experts, as indicated below in the stakeholder mapping process. Additionally,  policy recommendations have also been provided by stakeholders to address to tackle this important issue in Peshawar. </w:t>
      </w:r>
    </w:p>
    <w:p w14:paraId="3AC7F595" w14:textId="3F977652" w:rsidR="005E7E5A" w:rsidRPr="007C2913" w:rsidRDefault="00E92901" w:rsidP="005E7E5A">
      <w:pPr>
        <w:pStyle w:val="Heading2"/>
        <w:rPr>
          <w:rFonts w:asciiTheme="majorBidi" w:eastAsia="Times New Roman" w:hAnsiTheme="majorBidi"/>
        </w:rPr>
      </w:pPr>
      <w:r w:rsidRPr="007C2913">
        <w:rPr>
          <w:rFonts w:asciiTheme="majorBidi" w:eastAsia="Times New Roman" w:hAnsiTheme="majorBidi"/>
        </w:rPr>
        <w:t>5</w:t>
      </w:r>
      <w:r w:rsidR="005E7E5A" w:rsidRPr="007C2913">
        <w:rPr>
          <w:rFonts w:asciiTheme="majorBidi" w:eastAsia="Times New Roman" w:hAnsiTheme="majorBidi"/>
        </w:rPr>
        <w:t>.1 Stakeholder Mapping:</w:t>
      </w:r>
    </w:p>
    <w:p w14:paraId="2425206F" w14:textId="1DC28ECC" w:rsidR="005E7E5A" w:rsidRPr="007C2913" w:rsidRDefault="005E7E5A" w:rsidP="005E7E5A">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The KIIs were conducted with the key experts from diverse fields, to have a very basic understanding of the nexus between air pollution and public health, and </w:t>
      </w:r>
      <w:r w:rsidR="009F10C2" w:rsidRPr="007C2913">
        <w:rPr>
          <w:rFonts w:asciiTheme="majorBidi" w:eastAsia="Times New Roman" w:hAnsiTheme="majorBidi" w:cstheme="majorBidi"/>
        </w:rPr>
        <w:t xml:space="preserve">the </w:t>
      </w:r>
      <w:r w:rsidRPr="007C2913">
        <w:rPr>
          <w:rFonts w:asciiTheme="majorBidi" w:eastAsia="Times New Roman" w:hAnsiTheme="majorBidi" w:cstheme="majorBidi"/>
        </w:rPr>
        <w:t xml:space="preserve">possible take-away decisions required. The component that was similar to all the KIIs was to identify the required research data gap. The </w:t>
      </w:r>
      <w:r w:rsidR="008A48A8" w:rsidRPr="007C2913">
        <w:rPr>
          <w:rFonts w:asciiTheme="majorBidi" w:eastAsia="Times New Roman" w:hAnsiTheme="majorBidi" w:cstheme="majorBidi"/>
        </w:rPr>
        <w:t>following section briefly explains the list of Stakeholders and the rationale for it.</w:t>
      </w:r>
    </w:p>
    <w:p w14:paraId="3F5A0ADB" w14:textId="77777777" w:rsidR="005E7E5A" w:rsidRPr="007C2913" w:rsidRDefault="005E7E5A" w:rsidP="005E7E5A">
      <w:pPr>
        <w:spacing w:line="360" w:lineRule="auto"/>
        <w:jc w:val="both"/>
        <w:rPr>
          <w:rFonts w:asciiTheme="majorBidi" w:eastAsia="Times New Roman" w:hAnsiTheme="majorBidi" w:cstheme="majorBidi"/>
        </w:rPr>
      </w:pPr>
      <w:r w:rsidRPr="007C2913">
        <w:rPr>
          <w:rFonts w:asciiTheme="majorBidi" w:eastAsia="Times New Roman" w:hAnsiTheme="majorBidi" w:cstheme="majorBidi"/>
          <w:noProof/>
          <w:lang w:val="en-US" w:eastAsia="en-US"/>
        </w:rPr>
        <mc:AlternateContent>
          <mc:Choice Requires="wpg">
            <w:drawing>
              <wp:inline distT="0" distB="0" distL="0" distR="0" wp14:anchorId="30EDBA2B" wp14:editId="2B0BC915">
                <wp:extent cx="5486400" cy="3200400"/>
                <wp:effectExtent l="0" t="0" r="0" b="0"/>
                <wp:docPr id="1936529648" name="Group 1936529648"/>
                <wp:cNvGraphicFramePr/>
                <a:graphic xmlns:a="http://schemas.openxmlformats.org/drawingml/2006/main">
                  <a:graphicData uri="http://schemas.microsoft.com/office/word/2010/wordprocessingGroup">
                    <wpg:wgp>
                      <wpg:cNvGrpSpPr/>
                      <wpg:grpSpPr>
                        <a:xfrm>
                          <a:off x="0" y="0"/>
                          <a:ext cx="5486400" cy="3200400"/>
                          <a:chOff x="0" y="0"/>
                          <a:chExt cx="5486400" cy="3200425"/>
                        </a:xfrm>
                      </wpg:grpSpPr>
                      <wpg:grpSp>
                        <wpg:cNvPr id="1173836402" name="Group 1173836402"/>
                        <wpg:cNvGrpSpPr/>
                        <wpg:grpSpPr>
                          <a:xfrm>
                            <a:off x="0" y="0"/>
                            <a:ext cx="5486400" cy="3200400"/>
                            <a:chOff x="0" y="0"/>
                            <a:chExt cx="5486400" cy="3200400"/>
                          </a:xfrm>
                        </wpg:grpSpPr>
                        <wps:wsp>
                          <wps:cNvPr id="1354196170" name="Rectangle 1354196170"/>
                          <wps:cNvSpPr/>
                          <wps:spPr>
                            <a:xfrm>
                              <a:off x="0" y="0"/>
                              <a:ext cx="5486400" cy="3200400"/>
                            </a:xfrm>
                            <a:prstGeom prst="rect">
                              <a:avLst/>
                            </a:prstGeom>
                            <a:noFill/>
                            <a:ln>
                              <a:noFill/>
                            </a:ln>
                          </wps:spPr>
                          <wps:txbx>
                            <w:txbxContent>
                              <w:p w14:paraId="3CFE2211" w14:textId="77777777" w:rsidR="00511FC6" w:rsidRDefault="00511FC6" w:rsidP="005E7E5A">
                                <w:pPr>
                                  <w:spacing w:line="240" w:lineRule="auto"/>
                                  <w:textDirection w:val="btLr"/>
                                </w:pPr>
                              </w:p>
                            </w:txbxContent>
                          </wps:txbx>
                          <wps:bodyPr spcFirstLastPara="1" wrap="square" lIns="91425" tIns="91425" rIns="91425" bIns="91425" anchor="ctr" anchorCtr="0">
                            <a:noAutofit/>
                          </wps:bodyPr>
                        </wps:wsp>
                        <wps:wsp>
                          <wps:cNvPr id="2069566707" name="Oval 2069566707"/>
                          <wps:cNvSpPr/>
                          <wps:spPr>
                            <a:xfrm>
                              <a:off x="1822772" y="794128"/>
                              <a:ext cx="1840855" cy="1840855"/>
                            </a:xfrm>
                            <a:prstGeom prst="ellipse">
                              <a:avLst/>
                            </a:prstGeom>
                            <a:gradFill>
                              <a:gsLst>
                                <a:gs pos="0">
                                  <a:srgbClr val="9AADBE">
                                    <a:alpha val="49803"/>
                                  </a:srgbClr>
                                </a:gs>
                                <a:gs pos="50000">
                                  <a:srgbClr val="8DA1B2">
                                    <a:alpha val="49803"/>
                                  </a:srgbClr>
                                </a:gs>
                                <a:gs pos="100000">
                                  <a:srgbClr val="7893AA">
                                    <a:alpha val="49803"/>
                                  </a:srgbClr>
                                </a:gs>
                              </a:gsLst>
                              <a:lin ang="5400000" scaled="0"/>
                            </a:gradFill>
                            <a:ln>
                              <a:noFill/>
                            </a:ln>
                          </wps:spPr>
                          <wps:txbx>
                            <w:txbxContent>
                              <w:p w14:paraId="7C6DB406" w14:textId="77777777" w:rsidR="00511FC6" w:rsidRDefault="00511FC6" w:rsidP="005E7E5A">
                                <w:pPr>
                                  <w:spacing w:line="240" w:lineRule="auto"/>
                                  <w:textDirection w:val="btLr"/>
                                </w:pPr>
                              </w:p>
                            </w:txbxContent>
                          </wps:txbx>
                          <wps:bodyPr spcFirstLastPara="1" wrap="square" lIns="91425" tIns="91425" rIns="91425" bIns="91425" anchor="ctr" anchorCtr="0">
                            <a:noAutofit/>
                          </wps:bodyPr>
                        </wps:wsp>
                        <wps:wsp>
                          <wps:cNvPr id="1373210529" name="Text Box 1373210529"/>
                          <wps:cNvSpPr txBox="1"/>
                          <wps:spPr>
                            <a:xfrm>
                              <a:off x="2092359" y="1063715"/>
                              <a:ext cx="1301681" cy="1301681"/>
                            </a:xfrm>
                            <a:prstGeom prst="rect">
                              <a:avLst/>
                            </a:prstGeom>
                            <a:noFill/>
                            <a:ln>
                              <a:noFill/>
                            </a:ln>
                          </wps:spPr>
                          <wps:txbx>
                            <w:txbxContent>
                              <w:p w14:paraId="17A03FD2" w14:textId="77777777" w:rsidR="00511FC6" w:rsidRDefault="00511FC6" w:rsidP="005E7E5A">
                                <w:pPr>
                                  <w:spacing w:line="215" w:lineRule="auto"/>
                                  <w:jc w:val="center"/>
                                  <w:textDirection w:val="btLr"/>
                                </w:pPr>
                                <w:r w:rsidRPr="008F091B">
                                  <w:rPr>
                                    <w:color w:val="000000"/>
                                    <w:sz w:val="32"/>
                                  </w:rPr>
                                  <w:t>Stakeholders</w:t>
                                </w:r>
                                <w:r>
                                  <w:rPr>
                                    <w:color w:val="000000"/>
                                    <w:sz w:val="34"/>
                                  </w:rPr>
                                  <w:t xml:space="preserve"> </w:t>
                                </w:r>
                              </w:p>
                            </w:txbxContent>
                          </wps:txbx>
                          <wps:bodyPr spcFirstLastPara="1" wrap="square" lIns="21575" tIns="21575" rIns="21575" bIns="21575" anchor="ctr" anchorCtr="0">
                            <a:noAutofit/>
                          </wps:bodyPr>
                        </wps:wsp>
                        <wps:wsp>
                          <wps:cNvPr id="1465701409" name="Oval 1465701409"/>
                          <wps:cNvSpPr/>
                          <wps:spPr>
                            <a:xfrm>
                              <a:off x="2282986" y="56794"/>
                              <a:ext cx="920427" cy="920427"/>
                            </a:xfrm>
                            <a:prstGeom prst="ellipse">
                              <a:avLst/>
                            </a:prstGeom>
                            <a:gradFill>
                              <a:gsLst>
                                <a:gs pos="0">
                                  <a:srgbClr val="9AADBE">
                                    <a:alpha val="49803"/>
                                  </a:srgbClr>
                                </a:gs>
                                <a:gs pos="50000">
                                  <a:srgbClr val="8DA1B2">
                                    <a:alpha val="49803"/>
                                  </a:srgbClr>
                                </a:gs>
                                <a:gs pos="100000">
                                  <a:srgbClr val="7893AA">
                                    <a:alpha val="49803"/>
                                  </a:srgbClr>
                                </a:gs>
                              </a:gsLst>
                              <a:lin ang="5400000" scaled="0"/>
                            </a:gradFill>
                            <a:ln>
                              <a:noFill/>
                            </a:ln>
                          </wps:spPr>
                          <wps:txbx>
                            <w:txbxContent>
                              <w:p w14:paraId="79BD1581" w14:textId="77777777" w:rsidR="00511FC6" w:rsidRDefault="00511FC6" w:rsidP="005E7E5A">
                                <w:pPr>
                                  <w:spacing w:line="240" w:lineRule="auto"/>
                                  <w:textDirection w:val="btLr"/>
                                </w:pPr>
                              </w:p>
                            </w:txbxContent>
                          </wps:txbx>
                          <wps:bodyPr spcFirstLastPara="1" wrap="square" lIns="91425" tIns="91425" rIns="91425" bIns="91425" anchor="ctr" anchorCtr="0">
                            <a:noAutofit/>
                          </wps:bodyPr>
                        </wps:wsp>
                        <wps:wsp>
                          <wps:cNvPr id="1881700984" name="Text Box 1881700984"/>
                          <wps:cNvSpPr txBox="1"/>
                          <wps:spPr>
                            <a:xfrm>
                              <a:off x="2417779" y="191587"/>
                              <a:ext cx="650841" cy="650841"/>
                            </a:xfrm>
                            <a:prstGeom prst="rect">
                              <a:avLst/>
                            </a:prstGeom>
                            <a:noFill/>
                            <a:ln>
                              <a:noFill/>
                            </a:ln>
                          </wps:spPr>
                          <wps:txbx>
                            <w:txbxContent>
                              <w:p w14:paraId="65EEFB3C" w14:textId="77777777" w:rsidR="00511FC6" w:rsidRDefault="00511FC6" w:rsidP="005E7E5A">
                                <w:pPr>
                                  <w:spacing w:line="215" w:lineRule="auto"/>
                                  <w:jc w:val="center"/>
                                  <w:textDirection w:val="btLr"/>
                                </w:pPr>
                                <w:r>
                                  <w:rPr>
                                    <w:color w:val="000000"/>
                                    <w:sz w:val="16"/>
                                  </w:rPr>
                                  <w:t>Health Practitioners</w:t>
                                </w:r>
                              </w:p>
                            </w:txbxContent>
                          </wps:txbx>
                          <wps:bodyPr spcFirstLastPara="1" wrap="square" lIns="10150" tIns="10150" rIns="10150" bIns="10150" anchor="ctr" anchorCtr="0">
                            <a:noAutofit/>
                          </wps:bodyPr>
                        </wps:wsp>
                        <wps:wsp>
                          <wps:cNvPr id="1693149053" name="Oval 1693149053"/>
                          <wps:cNvSpPr/>
                          <wps:spPr>
                            <a:xfrm>
                              <a:off x="3421921" y="884279"/>
                              <a:ext cx="920427" cy="920427"/>
                            </a:xfrm>
                            <a:prstGeom prst="ellipse">
                              <a:avLst/>
                            </a:prstGeom>
                            <a:gradFill>
                              <a:gsLst>
                                <a:gs pos="0">
                                  <a:srgbClr val="9AADBE">
                                    <a:alpha val="49803"/>
                                  </a:srgbClr>
                                </a:gs>
                                <a:gs pos="50000">
                                  <a:srgbClr val="8DA1B2">
                                    <a:alpha val="49803"/>
                                  </a:srgbClr>
                                </a:gs>
                                <a:gs pos="100000">
                                  <a:srgbClr val="7893AA">
                                    <a:alpha val="49803"/>
                                  </a:srgbClr>
                                </a:gs>
                              </a:gsLst>
                              <a:lin ang="5400000" scaled="0"/>
                            </a:gradFill>
                            <a:ln>
                              <a:noFill/>
                            </a:ln>
                          </wps:spPr>
                          <wps:txbx>
                            <w:txbxContent>
                              <w:p w14:paraId="1C2912ED" w14:textId="77777777" w:rsidR="00511FC6" w:rsidRDefault="00511FC6" w:rsidP="005E7E5A">
                                <w:pPr>
                                  <w:spacing w:line="240" w:lineRule="auto"/>
                                  <w:textDirection w:val="btLr"/>
                                </w:pPr>
                              </w:p>
                            </w:txbxContent>
                          </wps:txbx>
                          <wps:bodyPr spcFirstLastPara="1" wrap="square" lIns="91425" tIns="91425" rIns="91425" bIns="91425" anchor="ctr" anchorCtr="0">
                            <a:noAutofit/>
                          </wps:bodyPr>
                        </wps:wsp>
                        <wps:wsp>
                          <wps:cNvPr id="413893352" name="Text Box 413893352"/>
                          <wps:cNvSpPr txBox="1"/>
                          <wps:spPr>
                            <a:xfrm>
                              <a:off x="3556714" y="1019072"/>
                              <a:ext cx="650841" cy="650841"/>
                            </a:xfrm>
                            <a:prstGeom prst="rect">
                              <a:avLst/>
                            </a:prstGeom>
                            <a:noFill/>
                            <a:ln>
                              <a:noFill/>
                            </a:ln>
                          </wps:spPr>
                          <wps:txbx>
                            <w:txbxContent>
                              <w:p w14:paraId="6EC7D7AD" w14:textId="77777777" w:rsidR="00511FC6" w:rsidRDefault="00511FC6" w:rsidP="005E7E5A">
                                <w:pPr>
                                  <w:spacing w:line="215" w:lineRule="auto"/>
                                  <w:jc w:val="center"/>
                                  <w:textDirection w:val="btLr"/>
                                </w:pPr>
                                <w:r>
                                  <w:rPr>
                                    <w:color w:val="000000"/>
                                    <w:sz w:val="16"/>
                                  </w:rPr>
                                  <w:t>Research Academician</w:t>
                                </w:r>
                              </w:p>
                            </w:txbxContent>
                          </wps:txbx>
                          <wps:bodyPr spcFirstLastPara="1" wrap="square" lIns="10150" tIns="10150" rIns="10150" bIns="10150" anchor="ctr" anchorCtr="0">
                            <a:noAutofit/>
                          </wps:bodyPr>
                        </wps:wsp>
                        <wps:wsp>
                          <wps:cNvPr id="1503433402" name="Oval 1503433402"/>
                          <wps:cNvSpPr/>
                          <wps:spPr>
                            <a:xfrm>
                              <a:off x="2986886" y="2223177"/>
                              <a:ext cx="920427" cy="920427"/>
                            </a:xfrm>
                            <a:prstGeom prst="ellipse">
                              <a:avLst/>
                            </a:prstGeom>
                            <a:gradFill>
                              <a:gsLst>
                                <a:gs pos="0">
                                  <a:srgbClr val="9AADBE">
                                    <a:alpha val="49803"/>
                                  </a:srgbClr>
                                </a:gs>
                                <a:gs pos="50000">
                                  <a:srgbClr val="8DA1B2">
                                    <a:alpha val="49803"/>
                                  </a:srgbClr>
                                </a:gs>
                                <a:gs pos="100000">
                                  <a:srgbClr val="7893AA">
                                    <a:alpha val="49803"/>
                                  </a:srgbClr>
                                </a:gs>
                              </a:gsLst>
                              <a:lin ang="5400000" scaled="0"/>
                            </a:gradFill>
                            <a:ln>
                              <a:noFill/>
                            </a:ln>
                          </wps:spPr>
                          <wps:txbx>
                            <w:txbxContent>
                              <w:p w14:paraId="03A9EFED" w14:textId="77777777" w:rsidR="00511FC6" w:rsidRDefault="00511FC6" w:rsidP="005E7E5A">
                                <w:pPr>
                                  <w:spacing w:line="240" w:lineRule="auto"/>
                                  <w:textDirection w:val="btLr"/>
                                </w:pPr>
                              </w:p>
                            </w:txbxContent>
                          </wps:txbx>
                          <wps:bodyPr spcFirstLastPara="1" wrap="square" lIns="91425" tIns="91425" rIns="91425" bIns="91425" anchor="ctr" anchorCtr="0">
                            <a:noAutofit/>
                          </wps:bodyPr>
                        </wps:wsp>
                        <wps:wsp>
                          <wps:cNvPr id="445027281" name="Text Box 445027281"/>
                          <wps:cNvSpPr txBox="1"/>
                          <wps:spPr>
                            <a:xfrm>
                              <a:off x="3121679" y="2357970"/>
                              <a:ext cx="650841" cy="650841"/>
                            </a:xfrm>
                            <a:prstGeom prst="rect">
                              <a:avLst/>
                            </a:prstGeom>
                            <a:noFill/>
                            <a:ln>
                              <a:noFill/>
                            </a:ln>
                          </wps:spPr>
                          <wps:txbx>
                            <w:txbxContent>
                              <w:p w14:paraId="2966161D" w14:textId="77777777" w:rsidR="00511FC6" w:rsidRDefault="00511FC6" w:rsidP="005E7E5A">
                                <w:pPr>
                                  <w:spacing w:line="215" w:lineRule="auto"/>
                                  <w:jc w:val="center"/>
                                  <w:textDirection w:val="btLr"/>
                                </w:pPr>
                                <w:r>
                                  <w:rPr>
                                    <w:color w:val="000000"/>
                                    <w:sz w:val="16"/>
                                  </w:rPr>
                                  <w:t>EPA</w:t>
                                </w:r>
                              </w:p>
                            </w:txbxContent>
                          </wps:txbx>
                          <wps:bodyPr spcFirstLastPara="1" wrap="square" lIns="10150" tIns="10150" rIns="10150" bIns="10150" anchor="ctr" anchorCtr="0">
                            <a:noAutofit/>
                          </wps:bodyPr>
                        </wps:wsp>
                        <wps:wsp>
                          <wps:cNvPr id="1148769934" name="Oval 1148769934"/>
                          <wps:cNvSpPr/>
                          <wps:spPr>
                            <a:xfrm>
                              <a:off x="1579085" y="2223177"/>
                              <a:ext cx="920427" cy="920427"/>
                            </a:xfrm>
                            <a:prstGeom prst="ellipse">
                              <a:avLst/>
                            </a:prstGeom>
                            <a:gradFill>
                              <a:gsLst>
                                <a:gs pos="0">
                                  <a:srgbClr val="9AADBE">
                                    <a:alpha val="49803"/>
                                  </a:srgbClr>
                                </a:gs>
                                <a:gs pos="50000">
                                  <a:srgbClr val="8DA1B2">
                                    <a:alpha val="49803"/>
                                  </a:srgbClr>
                                </a:gs>
                                <a:gs pos="100000">
                                  <a:srgbClr val="7893AA">
                                    <a:alpha val="49803"/>
                                  </a:srgbClr>
                                </a:gs>
                              </a:gsLst>
                              <a:lin ang="5400000" scaled="0"/>
                            </a:gradFill>
                            <a:ln>
                              <a:noFill/>
                            </a:ln>
                          </wps:spPr>
                          <wps:txbx>
                            <w:txbxContent>
                              <w:p w14:paraId="4C6B2728" w14:textId="77777777" w:rsidR="00511FC6" w:rsidRDefault="00511FC6" w:rsidP="005E7E5A">
                                <w:pPr>
                                  <w:spacing w:line="240" w:lineRule="auto"/>
                                  <w:textDirection w:val="btLr"/>
                                </w:pPr>
                              </w:p>
                            </w:txbxContent>
                          </wps:txbx>
                          <wps:bodyPr spcFirstLastPara="1" wrap="square" lIns="91425" tIns="91425" rIns="91425" bIns="91425" anchor="ctr" anchorCtr="0">
                            <a:noAutofit/>
                          </wps:bodyPr>
                        </wps:wsp>
                        <wps:wsp>
                          <wps:cNvPr id="331463730" name="Text Box 331463730"/>
                          <wps:cNvSpPr txBox="1"/>
                          <wps:spPr>
                            <a:xfrm>
                              <a:off x="1713878" y="2357970"/>
                              <a:ext cx="650841" cy="650841"/>
                            </a:xfrm>
                            <a:prstGeom prst="rect">
                              <a:avLst/>
                            </a:prstGeom>
                            <a:noFill/>
                            <a:ln>
                              <a:noFill/>
                            </a:ln>
                          </wps:spPr>
                          <wps:txbx>
                            <w:txbxContent>
                              <w:p w14:paraId="45CA1474" w14:textId="77777777" w:rsidR="00511FC6" w:rsidRDefault="00511FC6" w:rsidP="005E7E5A">
                                <w:pPr>
                                  <w:spacing w:line="215" w:lineRule="auto"/>
                                  <w:jc w:val="center"/>
                                  <w:textDirection w:val="btLr"/>
                                </w:pPr>
                                <w:r>
                                  <w:rPr>
                                    <w:color w:val="000000"/>
                                    <w:sz w:val="16"/>
                                  </w:rPr>
                                  <w:t>Health Department</w:t>
                                </w:r>
                              </w:p>
                            </w:txbxContent>
                          </wps:txbx>
                          <wps:bodyPr spcFirstLastPara="1" wrap="square" lIns="10150" tIns="10150" rIns="10150" bIns="10150" anchor="ctr" anchorCtr="0">
                            <a:noAutofit/>
                          </wps:bodyPr>
                        </wps:wsp>
                        <wps:wsp>
                          <wps:cNvPr id="2143996224" name="Oval 2143996224"/>
                          <wps:cNvSpPr/>
                          <wps:spPr>
                            <a:xfrm>
                              <a:off x="1144051" y="884279"/>
                              <a:ext cx="920427" cy="920427"/>
                            </a:xfrm>
                            <a:prstGeom prst="ellipse">
                              <a:avLst/>
                            </a:prstGeom>
                            <a:gradFill>
                              <a:gsLst>
                                <a:gs pos="0">
                                  <a:srgbClr val="9AADBE">
                                    <a:alpha val="49803"/>
                                  </a:srgbClr>
                                </a:gs>
                                <a:gs pos="50000">
                                  <a:srgbClr val="8DA1B2">
                                    <a:alpha val="49803"/>
                                  </a:srgbClr>
                                </a:gs>
                                <a:gs pos="100000">
                                  <a:srgbClr val="7893AA">
                                    <a:alpha val="49803"/>
                                  </a:srgbClr>
                                </a:gs>
                              </a:gsLst>
                              <a:lin ang="5400000" scaled="0"/>
                            </a:gradFill>
                            <a:ln>
                              <a:noFill/>
                            </a:ln>
                          </wps:spPr>
                          <wps:txbx>
                            <w:txbxContent>
                              <w:p w14:paraId="747F87B2" w14:textId="77777777" w:rsidR="00511FC6" w:rsidRDefault="00511FC6" w:rsidP="005E7E5A">
                                <w:pPr>
                                  <w:spacing w:line="240" w:lineRule="auto"/>
                                  <w:textDirection w:val="btLr"/>
                                </w:pPr>
                              </w:p>
                            </w:txbxContent>
                          </wps:txbx>
                          <wps:bodyPr spcFirstLastPara="1" wrap="square" lIns="91425" tIns="91425" rIns="91425" bIns="91425" anchor="ctr" anchorCtr="0">
                            <a:noAutofit/>
                          </wps:bodyPr>
                        </wps:wsp>
                        <wps:wsp>
                          <wps:cNvPr id="122487704" name="Text Box 122487704"/>
                          <wps:cNvSpPr txBox="1"/>
                          <wps:spPr>
                            <a:xfrm>
                              <a:off x="1278844" y="1019072"/>
                              <a:ext cx="650841" cy="650841"/>
                            </a:xfrm>
                            <a:prstGeom prst="rect">
                              <a:avLst/>
                            </a:prstGeom>
                            <a:noFill/>
                            <a:ln>
                              <a:noFill/>
                            </a:ln>
                          </wps:spPr>
                          <wps:txbx>
                            <w:txbxContent>
                              <w:p w14:paraId="5B85A489" w14:textId="77777777" w:rsidR="00511FC6" w:rsidRDefault="00511FC6" w:rsidP="005E7E5A">
                                <w:pPr>
                                  <w:spacing w:line="215" w:lineRule="auto"/>
                                  <w:jc w:val="center"/>
                                  <w:textDirection w:val="btLr"/>
                                </w:pPr>
                                <w:r>
                                  <w:rPr>
                                    <w:color w:val="000000"/>
                                    <w:sz w:val="16"/>
                                  </w:rPr>
                                  <w:t>Chamber of Commerce</w:t>
                                </w:r>
                              </w:p>
                            </w:txbxContent>
                          </wps:txbx>
                          <wps:bodyPr spcFirstLastPara="1" wrap="square" lIns="10150" tIns="10150" rIns="10150" bIns="10150" anchor="ctr" anchorCtr="0">
                            <a:noAutofit/>
                          </wps:bodyPr>
                        </wps:wsp>
                      </wpg:grpSp>
                    </wpg:wgp>
                  </a:graphicData>
                </a:graphic>
              </wp:inline>
            </w:drawing>
          </mc:Choice>
          <mc:Fallback>
            <w:pict>
              <v:group w14:anchorId="30EDBA2B" id="Group 1936529648" o:spid="_x0000_s1038"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">
                <v:group id="Group 1173836402" o:spid="_x0000_s103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">
                  <v:rect id="Rectangle 1354196170" o:spid="_x0000_s104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" filled="f" stroked="f">
                    <v:textbox inset="2.53958mm,2.53958mm,2.53958mm,2.53958mm">
                      <w:txbxContent>
                        <w:p w14:paraId="3CFE2211" w14:textId="77777777" w:rsidR="00511FC6" w:rsidRDefault="00511FC6" w:rsidP="005E7E5A">
                          <w:pPr>
                            <w:spacing w:line="240" w:lineRule="auto"/>
                            <w:textDirection w:val="btLr"/>
                          </w:pPr>
                        </w:p>
                      </w:txbxContent>
                    </v:textbox>
                  </v:rect>
                  <v:oval id="Oval 2069566707" o:spid="_x0000_s1041" style="position:absolute;left:18227;top:7941;width:18409;height:1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" fillcolor="#9aadbe" stroked="f">
                    <v:fill opacity="32638f" color2="#7893aa" o:opacity2="32638f" colors="0 #9aadbe;.5 #8da1b2;1 #7893aa" focus="100%" type="gradient">
                      <o:fill v:ext="view" type="gradientUnscaled"/>
                    </v:fill>
                    <v:textbox inset="2.53958mm,2.53958mm,2.53958mm,2.53958mm">
                      <w:txbxContent>
                        <w:p w14:paraId="7C6DB406" w14:textId="77777777" w:rsidR="00511FC6" w:rsidRDefault="00511FC6" w:rsidP="005E7E5A">
                          <w:pPr>
                            <w:spacing w:line="240" w:lineRule="auto"/>
                            <w:textDirection w:val="btLr"/>
                          </w:pPr>
                        </w:p>
                      </w:txbxContent>
                    </v:textbox>
                  </v:oval>
                  <v:shapetype id="_x0000_t202" coordsize="21600,21600" o:spt="202" path="m,l,21600r21600,l21600,xe">
                    <v:stroke joinstyle="miter"/>
                    <v:path gradientshapeok="t" o:connecttype="rect"/>
                  </v:shapetype>
                  <v:shape id="Text Box 1373210529" o:spid="_x0000_s1042" type="#_x0000_t202" style="position:absolute;left:20923;top:10637;width:13017;height:1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" filled="f" stroked="f">
                    <v:textbox inset=".59931mm,.59931mm,.59931mm,.59931mm">
                      <w:txbxContent>
                        <w:p w14:paraId="17A03FD2" w14:textId="77777777" w:rsidR="00511FC6" w:rsidRDefault="00511FC6" w:rsidP="005E7E5A">
                          <w:pPr>
                            <w:spacing w:line="215" w:lineRule="auto"/>
                            <w:jc w:val="center"/>
                            <w:textDirection w:val="btLr"/>
                          </w:pPr>
                          <w:r w:rsidRPr="008F091B">
                            <w:rPr>
                              <w:color w:val="000000"/>
                              <w:sz w:val="32"/>
                            </w:rPr>
                            <w:t>Stakeholders</w:t>
                          </w:r>
                          <w:r>
                            <w:rPr>
                              <w:color w:val="000000"/>
                              <w:sz w:val="34"/>
                            </w:rPr>
                            <w:t xml:space="preserve"> </w:t>
                          </w:r>
                        </w:p>
                      </w:txbxContent>
                    </v:textbox>
                  </v:shape>
                  <v:oval id="Oval 1465701409" o:spid="_x0000_s1043" style="position:absolute;left:22829;top:567;width:9205;height:9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" fillcolor="#9aadbe" stroked="f">
                    <v:fill opacity="32638f" color2="#7893aa" o:opacity2="32638f" colors="0 #9aadbe;.5 #8da1b2;1 #7893aa" focus="100%" type="gradient">
                      <o:fill v:ext="view" type="gradientUnscaled"/>
                    </v:fill>
                    <v:textbox inset="2.53958mm,2.53958mm,2.53958mm,2.53958mm">
                      <w:txbxContent>
                        <w:p w14:paraId="79BD1581" w14:textId="77777777" w:rsidR="00511FC6" w:rsidRDefault="00511FC6" w:rsidP="005E7E5A">
                          <w:pPr>
                            <w:spacing w:line="240" w:lineRule="auto"/>
                            <w:textDirection w:val="btLr"/>
                          </w:pPr>
                        </w:p>
                      </w:txbxContent>
                    </v:textbox>
                  </v:oval>
                  <v:shape id="Text Box 1881700984" o:spid="_x0000_s1044" type="#_x0000_t202" style="position:absolute;left:24177;top:1915;width:6509;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" filled="f" stroked="f">
                    <v:textbox inset=".28194mm,.28194mm,.28194mm,.28194mm">
                      <w:txbxContent>
                        <w:p w14:paraId="65EEFB3C" w14:textId="77777777" w:rsidR="00511FC6" w:rsidRDefault="00511FC6" w:rsidP="005E7E5A">
                          <w:pPr>
                            <w:spacing w:line="215" w:lineRule="auto"/>
                            <w:jc w:val="center"/>
                            <w:textDirection w:val="btLr"/>
                          </w:pPr>
                          <w:r>
                            <w:rPr>
                              <w:color w:val="000000"/>
                              <w:sz w:val="16"/>
                            </w:rPr>
                            <w:t>Health Practitioners</w:t>
                          </w:r>
                        </w:p>
                      </w:txbxContent>
                    </v:textbox>
                  </v:shape>
                  <v:oval id="Oval 1693149053" o:spid="_x0000_s1045" style="position:absolute;left:34219;top:8842;width:9204;height:9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" fillcolor="#9aadbe" stroked="f">
                    <v:fill opacity="32638f" color2="#7893aa" o:opacity2="32638f" colors="0 #9aadbe;.5 #8da1b2;1 #7893aa" focus="100%" type="gradient">
                      <o:fill v:ext="view" type="gradientUnscaled"/>
                    </v:fill>
                    <v:textbox inset="2.53958mm,2.53958mm,2.53958mm,2.53958mm">
                      <w:txbxContent>
                        <w:p w14:paraId="1C2912ED" w14:textId="77777777" w:rsidR="00511FC6" w:rsidRDefault="00511FC6" w:rsidP="005E7E5A">
                          <w:pPr>
                            <w:spacing w:line="240" w:lineRule="auto"/>
                            <w:textDirection w:val="btLr"/>
                          </w:pPr>
                        </w:p>
                      </w:txbxContent>
                    </v:textbox>
                  </v:oval>
                  <v:shape id="Text Box 413893352" o:spid="_x0000_s1046" type="#_x0000_t202" style="position:absolute;left:35567;top:10190;width:6508;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" filled="f" stroked="f">
                    <v:textbox inset=".28194mm,.28194mm,.28194mm,.28194mm">
                      <w:txbxContent>
                        <w:p w14:paraId="6EC7D7AD" w14:textId="77777777" w:rsidR="00511FC6" w:rsidRDefault="00511FC6" w:rsidP="005E7E5A">
                          <w:pPr>
                            <w:spacing w:line="215" w:lineRule="auto"/>
                            <w:jc w:val="center"/>
                            <w:textDirection w:val="btLr"/>
                          </w:pPr>
                          <w:r>
                            <w:rPr>
                              <w:color w:val="000000"/>
                              <w:sz w:val="16"/>
                            </w:rPr>
                            <w:t>Research Academician</w:t>
                          </w:r>
                        </w:p>
                      </w:txbxContent>
                    </v:textbox>
                  </v:shape>
                  <v:oval id="Oval 1503433402" o:spid="_x0000_s1047" style="position:absolute;left:29868;top:22231;width:9205;height:9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" fillcolor="#9aadbe" stroked="f">
                    <v:fill opacity="32638f" color2="#7893aa" o:opacity2="32638f" colors="0 #9aadbe;.5 #8da1b2;1 #7893aa" focus="100%" type="gradient">
                      <o:fill v:ext="view" type="gradientUnscaled"/>
                    </v:fill>
                    <v:textbox inset="2.53958mm,2.53958mm,2.53958mm,2.53958mm">
                      <w:txbxContent>
                        <w:p w14:paraId="03A9EFED" w14:textId="77777777" w:rsidR="00511FC6" w:rsidRDefault="00511FC6" w:rsidP="005E7E5A">
                          <w:pPr>
                            <w:spacing w:line="240" w:lineRule="auto"/>
                            <w:textDirection w:val="btLr"/>
                          </w:pPr>
                        </w:p>
                      </w:txbxContent>
                    </v:textbox>
                  </v:oval>
                  <v:shape id="Text Box 445027281" o:spid="_x0000_s1048" type="#_x0000_t202" style="position:absolute;left:31216;top:23579;width:6509;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" filled="f" stroked="f">
                    <v:textbox inset=".28194mm,.28194mm,.28194mm,.28194mm">
                      <w:txbxContent>
                        <w:p w14:paraId="2966161D" w14:textId="77777777" w:rsidR="00511FC6" w:rsidRDefault="00511FC6" w:rsidP="005E7E5A">
                          <w:pPr>
                            <w:spacing w:line="215" w:lineRule="auto"/>
                            <w:jc w:val="center"/>
                            <w:textDirection w:val="btLr"/>
                          </w:pPr>
                          <w:r>
                            <w:rPr>
                              <w:color w:val="000000"/>
                              <w:sz w:val="16"/>
                            </w:rPr>
                            <w:t>EPA</w:t>
                          </w:r>
                        </w:p>
                      </w:txbxContent>
                    </v:textbox>
                  </v:shape>
                  <v:oval id="Oval 1148769934" o:spid="_x0000_s1049" style="position:absolute;left:15790;top:22231;width:9205;height:9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" fillcolor="#9aadbe" stroked="f">
                    <v:fill opacity="32638f" color2="#7893aa" o:opacity2="32638f" colors="0 #9aadbe;.5 #8da1b2;1 #7893aa" focus="100%" type="gradient">
                      <o:fill v:ext="view" type="gradientUnscaled"/>
                    </v:fill>
                    <v:textbox inset="2.53958mm,2.53958mm,2.53958mm,2.53958mm">
                      <w:txbxContent>
                        <w:p w14:paraId="4C6B2728" w14:textId="77777777" w:rsidR="00511FC6" w:rsidRDefault="00511FC6" w:rsidP="005E7E5A">
                          <w:pPr>
                            <w:spacing w:line="240" w:lineRule="auto"/>
                            <w:textDirection w:val="btLr"/>
                          </w:pPr>
                        </w:p>
                      </w:txbxContent>
                    </v:textbox>
                  </v:oval>
                  <v:shape id="Text Box 331463730" o:spid="_x0000_s1050" type="#_x0000_t202" style="position:absolute;left:17138;top:23579;width:6509;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" filled="f" stroked="f">
                    <v:textbox inset=".28194mm,.28194mm,.28194mm,.28194mm">
                      <w:txbxContent>
                        <w:p w14:paraId="45CA1474" w14:textId="77777777" w:rsidR="00511FC6" w:rsidRDefault="00511FC6" w:rsidP="005E7E5A">
                          <w:pPr>
                            <w:spacing w:line="215" w:lineRule="auto"/>
                            <w:jc w:val="center"/>
                            <w:textDirection w:val="btLr"/>
                          </w:pPr>
                          <w:r>
                            <w:rPr>
                              <w:color w:val="000000"/>
                              <w:sz w:val="16"/>
                            </w:rPr>
                            <w:t>Health Department</w:t>
                          </w:r>
                        </w:p>
                      </w:txbxContent>
                    </v:textbox>
                  </v:shape>
                  <v:oval id="Oval 2143996224" o:spid="_x0000_s1051" style="position:absolute;left:11440;top:8842;width:9204;height:9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" fillcolor="#9aadbe" stroked="f">
                    <v:fill opacity="32638f" color2="#7893aa" o:opacity2="32638f" colors="0 #9aadbe;.5 #8da1b2;1 #7893aa" focus="100%" type="gradient">
                      <o:fill v:ext="view" type="gradientUnscaled"/>
                    </v:fill>
                    <v:textbox inset="2.53958mm,2.53958mm,2.53958mm,2.53958mm">
                      <w:txbxContent>
                        <w:p w14:paraId="747F87B2" w14:textId="77777777" w:rsidR="00511FC6" w:rsidRDefault="00511FC6" w:rsidP="005E7E5A">
                          <w:pPr>
                            <w:spacing w:line="240" w:lineRule="auto"/>
                            <w:textDirection w:val="btLr"/>
                          </w:pPr>
                        </w:p>
                      </w:txbxContent>
                    </v:textbox>
                  </v:oval>
                  <v:shape id="Text Box 122487704" o:spid="_x0000_s1052" type="#_x0000_t202" style="position:absolute;left:12788;top:10190;width:6508;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" filled="f" stroked="f">
                    <v:textbox inset=".28194mm,.28194mm,.28194mm,.28194mm">
                      <w:txbxContent>
                        <w:p w14:paraId="5B85A489" w14:textId="77777777" w:rsidR="00511FC6" w:rsidRDefault="00511FC6" w:rsidP="005E7E5A">
                          <w:pPr>
                            <w:spacing w:line="215" w:lineRule="auto"/>
                            <w:jc w:val="center"/>
                            <w:textDirection w:val="btLr"/>
                          </w:pPr>
                          <w:r>
                            <w:rPr>
                              <w:color w:val="000000"/>
                              <w:sz w:val="16"/>
                            </w:rPr>
                            <w:t>Chamber of Commerce</w:t>
                          </w:r>
                        </w:p>
                      </w:txbxContent>
                    </v:textbox>
                  </v:shape>
                </v:group>
                <w10:anchorlock/>
              </v:group>
            </w:pict>
          </mc:Fallback>
        </mc:AlternateContent>
      </w:r>
    </w:p>
    <w:p w14:paraId="7C5F46CD" w14:textId="42555838" w:rsidR="005E7E5A" w:rsidRPr="007C2913" w:rsidRDefault="009F10C2" w:rsidP="009F10C2">
      <w:pPr>
        <w:pBdr>
          <w:top w:val="nil"/>
          <w:left w:val="nil"/>
          <w:bottom w:val="nil"/>
          <w:right w:val="nil"/>
          <w:between w:val="nil"/>
        </w:pBdr>
        <w:spacing w:line="360" w:lineRule="auto"/>
        <w:jc w:val="center"/>
        <w:rPr>
          <w:rFonts w:asciiTheme="majorBidi" w:hAnsiTheme="majorBidi" w:cstheme="majorBidi"/>
          <w:color w:val="000000"/>
        </w:rPr>
      </w:pPr>
      <w:r w:rsidRPr="007C2913">
        <w:rPr>
          <w:rFonts w:asciiTheme="majorBidi" w:eastAsia="Times New Roman" w:hAnsiTheme="majorBidi" w:cstheme="majorBidi"/>
          <w:i/>
        </w:rPr>
        <w:t xml:space="preserve">Figure </w:t>
      </w:r>
      <w:r w:rsidR="002C41DC">
        <w:rPr>
          <w:rFonts w:asciiTheme="majorBidi" w:eastAsia="Times New Roman" w:hAnsiTheme="majorBidi" w:cstheme="majorBidi"/>
          <w:i/>
        </w:rPr>
        <w:t>3:</w:t>
      </w:r>
      <w:r w:rsidRPr="007C2913">
        <w:rPr>
          <w:rFonts w:asciiTheme="majorBidi" w:eastAsia="Times New Roman" w:hAnsiTheme="majorBidi" w:cstheme="majorBidi"/>
          <w:i/>
        </w:rPr>
        <w:t xml:space="preserve"> Schematic View of Participants of Key Informant Interviews</w:t>
      </w:r>
    </w:p>
    <w:p w14:paraId="6E2C1F1B" w14:textId="77777777" w:rsidR="005E7E5A" w:rsidRPr="007C2913" w:rsidRDefault="005E7E5A" w:rsidP="005E7E5A">
      <w:pPr>
        <w:pBdr>
          <w:top w:val="nil"/>
          <w:left w:val="nil"/>
          <w:bottom w:val="nil"/>
          <w:right w:val="nil"/>
          <w:between w:val="nil"/>
        </w:pBdr>
        <w:spacing w:line="360" w:lineRule="auto"/>
        <w:jc w:val="both"/>
        <w:rPr>
          <w:rFonts w:asciiTheme="majorBidi" w:hAnsiTheme="majorBidi" w:cstheme="majorBidi"/>
          <w:color w:val="000000"/>
        </w:rPr>
      </w:pPr>
    </w:p>
    <w:p w14:paraId="6C16FB25" w14:textId="77777777" w:rsidR="009F10C2" w:rsidRDefault="009F10C2" w:rsidP="00E92901">
      <w:pPr>
        <w:spacing w:after="200" w:line="360" w:lineRule="auto"/>
        <w:rPr>
          <w:rFonts w:asciiTheme="majorBidi" w:eastAsia="Times New Roman" w:hAnsiTheme="majorBidi" w:cstheme="majorBidi"/>
          <w:i/>
        </w:rPr>
      </w:pPr>
    </w:p>
    <w:p w14:paraId="5610D0BB" w14:textId="77777777" w:rsidR="002C41DC" w:rsidRDefault="002C41DC" w:rsidP="00E92901">
      <w:pPr>
        <w:spacing w:after="200" w:line="360" w:lineRule="auto"/>
        <w:rPr>
          <w:rFonts w:asciiTheme="majorBidi" w:eastAsia="Times New Roman" w:hAnsiTheme="majorBidi" w:cstheme="majorBidi"/>
          <w:i/>
        </w:rPr>
      </w:pPr>
    </w:p>
    <w:p w14:paraId="3850C00C" w14:textId="77777777" w:rsidR="002C41DC" w:rsidRDefault="002C41DC" w:rsidP="00E92901">
      <w:pPr>
        <w:spacing w:after="200" w:line="360" w:lineRule="auto"/>
        <w:rPr>
          <w:rFonts w:asciiTheme="majorBidi" w:eastAsia="Times New Roman" w:hAnsiTheme="majorBidi" w:cstheme="majorBidi"/>
          <w:i/>
        </w:rPr>
      </w:pPr>
    </w:p>
    <w:p w14:paraId="3290346C" w14:textId="77777777" w:rsidR="002C41DC" w:rsidRDefault="002C41DC" w:rsidP="00E92901">
      <w:pPr>
        <w:spacing w:after="200" w:line="360" w:lineRule="auto"/>
        <w:rPr>
          <w:rFonts w:asciiTheme="majorBidi" w:eastAsia="Times New Roman" w:hAnsiTheme="majorBidi" w:cstheme="majorBidi"/>
          <w:i/>
        </w:rPr>
      </w:pPr>
    </w:p>
    <w:p w14:paraId="38E24B56" w14:textId="77777777" w:rsidR="002C41DC" w:rsidRDefault="002C41DC" w:rsidP="00E92901">
      <w:pPr>
        <w:spacing w:after="200" w:line="360" w:lineRule="auto"/>
        <w:rPr>
          <w:rFonts w:asciiTheme="majorBidi" w:eastAsia="Times New Roman" w:hAnsiTheme="majorBidi" w:cstheme="majorBidi"/>
          <w:i/>
        </w:rPr>
      </w:pPr>
    </w:p>
    <w:p w14:paraId="7241E8CD" w14:textId="77777777" w:rsidR="002C41DC" w:rsidRDefault="002C41DC" w:rsidP="00E92901">
      <w:pPr>
        <w:spacing w:after="200" w:line="360" w:lineRule="auto"/>
        <w:rPr>
          <w:rFonts w:asciiTheme="majorBidi" w:eastAsia="Times New Roman" w:hAnsiTheme="majorBidi" w:cstheme="majorBidi"/>
          <w:i/>
        </w:rPr>
      </w:pPr>
    </w:p>
    <w:p w14:paraId="6E2EB548" w14:textId="77777777" w:rsidR="002C41DC" w:rsidRPr="007C2913" w:rsidRDefault="002C41DC" w:rsidP="00E92901">
      <w:pPr>
        <w:spacing w:after="200" w:line="360" w:lineRule="auto"/>
        <w:rPr>
          <w:rFonts w:asciiTheme="majorBidi" w:eastAsia="Times New Roman" w:hAnsiTheme="majorBidi" w:cstheme="majorBidi"/>
          <w:i/>
        </w:rPr>
      </w:pPr>
    </w:p>
    <w:p w14:paraId="2DB23995" w14:textId="486059B5" w:rsidR="005E7E5A" w:rsidRPr="007C2913" w:rsidRDefault="00E92901" w:rsidP="002C41DC">
      <w:pPr>
        <w:spacing w:after="200" w:line="360" w:lineRule="auto"/>
        <w:rPr>
          <w:rFonts w:asciiTheme="majorBidi" w:hAnsiTheme="majorBidi" w:cstheme="majorBidi"/>
          <w:color w:val="000000"/>
        </w:rPr>
      </w:pPr>
      <w:r w:rsidRPr="007C2913">
        <w:rPr>
          <w:rFonts w:asciiTheme="majorBidi" w:eastAsia="Times New Roman" w:hAnsiTheme="majorBidi" w:cstheme="majorBidi"/>
          <w:i/>
        </w:rPr>
        <w:t>Table 4. List of Stakeholders and</w:t>
      </w:r>
      <w:r w:rsidR="009F10C2" w:rsidRPr="007C2913">
        <w:rPr>
          <w:rFonts w:asciiTheme="majorBidi" w:eastAsia="Times New Roman" w:hAnsiTheme="majorBidi" w:cstheme="majorBidi"/>
          <w:i/>
        </w:rPr>
        <w:t xml:space="preserve"> Rationale</w:t>
      </w:r>
    </w:p>
    <w:tbl>
      <w:tblPr>
        <w:tblStyle w:val="TableGrid"/>
        <w:tblW w:w="0" w:type="auto"/>
        <w:tblLook w:val="04A0" w:firstRow="1" w:lastRow="0" w:firstColumn="1" w:lastColumn="0" w:noHBand="0" w:noVBand="1"/>
      </w:tblPr>
      <w:tblGrid>
        <w:gridCol w:w="2065"/>
        <w:gridCol w:w="6954"/>
      </w:tblGrid>
      <w:tr w:rsidR="005E7E5A" w:rsidRPr="00F33D91" w14:paraId="0AE0EE90" w14:textId="77777777" w:rsidTr="004974A1">
        <w:tc>
          <w:tcPr>
            <w:tcW w:w="2065" w:type="dxa"/>
            <w:shd w:val="clear" w:color="auto" w:fill="4C94D8" w:themeFill="text2" w:themeFillTint="80"/>
          </w:tcPr>
          <w:p w14:paraId="2957DCD3" w14:textId="77777777" w:rsidR="005E7E5A" w:rsidRPr="00F33D91" w:rsidRDefault="005E7E5A" w:rsidP="00C91D62">
            <w:pPr>
              <w:spacing w:line="360" w:lineRule="auto"/>
              <w:jc w:val="center"/>
              <w:rPr>
                <w:rFonts w:asciiTheme="majorBidi" w:hAnsiTheme="majorBidi" w:cstheme="majorBidi"/>
                <w:b/>
                <w:color w:val="000000"/>
                <w:sz w:val="20"/>
                <w:szCs w:val="20"/>
              </w:rPr>
            </w:pPr>
            <w:r w:rsidRPr="00F33D91">
              <w:rPr>
                <w:rFonts w:asciiTheme="majorBidi" w:hAnsiTheme="majorBidi" w:cstheme="majorBidi"/>
                <w:b/>
                <w:color w:val="000000"/>
                <w:sz w:val="20"/>
                <w:szCs w:val="20"/>
              </w:rPr>
              <w:t>Stakeholder</w:t>
            </w:r>
          </w:p>
        </w:tc>
        <w:tc>
          <w:tcPr>
            <w:tcW w:w="6954" w:type="dxa"/>
            <w:shd w:val="clear" w:color="auto" w:fill="4C94D8" w:themeFill="text2" w:themeFillTint="80"/>
          </w:tcPr>
          <w:p w14:paraId="0FE6060A" w14:textId="77777777" w:rsidR="005E7E5A" w:rsidRPr="00F33D91" w:rsidRDefault="005E7E5A" w:rsidP="00C91D62">
            <w:pPr>
              <w:spacing w:line="360" w:lineRule="auto"/>
              <w:jc w:val="center"/>
              <w:rPr>
                <w:rFonts w:asciiTheme="majorBidi" w:hAnsiTheme="majorBidi" w:cstheme="majorBidi"/>
                <w:b/>
                <w:color w:val="000000"/>
                <w:sz w:val="20"/>
                <w:szCs w:val="20"/>
              </w:rPr>
            </w:pPr>
            <w:r w:rsidRPr="00F33D91">
              <w:rPr>
                <w:rFonts w:asciiTheme="majorBidi" w:hAnsiTheme="majorBidi" w:cstheme="majorBidi"/>
                <w:b/>
                <w:color w:val="000000"/>
                <w:sz w:val="20"/>
                <w:szCs w:val="20"/>
              </w:rPr>
              <w:t>Rationale</w:t>
            </w:r>
          </w:p>
          <w:p w14:paraId="2ABF605F" w14:textId="77777777" w:rsidR="00D529F2" w:rsidRPr="00F33D91" w:rsidRDefault="00D529F2" w:rsidP="00C91D62">
            <w:pPr>
              <w:spacing w:line="360" w:lineRule="auto"/>
              <w:jc w:val="center"/>
              <w:rPr>
                <w:rFonts w:asciiTheme="majorBidi" w:hAnsiTheme="majorBidi" w:cstheme="majorBidi"/>
                <w:b/>
                <w:color w:val="000000"/>
                <w:sz w:val="20"/>
                <w:szCs w:val="20"/>
              </w:rPr>
            </w:pPr>
          </w:p>
        </w:tc>
      </w:tr>
      <w:tr w:rsidR="005E7E5A" w:rsidRPr="00F33D91" w14:paraId="3C0705AC" w14:textId="77777777" w:rsidTr="002C41DC">
        <w:trPr>
          <w:trHeight w:val="2995"/>
        </w:trPr>
        <w:tc>
          <w:tcPr>
            <w:tcW w:w="2065" w:type="dxa"/>
            <w:shd w:val="clear" w:color="auto" w:fill="A5C9EB" w:themeFill="text2" w:themeFillTint="40"/>
          </w:tcPr>
          <w:p w14:paraId="722CB9D0" w14:textId="77777777" w:rsidR="005E7E5A" w:rsidRPr="00F33D91" w:rsidRDefault="005E7E5A" w:rsidP="00C91D62">
            <w:pPr>
              <w:spacing w:line="360" w:lineRule="auto"/>
              <w:jc w:val="both"/>
              <w:rPr>
                <w:rFonts w:asciiTheme="majorBidi" w:hAnsiTheme="majorBidi" w:cstheme="majorBidi"/>
                <w:color w:val="000000"/>
                <w:sz w:val="20"/>
                <w:szCs w:val="20"/>
              </w:rPr>
            </w:pPr>
            <w:r w:rsidRPr="00F33D91">
              <w:rPr>
                <w:rFonts w:asciiTheme="majorBidi" w:eastAsia="Times New Roman" w:hAnsiTheme="majorBidi" w:cstheme="majorBidi"/>
                <w:b/>
                <w:color w:val="000000"/>
                <w:sz w:val="20"/>
                <w:szCs w:val="20"/>
              </w:rPr>
              <w:t>Health Practitioners</w:t>
            </w:r>
          </w:p>
        </w:tc>
        <w:tc>
          <w:tcPr>
            <w:tcW w:w="6954" w:type="dxa"/>
            <w:shd w:val="clear" w:color="auto" w:fill="A5C9EB" w:themeFill="text2" w:themeFillTint="40"/>
          </w:tcPr>
          <w:p w14:paraId="38E166E9" w14:textId="77777777" w:rsidR="005E7E5A" w:rsidRPr="00F33D91" w:rsidRDefault="005E7E5A" w:rsidP="00C91D62">
            <w:pPr>
              <w:pBdr>
                <w:top w:val="nil"/>
                <w:left w:val="nil"/>
                <w:bottom w:val="nil"/>
                <w:right w:val="nil"/>
                <w:between w:val="nil"/>
              </w:pBdr>
              <w:spacing w:line="360" w:lineRule="auto"/>
              <w:jc w:val="both"/>
              <w:rPr>
                <w:rFonts w:asciiTheme="majorBidi" w:hAnsiTheme="majorBidi" w:cstheme="majorBidi"/>
                <w:color w:val="000000"/>
                <w:sz w:val="20"/>
                <w:szCs w:val="20"/>
              </w:rPr>
            </w:pPr>
            <w:r w:rsidRPr="00F33D91">
              <w:rPr>
                <w:rFonts w:asciiTheme="majorBidi" w:eastAsia="Times New Roman" w:hAnsiTheme="majorBidi" w:cstheme="majorBidi"/>
                <w:color w:val="000000"/>
                <w:sz w:val="20"/>
                <w:szCs w:val="20"/>
              </w:rPr>
              <w:t xml:space="preserve">To comprehend the effects of air pollution on a particular area of human health, by their area of expertise, and to determine which age or gender is most impacted. In addition, the KIIs assisted in determining the average cost estimate of the particular disease as well as the individual and governmental mitigation strategies to shield the general public from the harmful effects of air pollution. Finally, stakeholders were queried regarding their perspectives on the most </w:t>
            </w:r>
            <w:r w:rsidRPr="00F33D91">
              <w:rPr>
                <w:rFonts w:asciiTheme="majorBidi" w:eastAsia="Times New Roman" w:hAnsiTheme="majorBidi" w:cstheme="majorBidi"/>
                <w:sz w:val="20"/>
                <w:szCs w:val="20"/>
              </w:rPr>
              <w:t>favourable</w:t>
            </w:r>
            <w:r w:rsidRPr="00F33D91">
              <w:rPr>
                <w:rFonts w:asciiTheme="majorBidi" w:eastAsia="Times New Roman" w:hAnsiTheme="majorBidi" w:cstheme="majorBidi"/>
                <w:color w:val="000000"/>
                <w:sz w:val="20"/>
                <w:szCs w:val="20"/>
              </w:rPr>
              <w:t xml:space="preserve"> policy alternatives aimed at mitigating the detrimental impacts of air pollution and its subsequent health implications.</w:t>
            </w:r>
          </w:p>
          <w:p w14:paraId="3A35C659" w14:textId="77777777" w:rsidR="005E7E5A" w:rsidRPr="00F33D91" w:rsidRDefault="005E7E5A" w:rsidP="00C91D62">
            <w:pPr>
              <w:spacing w:line="360" w:lineRule="auto"/>
              <w:jc w:val="both"/>
              <w:rPr>
                <w:rFonts w:asciiTheme="majorBidi" w:hAnsiTheme="majorBidi" w:cstheme="majorBidi"/>
                <w:color w:val="000000"/>
                <w:sz w:val="20"/>
                <w:szCs w:val="20"/>
              </w:rPr>
            </w:pPr>
          </w:p>
        </w:tc>
      </w:tr>
      <w:tr w:rsidR="005E7E5A" w:rsidRPr="00F33D91" w14:paraId="49ACC028" w14:textId="77777777" w:rsidTr="004974A1">
        <w:tc>
          <w:tcPr>
            <w:tcW w:w="2065" w:type="dxa"/>
            <w:shd w:val="clear" w:color="auto" w:fill="A5C9EB" w:themeFill="text2" w:themeFillTint="40"/>
          </w:tcPr>
          <w:p w14:paraId="747159F1" w14:textId="77777777" w:rsidR="005E7E5A" w:rsidRPr="00F33D91" w:rsidRDefault="005E7E5A" w:rsidP="00C91D62">
            <w:pPr>
              <w:spacing w:line="360" w:lineRule="auto"/>
              <w:jc w:val="both"/>
              <w:rPr>
                <w:rFonts w:asciiTheme="majorBidi" w:hAnsiTheme="majorBidi" w:cstheme="majorBidi"/>
                <w:color w:val="000000"/>
                <w:sz w:val="20"/>
                <w:szCs w:val="20"/>
              </w:rPr>
            </w:pPr>
            <w:r w:rsidRPr="00F33D91">
              <w:rPr>
                <w:rFonts w:asciiTheme="majorBidi" w:eastAsia="Times New Roman" w:hAnsiTheme="majorBidi" w:cstheme="majorBidi"/>
                <w:b/>
                <w:color w:val="000000"/>
                <w:sz w:val="20"/>
                <w:szCs w:val="20"/>
              </w:rPr>
              <w:t>Health Department</w:t>
            </w:r>
          </w:p>
        </w:tc>
        <w:tc>
          <w:tcPr>
            <w:tcW w:w="6954" w:type="dxa"/>
            <w:shd w:val="clear" w:color="auto" w:fill="A5C9EB" w:themeFill="text2" w:themeFillTint="40"/>
          </w:tcPr>
          <w:p w14:paraId="3B94772D" w14:textId="77777777" w:rsidR="005E7E5A" w:rsidRPr="00F33D91" w:rsidRDefault="005E7E5A" w:rsidP="00C91D62">
            <w:pPr>
              <w:spacing w:line="360" w:lineRule="auto"/>
              <w:jc w:val="both"/>
              <w:rPr>
                <w:rFonts w:asciiTheme="majorBidi" w:hAnsiTheme="majorBidi" w:cstheme="majorBidi"/>
                <w:color w:val="000000"/>
                <w:sz w:val="20"/>
                <w:szCs w:val="20"/>
              </w:rPr>
            </w:pPr>
            <w:r w:rsidRPr="00F33D91">
              <w:rPr>
                <w:rFonts w:asciiTheme="majorBidi" w:eastAsia="Times New Roman" w:hAnsiTheme="majorBidi" w:cstheme="majorBidi"/>
                <w:color w:val="000000"/>
                <w:sz w:val="20"/>
                <w:szCs w:val="20"/>
              </w:rPr>
              <w:t>To gain information about any legislative act passed in KP, addressing the public health implications of air pollution, as well as the actions taken in this respect. Additionally, to understand the process or expense required for establishing the connection regarding how air pollution influenced the patients. Along with the intended government initiatives recommended by the health department to better attend to the patients connected to air pollution, the KIIs also looked into the evaluation of the health department's air quality monitors or air quality checking equipment.</w:t>
            </w:r>
          </w:p>
        </w:tc>
      </w:tr>
      <w:tr w:rsidR="005E7E5A" w:rsidRPr="00F33D91" w14:paraId="39CF702A" w14:textId="77777777" w:rsidTr="004974A1">
        <w:tc>
          <w:tcPr>
            <w:tcW w:w="2065" w:type="dxa"/>
            <w:shd w:val="clear" w:color="auto" w:fill="A5C9EB" w:themeFill="text2" w:themeFillTint="40"/>
          </w:tcPr>
          <w:p w14:paraId="03548AF6" w14:textId="77777777" w:rsidR="005E7E5A" w:rsidRPr="00F33D91" w:rsidRDefault="005E7E5A" w:rsidP="00C91D62">
            <w:pPr>
              <w:spacing w:line="360" w:lineRule="auto"/>
              <w:jc w:val="both"/>
              <w:rPr>
                <w:rFonts w:asciiTheme="majorBidi" w:hAnsiTheme="majorBidi" w:cstheme="majorBidi"/>
                <w:color w:val="000000"/>
                <w:sz w:val="20"/>
                <w:szCs w:val="20"/>
              </w:rPr>
            </w:pPr>
            <w:r w:rsidRPr="00F33D91">
              <w:rPr>
                <w:rFonts w:asciiTheme="majorBidi" w:eastAsia="Times New Roman" w:hAnsiTheme="majorBidi" w:cstheme="majorBidi"/>
                <w:b/>
                <w:color w:val="000000"/>
                <w:sz w:val="20"/>
                <w:szCs w:val="20"/>
              </w:rPr>
              <w:t>Environmental Protection Agency</w:t>
            </w:r>
          </w:p>
        </w:tc>
        <w:tc>
          <w:tcPr>
            <w:tcW w:w="6954" w:type="dxa"/>
            <w:shd w:val="clear" w:color="auto" w:fill="A5C9EB" w:themeFill="text2" w:themeFillTint="40"/>
          </w:tcPr>
          <w:p w14:paraId="5D63BD55" w14:textId="77777777" w:rsidR="005E7E5A" w:rsidRPr="00F33D91" w:rsidRDefault="005E7E5A" w:rsidP="00C91D62">
            <w:pPr>
              <w:pBdr>
                <w:top w:val="nil"/>
                <w:left w:val="nil"/>
                <w:bottom w:val="nil"/>
                <w:right w:val="nil"/>
                <w:between w:val="nil"/>
              </w:pBdr>
              <w:spacing w:line="360" w:lineRule="auto"/>
              <w:jc w:val="both"/>
              <w:rPr>
                <w:rFonts w:asciiTheme="majorBidi" w:hAnsiTheme="majorBidi" w:cstheme="majorBidi"/>
                <w:color w:val="000000"/>
                <w:sz w:val="20"/>
                <w:szCs w:val="20"/>
              </w:rPr>
            </w:pPr>
            <w:r w:rsidRPr="00F33D91">
              <w:rPr>
                <w:rFonts w:asciiTheme="majorBidi" w:eastAsia="Times New Roman" w:hAnsiTheme="majorBidi" w:cstheme="majorBidi"/>
                <w:color w:val="000000"/>
                <w:sz w:val="20"/>
                <w:szCs w:val="20"/>
              </w:rPr>
              <w:t>The goal of the KIIs was to identify the main polluters in the Peshawar district and the EPA's system for monitoring air quality standards. In addition, the aim was to seek advice on how the general public may be effectively protected from the negative effects of air pollution, as well as their thoughts on the multi-sectoral strategy the EPA is employing to reduce air pollution.</w:t>
            </w:r>
          </w:p>
          <w:p w14:paraId="56634809" w14:textId="77777777" w:rsidR="005E7E5A" w:rsidRPr="00F33D91" w:rsidRDefault="005E7E5A" w:rsidP="00C91D62">
            <w:pPr>
              <w:spacing w:line="360" w:lineRule="auto"/>
              <w:jc w:val="both"/>
              <w:rPr>
                <w:rFonts w:asciiTheme="majorBidi" w:hAnsiTheme="majorBidi" w:cstheme="majorBidi"/>
                <w:color w:val="000000"/>
                <w:sz w:val="20"/>
                <w:szCs w:val="20"/>
              </w:rPr>
            </w:pPr>
          </w:p>
        </w:tc>
      </w:tr>
      <w:tr w:rsidR="005E7E5A" w:rsidRPr="00F33D91" w14:paraId="18525B3F" w14:textId="77777777" w:rsidTr="004974A1">
        <w:tc>
          <w:tcPr>
            <w:tcW w:w="2065" w:type="dxa"/>
            <w:shd w:val="clear" w:color="auto" w:fill="A5C9EB" w:themeFill="text2" w:themeFillTint="40"/>
          </w:tcPr>
          <w:p w14:paraId="660ECE80" w14:textId="77777777" w:rsidR="005E7E5A" w:rsidRPr="00F33D91" w:rsidRDefault="005E7E5A" w:rsidP="00C91D62">
            <w:pPr>
              <w:spacing w:line="360" w:lineRule="auto"/>
              <w:jc w:val="both"/>
              <w:rPr>
                <w:rFonts w:asciiTheme="majorBidi" w:hAnsiTheme="majorBidi" w:cstheme="majorBidi"/>
                <w:color w:val="000000"/>
                <w:sz w:val="20"/>
                <w:szCs w:val="20"/>
              </w:rPr>
            </w:pPr>
            <w:r w:rsidRPr="00F33D91">
              <w:rPr>
                <w:rFonts w:asciiTheme="majorBidi" w:eastAsia="Times New Roman" w:hAnsiTheme="majorBidi" w:cstheme="majorBidi"/>
                <w:b/>
                <w:color w:val="000000"/>
                <w:sz w:val="20"/>
                <w:szCs w:val="20"/>
              </w:rPr>
              <w:t>Chamber of Commerce</w:t>
            </w:r>
          </w:p>
        </w:tc>
        <w:tc>
          <w:tcPr>
            <w:tcW w:w="6954" w:type="dxa"/>
            <w:shd w:val="clear" w:color="auto" w:fill="A5C9EB" w:themeFill="text2" w:themeFillTint="40"/>
          </w:tcPr>
          <w:p w14:paraId="6114FD22" w14:textId="77777777" w:rsidR="005E7E5A" w:rsidRPr="00F33D91" w:rsidRDefault="005E7E5A" w:rsidP="00C91D62">
            <w:pPr>
              <w:pBdr>
                <w:top w:val="nil"/>
                <w:left w:val="nil"/>
                <w:bottom w:val="nil"/>
                <w:right w:val="nil"/>
                <w:between w:val="nil"/>
              </w:pBdr>
              <w:spacing w:line="360" w:lineRule="auto"/>
              <w:jc w:val="both"/>
              <w:rPr>
                <w:rFonts w:asciiTheme="majorBidi" w:hAnsiTheme="majorBidi" w:cstheme="majorBidi"/>
                <w:color w:val="000000"/>
                <w:sz w:val="20"/>
                <w:szCs w:val="20"/>
              </w:rPr>
            </w:pPr>
            <w:r w:rsidRPr="00F33D91">
              <w:rPr>
                <w:rFonts w:asciiTheme="majorBidi" w:eastAsia="Times New Roman" w:hAnsiTheme="majorBidi" w:cstheme="majorBidi"/>
                <w:color w:val="000000"/>
                <w:sz w:val="20"/>
                <w:szCs w:val="20"/>
              </w:rPr>
              <w:t xml:space="preserve">An exclusive interview was also held with the former president of the Peshawar Chamber of Commerce </w:t>
            </w:r>
            <w:r w:rsidRPr="00F33D91">
              <w:rPr>
                <w:rFonts w:asciiTheme="majorBidi" w:eastAsia="Times New Roman" w:hAnsiTheme="majorBidi" w:cstheme="majorBidi"/>
                <w:sz w:val="20"/>
                <w:szCs w:val="20"/>
              </w:rPr>
              <w:t>to</w:t>
            </w:r>
            <w:r w:rsidRPr="00F33D91">
              <w:rPr>
                <w:rFonts w:asciiTheme="majorBidi" w:eastAsia="Times New Roman" w:hAnsiTheme="majorBidi" w:cstheme="majorBidi"/>
                <w:color w:val="000000"/>
                <w:sz w:val="20"/>
                <w:szCs w:val="20"/>
              </w:rPr>
              <w:t xml:space="preserve"> gauge the obstacles that must be overcome </w:t>
            </w:r>
            <w:r w:rsidRPr="00F33D91">
              <w:rPr>
                <w:rFonts w:asciiTheme="majorBidi" w:eastAsia="Times New Roman" w:hAnsiTheme="majorBidi" w:cstheme="majorBidi"/>
                <w:sz w:val="20"/>
                <w:szCs w:val="20"/>
              </w:rPr>
              <w:t>to</w:t>
            </w:r>
            <w:r w:rsidRPr="00F33D91">
              <w:rPr>
                <w:rFonts w:asciiTheme="majorBidi" w:eastAsia="Times New Roman" w:hAnsiTheme="majorBidi" w:cstheme="majorBidi"/>
                <w:color w:val="000000"/>
                <w:sz w:val="20"/>
                <w:szCs w:val="20"/>
              </w:rPr>
              <w:t xml:space="preserve"> transition towards greener technologies and to close the divide between government agencies and entrepreneurs/ industrialists in sequence to increase government support for improving Peshawar's air quality.  </w:t>
            </w:r>
          </w:p>
          <w:p w14:paraId="7D3FEC1F" w14:textId="77777777" w:rsidR="005E7E5A" w:rsidRPr="00F33D91" w:rsidRDefault="005E7E5A" w:rsidP="00C91D62">
            <w:pPr>
              <w:spacing w:line="360" w:lineRule="auto"/>
              <w:jc w:val="both"/>
              <w:rPr>
                <w:rFonts w:asciiTheme="majorBidi" w:hAnsiTheme="majorBidi" w:cstheme="majorBidi"/>
                <w:color w:val="000000"/>
                <w:sz w:val="20"/>
                <w:szCs w:val="20"/>
              </w:rPr>
            </w:pPr>
          </w:p>
        </w:tc>
      </w:tr>
      <w:tr w:rsidR="005E7E5A" w:rsidRPr="00F33D91" w14:paraId="0D06EE3A" w14:textId="77777777" w:rsidTr="004974A1">
        <w:tc>
          <w:tcPr>
            <w:tcW w:w="2065" w:type="dxa"/>
            <w:shd w:val="clear" w:color="auto" w:fill="A5C9EB" w:themeFill="text2" w:themeFillTint="40"/>
          </w:tcPr>
          <w:p w14:paraId="2A834EA3" w14:textId="77777777" w:rsidR="005E7E5A" w:rsidRPr="00F33D91" w:rsidRDefault="005E7E5A" w:rsidP="00C91D62">
            <w:pPr>
              <w:spacing w:line="360" w:lineRule="auto"/>
              <w:jc w:val="both"/>
              <w:rPr>
                <w:rFonts w:asciiTheme="majorBidi" w:eastAsia="Times New Roman" w:hAnsiTheme="majorBidi" w:cstheme="majorBidi"/>
                <w:b/>
                <w:color w:val="000000"/>
                <w:sz w:val="20"/>
                <w:szCs w:val="20"/>
              </w:rPr>
            </w:pPr>
            <w:r w:rsidRPr="00F33D91">
              <w:rPr>
                <w:rFonts w:asciiTheme="majorBidi" w:eastAsia="Times New Roman" w:hAnsiTheme="majorBidi" w:cstheme="majorBidi"/>
                <w:b/>
                <w:color w:val="000000"/>
                <w:sz w:val="20"/>
                <w:szCs w:val="20"/>
              </w:rPr>
              <w:t>Research Academician</w:t>
            </w:r>
          </w:p>
          <w:p w14:paraId="0A6C9963" w14:textId="77777777" w:rsidR="005E7E5A" w:rsidRPr="00F33D91" w:rsidRDefault="005E7E5A" w:rsidP="00C91D62">
            <w:pPr>
              <w:spacing w:line="360" w:lineRule="auto"/>
              <w:jc w:val="both"/>
              <w:rPr>
                <w:rFonts w:asciiTheme="majorBidi" w:eastAsia="Times New Roman" w:hAnsiTheme="majorBidi" w:cstheme="majorBidi"/>
                <w:b/>
                <w:color w:val="000000"/>
                <w:sz w:val="20"/>
                <w:szCs w:val="20"/>
              </w:rPr>
            </w:pPr>
          </w:p>
        </w:tc>
        <w:tc>
          <w:tcPr>
            <w:tcW w:w="6954" w:type="dxa"/>
            <w:shd w:val="clear" w:color="auto" w:fill="A5C9EB" w:themeFill="text2" w:themeFillTint="40"/>
          </w:tcPr>
          <w:p w14:paraId="03451A19" w14:textId="77777777" w:rsidR="005E7E5A" w:rsidRPr="00F33D91" w:rsidRDefault="005E7E5A" w:rsidP="00C91D62">
            <w:pPr>
              <w:pBdr>
                <w:top w:val="nil"/>
                <w:left w:val="nil"/>
                <w:bottom w:val="nil"/>
                <w:right w:val="nil"/>
                <w:between w:val="nil"/>
              </w:pBdr>
              <w:spacing w:line="360" w:lineRule="auto"/>
              <w:jc w:val="both"/>
              <w:rPr>
                <w:rFonts w:asciiTheme="majorBidi" w:eastAsia="Times New Roman" w:hAnsiTheme="majorBidi" w:cstheme="majorBidi"/>
                <w:color w:val="000000"/>
                <w:sz w:val="20"/>
                <w:szCs w:val="20"/>
              </w:rPr>
            </w:pPr>
            <w:r w:rsidRPr="00F33D91">
              <w:rPr>
                <w:rFonts w:asciiTheme="majorBidi" w:eastAsia="Times New Roman" w:hAnsiTheme="majorBidi" w:cstheme="majorBidi"/>
                <w:sz w:val="20"/>
                <w:szCs w:val="20"/>
              </w:rPr>
              <w:t>To</w:t>
            </w:r>
            <w:r w:rsidRPr="00F33D91">
              <w:rPr>
                <w:rFonts w:asciiTheme="majorBidi" w:eastAsia="Times New Roman" w:hAnsiTheme="majorBidi" w:cstheme="majorBidi"/>
                <w:color w:val="000000"/>
                <w:sz w:val="20"/>
                <w:szCs w:val="20"/>
              </w:rPr>
              <w:t xml:space="preserve"> gain insight into the main pollutants and their effects on the environment and public health as referenced in the literature, an additional exclusive interview was carried out with the renowned academician. Additionally, it evaluates the most effective worldwide approaches to mitigate the effects of climate change and the necessary actions to bridge the knowledge gap regarding the research database on air pollution and its causative effects.</w:t>
            </w:r>
          </w:p>
        </w:tc>
      </w:tr>
    </w:tbl>
    <w:p w14:paraId="5DEDE2F0" w14:textId="77777777" w:rsidR="005E7E5A" w:rsidRPr="007C2913" w:rsidRDefault="005E7E5A" w:rsidP="005E7E5A">
      <w:pPr>
        <w:pBdr>
          <w:top w:val="nil"/>
          <w:left w:val="nil"/>
          <w:bottom w:val="nil"/>
          <w:right w:val="nil"/>
          <w:between w:val="nil"/>
        </w:pBdr>
        <w:spacing w:after="160" w:line="360" w:lineRule="auto"/>
        <w:jc w:val="both"/>
        <w:rPr>
          <w:rFonts w:asciiTheme="majorBidi" w:hAnsiTheme="majorBidi" w:cstheme="majorBidi"/>
          <w:color w:val="000000"/>
        </w:rPr>
      </w:pPr>
    </w:p>
    <w:p w14:paraId="0A28070B" w14:textId="7A42BAFB" w:rsidR="005E7E5A" w:rsidRPr="007C2913" w:rsidRDefault="00E92901" w:rsidP="005E7E5A">
      <w:pPr>
        <w:pStyle w:val="Heading2"/>
        <w:rPr>
          <w:rFonts w:asciiTheme="majorBidi" w:hAnsiTheme="majorBidi"/>
        </w:rPr>
      </w:pPr>
      <w:r w:rsidRPr="007C2913">
        <w:rPr>
          <w:rFonts w:asciiTheme="majorBidi" w:hAnsiTheme="majorBidi"/>
        </w:rPr>
        <w:t>5</w:t>
      </w:r>
      <w:r w:rsidR="005E7E5A" w:rsidRPr="007C2913">
        <w:rPr>
          <w:rFonts w:asciiTheme="majorBidi" w:hAnsiTheme="majorBidi"/>
        </w:rPr>
        <w:t>.2 Outcomes of Key Informant Interviews</w:t>
      </w:r>
    </w:p>
    <w:p w14:paraId="3CA2F0D6" w14:textId="71E59637" w:rsidR="005E7E5A" w:rsidRPr="007C2913" w:rsidRDefault="005E7E5A" w:rsidP="00A04F93">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Insights from </w:t>
      </w:r>
      <w:r w:rsidR="00F87CB8" w:rsidRPr="007C2913">
        <w:rPr>
          <w:rFonts w:asciiTheme="majorBidi" w:eastAsia="Times New Roman" w:hAnsiTheme="majorBidi" w:cstheme="majorBidi"/>
        </w:rPr>
        <w:t>these</w:t>
      </w:r>
      <w:r w:rsidR="009B67D9" w:rsidRPr="007C2913">
        <w:rPr>
          <w:rFonts w:asciiTheme="majorBidi" w:eastAsia="Times New Roman" w:hAnsiTheme="majorBidi" w:cstheme="majorBidi"/>
        </w:rPr>
        <w:t xml:space="preserve"> interview</w:t>
      </w:r>
      <w:r w:rsidR="00F87CB8" w:rsidRPr="007C2913">
        <w:rPr>
          <w:rFonts w:asciiTheme="majorBidi" w:eastAsia="Times New Roman" w:hAnsiTheme="majorBidi" w:cstheme="majorBidi"/>
        </w:rPr>
        <w:t>s</w:t>
      </w:r>
      <w:r w:rsidRPr="007C2913">
        <w:rPr>
          <w:rFonts w:asciiTheme="majorBidi" w:eastAsia="Times New Roman" w:hAnsiTheme="majorBidi" w:cstheme="majorBidi"/>
        </w:rPr>
        <w:t xml:space="preserve"> </w:t>
      </w:r>
      <w:r w:rsidR="009B67D9" w:rsidRPr="007C2913">
        <w:rPr>
          <w:rFonts w:asciiTheme="majorBidi" w:eastAsia="Times New Roman" w:hAnsiTheme="majorBidi" w:cstheme="majorBidi"/>
        </w:rPr>
        <w:t>are</w:t>
      </w:r>
      <w:r w:rsidRPr="007C2913">
        <w:rPr>
          <w:rFonts w:asciiTheme="majorBidi" w:eastAsia="Times New Roman" w:hAnsiTheme="majorBidi" w:cstheme="majorBidi"/>
        </w:rPr>
        <w:t xml:space="preserve"> summarised in the ensuing section.</w:t>
      </w:r>
      <w:r w:rsidR="00F87CB8" w:rsidRPr="007C2913">
        <w:rPr>
          <w:rFonts w:asciiTheme="majorBidi" w:eastAsia="Times New Roman" w:hAnsiTheme="majorBidi" w:cstheme="majorBidi"/>
        </w:rPr>
        <w:t xml:space="preserve"> The outcomes have been sorted and presented here as </w:t>
      </w:r>
      <w:r w:rsidR="00A04F93" w:rsidRPr="007C2913">
        <w:rPr>
          <w:rFonts w:asciiTheme="majorBidi" w:eastAsia="Times New Roman" w:hAnsiTheme="majorBidi" w:cstheme="majorBidi"/>
        </w:rPr>
        <w:t>a) the potentially disastrous impacts of air pollution on different groups in society, b) institutional barriers hindering the mitigation process c) the research and data specks</w:t>
      </w:r>
    </w:p>
    <w:p w14:paraId="51FE124A" w14:textId="77777777" w:rsidR="005E7E5A" w:rsidRPr="007C2913" w:rsidRDefault="005E7E5A" w:rsidP="00E62F16">
      <w:pPr>
        <w:spacing w:line="360" w:lineRule="auto"/>
        <w:jc w:val="both"/>
        <w:rPr>
          <w:rFonts w:asciiTheme="majorBidi" w:eastAsia="Times New Roman" w:hAnsiTheme="majorBidi" w:cstheme="majorBidi"/>
        </w:rPr>
      </w:pPr>
    </w:p>
    <w:p w14:paraId="1B1084D7" w14:textId="3BB410BD" w:rsidR="005E7E5A" w:rsidRPr="007C2913" w:rsidRDefault="005E7E5A" w:rsidP="00E62F16">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Health professionals, particularly pulmonologists from Hayatabad Medical Complex (HMC) and Northwest General Hospital (NWGH), have highlighted the significant impact of air pollution on public health in Peshawar. Already the World Health Organization has identified air pollution as a contributor to major diseases, including Chronic Obstructive Pulmonary Diseases (COPD) and asthma, </w:t>
      </w:r>
      <w:r w:rsidR="009B67D9" w:rsidRPr="007C2913">
        <w:rPr>
          <w:rFonts w:asciiTheme="majorBidi" w:eastAsia="Times New Roman" w:hAnsiTheme="majorBidi" w:cstheme="majorBidi"/>
        </w:rPr>
        <w:t xml:space="preserve">which </w:t>
      </w:r>
      <w:r w:rsidRPr="007C2913">
        <w:rPr>
          <w:rFonts w:asciiTheme="majorBidi" w:eastAsia="Times New Roman" w:hAnsiTheme="majorBidi" w:cstheme="majorBidi"/>
        </w:rPr>
        <w:t>resonates with their observations. These professionals also noted a surge in patients with lower and upper respiratory diseases, attributing much of it to smog, although seasonal factors may also play a role. They emphasize the rise of asthma cases, especially affecting women using biomass fuels and smokers, with potential implications for reproductive health. This underscores the urgent need for targeted interventions to mitigate the health risks posed by air pollution in the region.</w:t>
      </w:r>
    </w:p>
    <w:p w14:paraId="63C4EB6B" w14:textId="77777777" w:rsidR="005E7E5A" w:rsidRPr="007C2913" w:rsidRDefault="005E7E5A" w:rsidP="00E62F16">
      <w:pPr>
        <w:jc w:val="both"/>
        <w:rPr>
          <w:rFonts w:asciiTheme="majorBidi" w:eastAsia="Times New Roman" w:hAnsiTheme="majorBidi" w:cstheme="majorBidi"/>
        </w:rPr>
      </w:pPr>
    </w:p>
    <w:p w14:paraId="1488545F" w14:textId="623EDF7B" w:rsidR="005E7E5A" w:rsidRPr="007C2913" w:rsidRDefault="005E7E5A" w:rsidP="00E62F16">
      <w:pPr>
        <w:spacing w:line="360" w:lineRule="auto"/>
        <w:jc w:val="both"/>
        <w:rPr>
          <w:rFonts w:asciiTheme="majorBidi" w:hAnsiTheme="majorBidi" w:cstheme="majorBidi"/>
        </w:rPr>
      </w:pPr>
      <w:r w:rsidRPr="007C2913">
        <w:rPr>
          <w:rFonts w:asciiTheme="majorBidi" w:eastAsia="Times New Roman" w:hAnsiTheme="majorBidi" w:cstheme="majorBidi"/>
        </w:rPr>
        <w:t xml:space="preserve">Furthermore, </w:t>
      </w:r>
      <w:r w:rsidR="002A4DC7" w:rsidRPr="007C2913">
        <w:rPr>
          <w:rFonts w:asciiTheme="majorBidi" w:eastAsia="Times New Roman" w:hAnsiTheme="majorBidi" w:cstheme="majorBidi"/>
        </w:rPr>
        <w:t>pediatricians</w:t>
      </w:r>
      <w:r w:rsidRPr="007C2913">
        <w:rPr>
          <w:rFonts w:asciiTheme="majorBidi" w:eastAsia="Times New Roman" w:hAnsiTheme="majorBidi" w:cstheme="majorBidi"/>
        </w:rPr>
        <w:t xml:space="preserve"> emphasize that children under 16 are particularly vulnerable to air pollution-related ailments. They note a surge in respiratory tract infections, childhood asthma cases, and the risk of Hyper Reactive Airway Disorder, with pollutants like dust particles and smog playing a role. Prolonged exposure not only increases the risk of respiratory and cardiovascular diseases but also poses long-term health challenges, potentially reducing life expectancy. </w:t>
      </w:r>
      <w:r w:rsidR="002A4DC7" w:rsidRPr="007C2913">
        <w:rPr>
          <w:rFonts w:asciiTheme="majorBidi" w:eastAsia="Times New Roman" w:hAnsiTheme="majorBidi" w:cstheme="majorBidi"/>
        </w:rPr>
        <w:t>Pediatricians</w:t>
      </w:r>
      <w:r w:rsidRPr="007C2913">
        <w:rPr>
          <w:rFonts w:asciiTheme="majorBidi" w:eastAsia="Times New Roman" w:hAnsiTheme="majorBidi" w:cstheme="majorBidi"/>
        </w:rPr>
        <w:t xml:space="preserve"> stress that children, especially those under 5, are at heightened risk due to their developing respiratory and immune</w:t>
      </w:r>
      <w:r w:rsidRPr="007C2913">
        <w:rPr>
          <w:rFonts w:asciiTheme="majorBidi" w:hAnsiTheme="majorBidi" w:cstheme="majorBidi"/>
        </w:rPr>
        <w:t xml:space="preserve"> systems, which can lead to cognitive deficits and cardiovascular problems. This underscores the urgent need for targeted interventions to protect vulnerable populations, including children, from the adverse effects of air pollution in the region.</w:t>
      </w:r>
    </w:p>
    <w:p w14:paraId="4D197496" w14:textId="77777777" w:rsidR="005E7E5A" w:rsidRPr="007C2913" w:rsidRDefault="005E7E5A" w:rsidP="00E62F16">
      <w:pPr>
        <w:spacing w:line="360" w:lineRule="auto"/>
        <w:jc w:val="both"/>
        <w:rPr>
          <w:rFonts w:asciiTheme="majorBidi" w:hAnsiTheme="majorBidi" w:cstheme="majorBidi"/>
        </w:rPr>
      </w:pPr>
    </w:p>
    <w:p w14:paraId="649A818C" w14:textId="77777777" w:rsidR="005E7E5A" w:rsidRPr="007C2913" w:rsidRDefault="005E7E5A" w:rsidP="00E62F16">
      <w:pPr>
        <w:spacing w:line="360" w:lineRule="auto"/>
        <w:jc w:val="both"/>
        <w:rPr>
          <w:rFonts w:asciiTheme="majorBidi" w:hAnsiTheme="majorBidi" w:cstheme="majorBidi"/>
        </w:rPr>
      </w:pPr>
      <w:r w:rsidRPr="007C2913">
        <w:rPr>
          <w:rFonts w:asciiTheme="majorBidi" w:hAnsiTheme="majorBidi" w:cstheme="majorBidi"/>
        </w:rPr>
        <w:t>Likewise, elderly individuals and those regularly exposed to poor outdoor air quality are more prone to asthma and COPD due to air pollution. This is exacerbated for individuals with weakened immune systems from various medical conditions, leading to severe respiratory difficulties when combined with air pollutants. One interviewee mentioned the higher mortality risk for COPD patients due to compromised immune systems. Additionally, concerns extend beyond respiratory ailments; air pollution's association with skin cancer is linked to dust particles trapping UV radiation. Oncologists emphasize the impact on blood and bone marrow, affecting life expectancy and causing fatigue. Neurologists also highlight air pollution's role in central nervous system disorders like strokes, neurodegenerative diseases, movement disorders, neuroinflammatory diseases, and psychiatric disorders, showcasing the wide-ranging health impacts of air pollution across different medical domains.</w:t>
      </w:r>
    </w:p>
    <w:p w14:paraId="1668B6A6" w14:textId="77777777" w:rsidR="005E7E5A" w:rsidRPr="007C2913" w:rsidRDefault="005E7E5A" w:rsidP="00E62F16">
      <w:pPr>
        <w:spacing w:line="360" w:lineRule="auto"/>
        <w:jc w:val="both"/>
        <w:rPr>
          <w:rFonts w:asciiTheme="majorBidi" w:hAnsiTheme="majorBidi" w:cstheme="majorBidi"/>
        </w:rPr>
      </w:pPr>
    </w:p>
    <w:p w14:paraId="4A33A92A" w14:textId="77777777" w:rsidR="005E7E5A" w:rsidRPr="007C2913" w:rsidRDefault="005E7E5A" w:rsidP="00E62F16">
      <w:pPr>
        <w:spacing w:line="360" w:lineRule="auto"/>
        <w:jc w:val="both"/>
        <w:rPr>
          <w:rFonts w:asciiTheme="majorBidi" w:hAnsiTheme="majorBidi" w:cstheme="majorBidi"/>
        </w:rPr>
      </w:pPr>
      <w:r w:rsidRPr="007C2913">
        <w:rPr>
          <w:rFonts w:asciiTheme="majorBidi" w:hAnsiTheme="majorBidi" w:cstheme="majorBidi"/>
        </w:rPr>
        <w:t>Moreover, air pollution, primarily from vehicle and industrial emissions, contributes to ozone layer depletion and skin irritations, increasing cancer risks due to UV exposure. Oncologists note the link between cancer and atmospheric carcinogens, highlighting how age is less relevant in oncology compared to sun exposure's impact. Respiratory infections are common, especially in vulnerable age groups, but air pollution's effects extend to various health issues, with breathing problems being prominent. Pulmonologists observe conditions like anthracosis</w:t>
      </w:r>
      <w:r w:rsidRPr="007C2913">
        <w:rPr>
          <w:rStyle w:val="FootnoteReference"/>
          <w:rFonts w:asciiTheme="majorBidi" w:hAnsiTheme="majorBidi" w:cstheme="majorBidi"/>
        </w:rPr>
        <w:footnoteReference w:id="6"/>
      </w:r>
      <w:r w:rsidRPr="007C2913">
        <w:rPr>
          <w:rFonts w:asciiTheme="majorBidi" w:hAnsiTheme="majorBidi" w:cstheme="majorBidi"/>
        </w:rPr>
        <w:t>, caused by air pollution, leading to respiratory distress and oxygen dependency.</w:t>
      </w:r>
    </w:p>
    <w:p w14:paraId="3AED8634" w14:textId="77777777" w:rsidR="005E7E5A" w:rsidRPr="007C2913" w:rsidRDefault="005E7E5A" w:rsidP="00E62F16">
      <w:pPr>
        <w:spacing w:line="360" w:lineRule="auto"/>
        <w:jc w:val="both"/>
        <w:rPr>
          <w:rFonts w:asciiTheme="majorBidi" w:hAnsiTheme="majorBidi" w:cstheme="majorBidi"/>
        </w:rPr>
      </w:pPr>
    </w:p>
    <w:p w14:paraId="4542397B" w14:textId="77777777" w:rsidR="005E7E5A" w:rsidRPr="007C2913" w:rsidRDefault="005E7E5A" w:rsidP="00E62F16">
      <w:pPr>
        <w:spacing w:line="360" w:lineRule="auto"/>
        <w:jc w:val="both"/>
        <w:rPr>
          <w:rFonts w:asciiTheme="majorBidi" w:hAnsiTheme="majorBidi" w:cstheme="majorBidi"/>
        </w:rPr>
      </w:pPr>
      <w:r w:rsidRPr="007C2913">
        <w:rPr>
          <w:rFonts w:asciiTheme="majorBidi" w:hAnsiTheme="majorBidi" w:cstheme="majorBidi"/>
        </w:rPr>
        <w:t>The cost of treating air pollution-related diseases varies based on the frequency of consultations and diagnostic tests, as well as the healthcare institution (public or private). On average, including doctor's fees, diagnostics, and medications, patients incur costs ranging from 4,000 to 5,000 PKR per visit, excluding transportation expenses.</w:t>
      </w:r>
    </w:p>
    <w:p w14:paraId="18A3ED31" w14:textId="77777777" w:rsidR="005E7E5A" w:rsidRPr="007C2913" w:rsidRDefault="005E7E5A" w:rsidP="005E7E5A">
      <w:pPr>
        <w:jc w:val="both"/>
        <w:rPr>
          <w:rFonts w:asciiTheme="majorBidi" w:hAnsiTheme="majorBidi" w:cstheme="majorBidi"/>
        </w:rPr>
      </w:pPr>
    </w:p>
    <w:p w14:paraId="63CF2B8B" w14:textId="1E725639" w:rsidR="005E7E5A" w:rsidRPr="007C2913" w:rsidRDefault="009F10C2" w:rsidP="00E62F16">
      <w:pPr>
        <w:pStyle w:val="Heading3"/>
        <w:spacing w:line="360" w:lineRule="auto"/>
        <w:jc w:val="both"/>
        <w:rPr>
          <w:rFonts w:asciiTheme="majorBidi" w:hAnsiTheme="majorBidi"/>
        </w:rPr>
      </w:pPr>
      <w:r w:rsidRPr="007C2913">
        <w:rPr>
          <w:rFonts w:asciiTheme="majorBidi" w:hAnsiTheme="majorBidi"/>
        </w:rPr>
        <w:t>5</w:t>
      </w:r>
      <w:r w:rsidR="005E7E5A" w:rsidRPr="007C2913">
        <w:rPr>
          <w:rFonts w:asciiTheme="majorBidi" w:hAnsiTheme="majorBidi"/>
        </w:rPr>
        <w:t xml:space="preserve">.2.1 Challenges </w:t>
      </w:r>
      <w:r w:rsidR="009B67D9" w:rsidRPr="007C2913">
        <w:rPr>
          <w:rFonts w:asciiTheme="majorBidi" w:hAnsiTheme="majorBidi"/>
        </w:rPr>
        <w:t>Faced</w:t>
      </w:r>
      <w:r w:rsidR="005E7E5A" w:rsidRPr="007C2913">
        <w:rPr>
          <w:rFonts w:asciiTheme="majorBidi" w:hAnsiTheme="majorBidi"/>
        </w:rPr>
        <w:t xml:space="preserve"> by the Health Department KP</w:t>
      </w:r>
    </w:p>
    <w:p w14:paraId="1DC65CEC" w14:textId="77777777" w:rsidR="005E7E5A" w:rsidRPr="007C2913" w:rsidRDefault="005E7E5A" w:rsidP="00E62F16">
      <w:pPr>
        <w:spacing w:line="360" w:lineRule="auto"/>
        <w:jc w:val="both"/>
        <w:rPr>
          <w:rFonts w:asciiTheme="majorBidi" w:hAnsiTheme="majorBidi" w:cstheme="majorBidi"/>
        </w:rPr>
      </w:pPr>
      <w:r w:rsidRPr="007C2913">
        <w:rPr>
          <w:rFonts w:asciiTheme="majorBidi" w:hAnsiTheme="majorBidi" w:cstheme="majorBidi"/>
        </w:rPr>
        <w:t>The Health Department in Peshawar faces several challenges in addressing air pollution-related diseases. One significant issue is the ambiguity in jurisdiction, which hampers the department's ability to take decisive actions. This ambiguity often leads to delays or inadequate responses to environmental health challenges. Additionally, there is a lack of coordination among different departments, resulting in fragmented approaches to tackling air pollution's health impacts. Moreover, limited public expenditure on preventive measures and health infrastructure further constrains the Health Department's efforts in combating air pollution-related health issues.</w:t>
      </w:r>
    </w:p>
    <w:p w14:paraId="5DE79303" w14:textId="77777777" w:rsidR="005E7E5A" w:rsidRPr="007C2913" w:rsidRDefault="005E7E5A" w:rsidP="00E62F16">
      <w:pPr>
        <w:spacing w:line="360" w:lineRule="auto"/>
        <w:jc w:val="both"/>
        <w:rPr>
          <w:rFonts w:asciiTheme="majorBidi" w:hAnsiTheme="majorBidi" w:cstheme="majorBidi"/>
        </w:rPr>
      </w:pPr>
    </w:p>
    <w:p w14:paraId="17FFCCA8" w14:textId="2C51A4CA" w:rsidR="005E7E5A" w:rsidRPr="007C2913" w:rsidRDefault="009F10C2" w:rsidP="00E62F16">
      <w:pPr>
        <w:pStyle w:val="Heading3"/>
        <w:spacing w:line="360" w:lineRule="auto"/>
        <w:jc w:val="both"/>
        <w:rPr>
          <w:rFonts w:asciiTheme="majorBidi" w:hAnsiTheme="majorBidi"/>
        </w:rPr>
      </w:pPr>
      <w:r w:rsidRPr="007C2913">
        <w:rPr>
          <w:rFonts w:asciiTheme="majorBidi" w:hAnsiTheme="majorBidi"/>
        </w:rPr>
        <w:t>5</w:t>
      </w:r>
      <w:r w:rsidR="005E7E5A" w:rsidRPr="007C2913">
        <w:rPr>
          <w:rFonts w:asciiTheme="majorBidi" w:hAnsiTheme="majorBidi"/>
        </w:rPr>
        <w:t xml:space="preserve">.2.2 Environmental Protection Agency (EPA) Predicaments </w:t>
      </w:r>
    </w:p>
    <w:p w14:paraId="4B5B1874" w14:textId="302BDD3A" w:rsidR="005E7E5A" w:rsidRPr="007C2913" w:rsidRDefault="005E7E5A" w:rsidP="00E62F16">
      <w:pPr>
        <w:spacing w:line="360" w:lineRule="auto"/>
        <w:jc w:val="both"/>
        <w:rPr>
          <w:rFonts w:asciiTheme="majorBidi" w:hAnsiTheme="majorBidi" w:cstheme="majorBidi"/>
        </w:rPr>
      </w:pPr>
      <w:r w:rsidRPr="007C2913">
        <w:rPr>
          <w:rFonts w:asciiTheme="majorBidi" w:hAnsiTheme="majorBidi" w:cstheme="majorBidi"/>
        </w:rPr>
        <w:t xml:space="preserve">The Environmental Protection Agency (EPA) plays a crucial role in monitoring and regulating air quality standards. However, several challenges impede its effectiveness. One key challenge is identifying the main polluters and enforcing emission reduction measures. Inefficient air quality monitoring, often due to equipment issues and the location of monitoring devices, poses another obstacle. Furthermore, </w:t>
      </w:r>
      <w:r w:rsidR="00F87CB8" w:rsidRPr="007C2913">
        <w:rPr>
          <w:rFonts w:asciiTheme="majorBidi" w:hAnsiTheme="majorBidi" w:cstheme="majorBidi"/>
        </w:rPr>
        <w:t>finances</w:t>
      </w:r>
      <w:r w:rsidRPr="007C2913">
        <w:rPr>
          <w:rFonts w:asciiTheme="majorBidi" w:hAnsiTheme="majorBidi" w:cstheme="majorBidi"/>
        </w:rPr>
        <w:t xml:space="preserve"> and </w:t>
      </w:r>
      <w:r w:rsidR="00F87CB8" w:rsidRPr="007C2913">
        <w:rPr>
          <w:rFonts w:asciiTheme="majorBidi" w:hAnsiTheme="majorBidi" w:cstheme="majorBidi"/>
        </w:rPr>
        <w:t xml:space="preserve">resource constraints </w:t>
      </w:r>
      <w:r w:rsidRPr="007C2913">
        <w:rPr>
          <w:rFonts w:asciiTheme="majorBidi" w:hAnsiTheme="majorBidi" w:cstheme="majorBidi"/>
        </w:rPr>
        <w:t>significantly impact the EPA's capacity to enforce regulations effectively and reduce emissions from polluting sources.</w:t>
      </w:r>
    </w:p>
    <w:p w14:paraId="00C608AA" w14:textId="77777777" w:rsidR="005E7E5A" w:rsidRPr="007C2913" w:rsidRDefault="005E7E5A" w:rsidP="00E62F16">
      <w:pPr>
        <w:spacing w:line="360" w:lineRule="auto"/>
        <w:jc w:val="both"/>
        <w:rPr>
          <w:rFonts w:asciiTheme="majorBidi" w:hAnsiTheme="majorBidi" w:cstheme="majorBidi"/>
        </w:rPr>
      </w:pPr>
    </w:p>
    <w:p w14:paraId="48471229" w14:textId="3BFB437A" w:rsidR="005E7E5A" w:rsidRPr="007C2913" w:rsidRDefault="009F10C2" w:rsidP="00E62F16">
      <w:pPr>
        <w:pStyle w:val="Heading3"/>
        <w:spacing w:line="360" w:lineRule="auto"/>
        <w:jc w:val="both"/>
        <w:rPr>
          <w:rFonts w:asciiTheme="majorBidi" w:hAnsiTheme="majorBidi"/>
        </w:rPr>
      </w:pPr>
      <w:r w:rsidRPr="007C2913">
        <w:rPr>
          <w:rFonts w:asciiTheme="majorBidi" w:hAnsiTheme="majorBidi"/>
        </w:rPr>
        <w:t>5</w:t>
      </w:r>
      <w:r w:rsidR="005E7E5A" w:rsidRPr="007C2913">
        <w:rPr>
          <w:rFonts w:asciiTheme="majorBidi" w:hAnsiTheme="majorBidi"/>
        </w:rPr>
        <w:t>.2.3 Industrialist’ Opinion</w:t>
      </w:r>
    </w:p>
    <w:p w14:paraId="699095C5" w14:textId="77777777" w:rsidR="005E7E5A" w:rsidRPr="007C2913" w:rsidRDefault="005E7E5A" w:rsidP="00E62F16">
      <w:pPr>
        <w:spacing w:line="360" w:lineRule="auto"/>
        <w:jc w:val="both"/>
        <w:rPr>
          <w:rFonts w:asciiTheme="majorBidi" w:hAnsiTheme="majorBidi" w:cstheme="majorBidi"/>
        </w:rPr>
      </w:pPr>
      <w:r w:rsidRPr="007C2913">
        <w:rPr>
          <w:rFonts w:asciiTheme="majorBidi" w:hAnsiTheme="majorBidi" w:cstheme="majorBidi"/>
        </w:rPr>
        <w:t>The industrial sector, particularly brick kilns, emerges as a major contributor to air pollution in Peshawar. The burning of motor tires in brick kilns exacerbates pollution levels significantly. However, there is a lack of proper implementation and regulatory checks on industrial emissions, allowing pollution from these sources to continue unabated. Addressing the industrial sector's role in air pollution requires stringent regulations and effective enforcement mechanisms.</w:t>
      </w:r>
    </w:p>
    <w:p w14:paraId="6ACE9AEE" w14:textId="77777777" w:rsidR="005E7E5A" w:rsidRPr="007C2913" w:rsidRDefault="005E7E5A" w:rsidP="00E62F16">
      <w:pPr>
        <w:spacing w:line="360" w:lineRule="auto"/>
        <w:jc w:val="both"/>
        <w:rPr>
          <w:rFonts w:asciiTheme="majorBidi" w:hAnsiTheme="majorBidi" w:cstheme="majorBidi"/>
        </w:rPr>
      </w:pPr>
    </w:p>
    <w:p w14:paraId="131A79AD" w14:textId="2AD683F0" w:rsidR="005E7E5A" w:rsidRPr="007C2913" w:rsidRDefault="005E7E5A" w:rsidP="00E62F16">
      <w:pPr>
        <w:pStyle w:val="Heading3"/>
        <w:spacing w:line="360" w:lineRule="auto"/>
        <w:jc w:val="both"/>
        <w:rPr>
          <w:rFonts w:asciiTheme="majorBidi" w:hAnsiTheme="majorBidi"/>
        </w:rPr>
      </w:pPr>
      <w:r w:rsidRPr="007C2913">
        <w:rPr>
          <w:rFonts w:asciiTheme="majorBidi" w:hAnsiTheme="majorBidi"/>
        </w:rPr>
        <w:t xml:space="preserve"> </w:t>
      </w:r>
      <w:r w:rsidR="009F10C2" w:rsidRPr="007C2913">
        <w:rPr>
          <w:rFonts w:asciiTheme="majorBidi" w:hAnsiTheme="majorBidi"/>
        </w:rPr>
        <w:t>5</w:t>
      </w:r>
      <w:r w:rsidRPr="007C2913">
        <w:rPr>
          <w:rFonts w:asciiTheme="majorBidi" w:hAnsiTheme="majorBidi"/>
        </w:rPr>
        <w:t>.2.4 Academic Research and Data Gaps</w:t>
      </w:r>
    </w:p>
    <w:p w14:paraId="6EDCCE29" w14:textId="79BA93D2" w:rsidR="00CC1AA5" w:rsidRPr="007C2913" w:rsidRDefault="005E7E5A" w:rsidP="00E62F16">
      <w:pPr>
        <w:spacing w:after="197" w:line="360" w:lineRule="auto"/>
        <w:jc w:val="both"/>
        <w:rPr>
          <w:rFonts w:asciiTheme="majorBidi" w:eastAsia="Times New Roman" w:hAnsiTheme="majorBidi" w:cstheme="majorBidi"/>
          <w:b/>
          <w:color w:val="4472C4"/>
          <w:sz w:val="28"/>
          <w:szCs w:val="28"/>
        </w:rPr>
      </w:pPr>
      <w:r w:rsidRPr="007C2913">
        <w:rPr>
          <w:rFonts w:asciiTheme="majorBidi" w:hAnsiTheme="majorBidi" w:cstheme="majorBidi"/>
        </w:rPr>
        <w:t>There is a clear need for more comprehensive research on the specific effects of air pollution on human health in Peshawar. Current data gaps hinder a thorough understanding of the health issues caused by particulate matter and black smoke, which are prevalent pollutants in the region. Filling these research and data gaps is crucial for developing targeted interventions and policies to mitigate air pollution's adverse health impacts effectively</w:t>
      </w:r>
    </w:p>
    <w:p w14:paraId="27DDF2C8" w14:textId="30A92FC9" w:rsidR="00CC1AA5" w:rsidRPr="007C2913" w:rsidRDefault="009F10C2" w:rsidP="009F10C2">
      <w:pPr>
        <w:pStyle w:val="Heading1"/>
        <w:rPr>
          <w:rFonts w:asciiTheme="majorBidi" w:eastAsia="Times New Roman" w:hAnsiTheme="majorBidi"/>
        </w:rPr>
      </w:pPr>
      <w:r w:rsidRPr="007C2913">
        <w:rPr>
          <w:rFonts w:asciiTheme="majorBidi" w:eastAsia="Times New Roman" w:hAnsiTheme="majorBidi"/>
        </w:rPr>
        <w:t>6</w:t>
      </w:r>
      <w:r w:rsidR="00C861A2" w:rsidRPr="007C2913">
        <w:rPr>
          <w:rFonts w:asciiTheme="majorBidi" w:eastAsia="Times New Roman" w:hAnsiTheme="majorBidi"/>
        </w:rPr>
        <w:t xml:space="preserve">. Quantitative Assessment of the Relationship </w:t>
      </w:r>
      <w:r w:rsidR="0023239A" w:rsidRPr="007C2913">
        <w:rPr>
          <w:rFonts w:asciiTheme="majorBidi" w:eastAsia="Times New Roman" w:hAnsiTheme="majorBidi"/>
        </w:rPr>
        <w:t>between</w:t>
      </w:r>
      <w:r w:rsidR="00C861A2" w:rsidRPr="007C2913">
        <w:rPr>
          <w:rFonts w:asciiTheme="majorBidi" w:eastAsia="Times New Roman" w:hAnsiTheme="majorBidi"/>
        </w:rPr>
        <w:t xml:space="preserve"> Air Pollution and Health </w:t>
      </w:r>
    </w:p>
    <w:p w14:paraId="08B7AE1D" w14:textId="77777777" w:rsidR="00CC1AA5" w:rsidRPr="007C2913" w:rsidRDefault="00C861A2">
      <w:pPr>
        <w:spacing w:line="360" w:lineRule="auto"/>
        <w:ind w:right="-12"/>
        <w:jc w:val="both"/>
        <w:rPr>
          <w:rFonts w:asciiTheme="majorBidi" w:eastAsia="Times New Roman" w:hAnsiTheme="majorBidi" w:cstheme="majorBidi"/>
        </w:rPr>
      </w:pPr>
      <w:r w:rsidRPr="007C2913">
        <w:rPr>
          <w:rFonts w:asciiTheme="majorBidi" w:eastAsia="Times New Roman" w:hAnsiTheme="majorBidi" w:cstheme="majorBidi"/>
        </w:rPr>
        <w:t>This section outlines the quantitative findings of the study. This includes a descriptive analysis of the pollution and health data, Correlation analysis of the Ambient air pollution levels and related Diseases, diseases, and gender-specific DALYs, and Monetary Value of DALYs.</w:t>
      </w:r>
    </w:p>
    <w:p w14:paraId="099F3EA5" w14:textId="77777777" w:rsidR="00CC1AA5" w:rsidRPr="007C2913" w:rsidRDefault="00CC1AA5">
      <w:pPr>
        <w:spacing w:line="360" w:lineRule="auto"/>
        <w:ind w:right="-12"/>
        <w:jc w:val="both"/>
        <w:rPr>
          <w:rFonts w:asciiTheme="majorBidi" w:eastAsia="Times New Roman" w:hAnsiTheme="majorBidi" w:cstheme="majorBidi"/>
          <w:sz w:val="24"/>
          <w:szCs w:val="24"/>
        </w:rPr>
      </w:pPr>
    </w:p>
    <w:p w14:paraId="3D32E495" w14:textId="76F11D5C" w:rsidR="00CC1AA5" w:rsidRPr="007C2913" w:rsidRDefault="009F10C2" w:rsidP="009F10C2">
      <w:pPr>
        <w:pStyle w:val="Heading2"/>
        <w:rPr>
          <w:rFonts w:asciiTheme="majorBidi" w:eastAsia="Times New Roman" w:hAnsiTheme="majorBidi"/>
        </w:rPr>
      </w:pPr>
      <w:r w:rsidRPr="007C2913">
        <w:rPr>
          <w:rFonts w:asciiTheme="majorBidi" w:eastAsia="Times New Roman" w:hAnsiTheme="majorBidi"/>
        </w:rPr>
        <w:t>6</w:t>
      </w:r>
      <w:r w:rsidR="00C861A2" w:rsidRPr="007C2913">
        <w:rPr>
          <w:rFonts w:asciiTheme="majorBidi" w:eastAsia="Times New Roman" w:hAnsiTheme="majorBidi"/>
        </w:rPr>
        <w:t>.1 Descriptive Statistics</w:t>
      </w:r>
    </w:p>
    <w:p w14:paraId="5BA13C79" w14:textId="38EC50A3" w:rsidR="000B7551" w:rsidRPr="007C2913" w:rsidRDefault="009F10C2" w:rsidP="009F10C2">
      <w:pPr>
        <w:pStyle w:val="Heading3"/>
        <w:rPr>
          <w:rFonts w:asciiTheme="majorBidi" w:eastAsia="Times New Roman" w:hAnsiTheme="majorBidi"/>
        </w:rPr>
      </w:pPr>
      <w:r w:rsidRPr="007C2913">
        <w:rPr>
          <w:rFonts w:asciiTheme="majorBidi" w:eastAsia="Times New Roman" w:hAnsiTheme="majorBidi"/>
        </w:rPr>
        <w:t>6</w:t>
      </w:r>
      <w:r w:rsidR="000B7551" w:rsidRPr="007C2913">
        <w:rPr>
          <w:rFonts w:asciiTheme="majorBidi" w:eastAsia="Times New Roman" w:hAnsiTheme="majorBidi"/>
        </w:rPr>
        <w:t>.1.2 Pollution Data</w:t>
      </w:r>
    </w:p>
    <w:p w14:paraId="6477FB26" w14:textId="22772C59" w:rsidR="00CC1AA5" w:rsidRPr="007C2913" w:rsidRDefault="00C861A2">
      <w:pPr>
        <w:spacing w:line="360" w:lineRule="auto"/>
        <w:ind w:right="-12"/>
        <w:jc w:val="both"/>
        <w:rPr>
          <w:rFonts w:asciiTheme="majorBidi" w:eastAsia="Times New Roman" w:hAnsiTheme="majorBidi" w:cstheme="majorBidi"/>
        </w:rPr>
      </w:pPr>
      <w:r w:rsidRPr="007C2913">
        <w:rPr>
          <w:rFonts w:asciiTheme="majorBidi" w:eastAsia="Times New Roman" w:hAnsiTheme="majorBidi" w:cstheme="majorBidi"/>
        </w:rPr>
        <w:t xml:space="preserve">The provincial capital Peshawar has seen an upward trend among the most polluted cities in the world acquiring the top spot in 2022 based on daily PM2.5 and AQI monitoring (AirNow, 2023; IQAir, 2023). Figure </w:t>
      </w:r>
      <w:r w:rsidR="00455705" w:rsidRPr="007C2913">
        <w:rPr>
          <w:rFonts w:asciiTheme="majorBidi" w:eastAsia="Times New Roman" w:hAnsiTheme="majorBidi" w:cstheme="majorBidi"/>
        </w:rPr>
        <w:t>0</w:t>
      </w:r>
      <w:r w:rsidR="00A32E24">
        <w:rPr>
          <w:rFonts w:asciiTheme="majorBidi" w:eastAsia="Times New Roman" w:hAnsiTheme="majorBidi" w:cstheme="majorBidi"/>
        </w:rPr>
        <w:t>4</w:t>
      </w:r>
      <w:r w:rsidRPr="007C2913">
        <w:rPr>
          <w:rFonts w:asciiTheme="majorBidi" w:eastAsia="Times New Roman" w:hAnsiTheme="majorBidi" w:cstheme="majorBidi"/>
        </w:rPr>
        <w:t xml:space="preserve"> shows a spike in the monthly average PM2.5 and AQI for December and January in particular. A similar trend is present for the year 2023 in Figure 0</w:t>
      </w:r>
      <w:r w:rsidR="00A32E24">
        <w:rPr>
          <w:rFonts w:asciiTheme="majorBidi" w:eastAsia="Times New Roman" w:hAnsiTheme="majorBidi" w:cstheme="majorBidi"/>
        </w:rPr>
        <w:t>5</w:t>
      </w:r>
      <w:r w:rsidRPr="007C2913">
        <w:rPr>
          <w:rFonts w:asciiTheme="majorBidi" w:eastAsia="Times New Roman" w:hAnsiTheme="majorBidi" w:cstheme="majorBidi"/>
        </w:rPr>
        <w:t xml:space="preserve">.  </w:t>
      </w:r>
    </w:p>
    <w:p w14:paraId="69EAC488" w14:textId="77777777" w:rsidR="00CC1AA5" w:rsidRPr="007C2913" w:rsidRDefault="00C861A2">
      <w:pPr>
        <w:spacing w:line="360" w:lineRule="auto"/>
        <w:ind w:right="-12"/>
        <w:jc w:val="both"/>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ab/>
      </w:r>
    </w:p>
    <w:p w14:paraId="6E828C8A" w14:textId="77777777" w:rsidR="00CC1AA5" w:rsidRPr="007C2913" w:rsidRDefault="00C861A2">
      <w:pPr>
        <w:spacing w:after="62" w:line="259" w:lineRule="auto"/>
        <w:ind w:left="564" w:right="-444"/>
        <w:rPr>
          <w:rFonts w:asciiTheme="majorBidi" w:eastAsia="Times New Roman" w:hAnsiTheme="majorBidi" w:cstheme="majorBidi"/>
        </w:rPr>
      </w:pPr>
      <w:r w:rsidRPr="007C2913">
        <w:rPr>
          <w:rFonts w:asciiTheme="majorBidi" w:eastAsia="Times New Roman" w:hAnsiTheme="majorBidi" w:cstheme="majorBidi"/>
          <w:noProof/>
          <w:lang w:val="en-US" w:eastAsia="en-US"/>
        </w:rPr>
        <mc:AlternateContent>
          <mc:Choice Requires="wpg">
            <w:drawing>
              <wp:inline distT="0" distB="0" distL="0" distR="0" wp14:anchorId="6BED5592" wp14:editId="1889220D">
                <wp:extent cx="5593080" cy="3017520"/>
                <wp:effectExtent l="0" t="0" r="0" b="0"/>
                <wp:docPr id="1899111272" name="Group 1899111272"/>
                <wp:cNvGraphicFramePr/>
                <a:graphic xmlns:a="http://schemas.openxmlformats.org/drawingml/2006/main">
                  <a:graphicData uri="http://schemas.microsoft.com/office/word/2010/wordprocessingGroup">
                    <wpg:wgp>
                      <wpg:cNvGrpSpPr/>
                      <wpg:grpSpPr>
                        <a:xfrm>
                          <a:off x="0" y="0"/>
                          <a:ext cx="5593080" cy="3017520"/>
                          <a:chOff x="2544675" y="2266475"/>
                          <a:chExt cx="5602650" cy="3027050"/>
                        </a:xfrm>
                      </wpg:grpSpPr>
                      <wpg:grpSp>
                        <wpg:cNvPr id="151418880" name="Group 151418880"/>
                        <wpg:cNvGrpSpPr/>
                        <wpg:grpSpPr>
                          <a:xfrm>
                            <a:off x="2549460" y="2271240"/>
                            <a:ext cx="5593080" cy="3017520"/>
                            <a:chOff x="0" y="0"/>
                            <a:chExt cx="5593080" cy="3017520"/>
                          </a:xfrm>
                        </wpg:grpSpPr>
                        <wps:wsp>
                          <wps:cNvPr id="811649274" name="Rectangle 811649274"/>
                          <wps:cNvSpPr/>
                          <wps:spPr>
                            <a:xfrm>
                              <a:off x="0" y="0"/>
                              <a:ext cx="5593075" cy="3017500"/>
                            </a:xfrm>
                            <a:prstGeom prst="rect">
                              <a:avLst/>
                            </a:prstGeom>
                            <a:noFill/>
                            <a:ln>
                              <a:noFill/>
                            </a:ln>
                          </wps:spPr>
                          <wps:txbx>
                            <w:txbxContent>
                              <w:p w14:paraId="642B7CCC" w14:textId="77777777" w:rsidR="00511FC6" w:rsidRDefault="00511FC6">
                                <w:pPr>
                                  <w:spacing w:line="240" w:lineRule="auto"/>
                                  <w:textDirection w:val="btLr"/>
                                </w:pPr>
                              </w:p>
                            </w:txbxContent>
                          </wps:txbx>
                          <wps:bodyPr spcFirstLastPara="1" wrap="square" lIns="91425" tIns="91425" rIns="91425" bIns="91425" anchor="ctr" anchorCtr="0">
                            <a:noAutofit/>
                          </wps:bodyPr>
                        </wps:wsp>
                        <wps:wsp>
                          <wps:cNvPr id="329081790" name="Freeform 329081790"/>
                          <wps:cNvSpPr/>
                          <wps:spPr>
                            <a:xfrm>
                              <a:off x="362331" y="2106295"/>
                              <a:ext cx="5091049" cy="0"/>
                            </a:xfrm>
                            <a:custGeom>
                              <a:avLst/>
                              <a:gdLst/>
                              <a:ahLst/>
                              <a:cxnLst/>
                              <a:rect l="l" t="t" r="r" b="b"/>
                              <a:pathLst>
                                <a:path w="5091049" h="120000" extrusionOk="0">
                                  <a:moveTo>
                                    <a:pt x="0" y="0"/>
                                  </a:moveTo>
                                  <a:lnTo>
                                    <a:pt x="509104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46661939" name="Freeform 146661939"/>
                          <wps:cNvSpPr/>
                          <wps:spPr>
                            <a:xfrm>
                              <a:off x="362331" y="1778635"/>
                              <a:ext cx="5091049" cy="0"/>
                            </a:xfrm>
                            <a:custGeom>
                              <a:avLst/>
                              <a:gdLst/>
                              <a:ahLst/>
                              <a:cxnLst/>
                              <a:rect l="l" t="t" r="r" b="b"/>
                              <a:pathLst>
                                <a:path w="5091049" h="120000" extrusionOk="0">
                                  <a:moveTo>
                                    <a:pt x="0" y="0"/>
                                  </a:moveTo>
                                  <a:lnTo>
                                    <a:pt x="509104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718056363" name="Freeform 1718056363"/>
                          <wps:cNvSpPr/>
                          <wps:spPr>
                            <a:xfrm>
                              <a:off x="362331" y="1452499"/>
                              <a:ext cx="5091049" cy="0"/>
                            </a:xfrm>
                            <a:custGeom>
                              <a:avLst/>
                              <a:gdLst/>
                              <a:ahLst/>
                              <a:cxnLst/>
                              <a:rect l="l" t="t" r="r" b="b"/>
                              <a:pathLst>
                                <a:path w="5091049" h="120000" extrusionOk="0">
                                  <a:moveTo>
                                    <a:pt x="0" y="0"/>
                                  </a:moveTo>
                                  <a:lnTo>
                                    <a:pt x="509104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319463161" name="Freeform 1319463161"/>
                          <wps:cNvSpPr/>
                          <wps:spPr>
                            <a:xfrm>
                              <a:off x="362331" y="1124839"/>
                              <a:ext cx="5091049" cy="0"/>
                            </a:xfrm>
                            <a:custGeom>
                              <a:avLst/>
                              <a:gdLst/>
                              <a:ahLst/>
                              <a:cxnLst/>
                              <a:rect l="l" t="t" r="r" b="b"/>
                              <a:pathLst>
                                <a:path w="5091049" h="120000" extrusionOk="0">
                                  <a:moveTo>
                                    <a:pt x="0" y="0"/>
                                  </a:moveTo>
                                  <a:lnTo>
                                    <a:pt x="509104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947442712" name="Freeform 1947442712"/>
                          <wps:cNvSpPr/>
                          <wps:spPr>
                            <a:xfrm>
                              <a:off x="362331" y="798703"/>
                              <a:ext cx="5091049" cy="0"/>
                            </a:xfrm>
                            <a:custGeom>
                              <a:avLst/>
                              <a:gdLst/>
                              <a:ahLst/>
                              <a:cxnLst/>
                              <a:rect l="l" t="t" r="r" b="b"/>
                              <a:pathLst>
                                <a:path w="5091049" h="120000" extrusionOk="0">
                                  <a:moveTo>
                                    <a:pt x="0" y="0"/>
                                  </a:moveTo>
                                  <a:lnTo>
                                    <a:pt x="509104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898484597" name="Freeform 1898484597"/>
                          <wps:cNvSpPr/>
                          <wps:spPr>
                            <a:xfrm>
                              <a:off x="362331" y="471043"/>
                              <a:ext cx="5091049" cy="0"/>
                            </a:xfrm>
                            <a:custGeom>
                              <a:avLst/>
                              <a:gdLst/>
                              <a:ahLst/>
                              <a:cxnLst/>
                              <a:rect l="l" t="t" r="r" b="b"/>
                              <a:pathLst>
                                <a:path w="5091049" h="120000" extrusionOk="0">
                                  <a:moveTo>
                                    <a:pt x="0" y="0"/>
                                  </a:moveTo>
                                  <a:lnTo>
                                    <a:pt x="509104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459910402" name="Freeform 1459910402"/>
                          <wps:cNvSpPr/>
                          <wps:spPr>
                            <a:xfrm>
                              <a:off x="3860292" y="2243455"/>
                              <a:ext cx="96012" cy="188976"/>
                            </a:xfrm>
                            <a:custGeom>
                              <a:avLst/>
                              <a:gdLst/>
                              <a:ahLst/>
                              <a:cxnLst/>
                              <a:rect l="l" t="t" r="r" b="b"/>
                              <a:pathLst>
                                <a:path w="96012" h="188976" extrusionOk="0">
                                  <a:moveTo>
                                    <a:pt x="0" y="0"/>
                                  </a:moveTo>
                                  <a:lnTo>
                                    <a:pt x="96012" y="0"/>
                                  </a:lnTo>
                                  <a:lnTo>
                                    <a:pt x="96012" y="188976"/>
                                  </a:lnTo>
                                  <a:lnTo>
                                    <a:pt x="0" y="188976"/>
                                  </a:lnTo>
                                  <a:lnTo>
                                    <a:pt x="0" y="0"/>
                                  </a:lnTo>
                                </a:path>
                              </a:pathLst>
                            </a:custGeom>
                            <a:solidFill>
                              <a:srgbClr val="4472C4"/>
                            </a:solidFill>
                            <a:ln>
                              <a:noFill/>
                            </a:ln>
                          </wps:spPr>
                          <wps:bodyPr spcFirstLastPara="1" wrap="square" lIns="91425" tIns="91425" rIns="91425" bIns="91425" anchor="ctr" anchorCtr="0">
                            <a:noAutofit/>
                          </wps:bodyPr>
                        </wps:wsp>
                        <wps:wsp>
                          <wps:cNvPr id="402922437" name="Freeform 402922437"/>
                          <wps:cNvSpPr/>
                          <wps:spPr>
                            <a:xfrm>
                              <a:off x="3011424" y="2193163"/>
                              <a:ext cx="96012" cy="239268"/>
                            </a:xfrm>
                            <a:custGeom>
                              <a:avLst/>
                              <a:gdLst/>
                              <a:ahLst/>
                              <a:cxnLst/>
                              <a:rect l="l" t="t" r="r" b="b"/>
                              <a:pathLst>
                                <a:path w="96012" h="239268" extrusionOk="0">
                                  <a:moveTo>
                                    <a:pt x="0" y="0"/>
                                  </a:moveTo>
                                  <a:lnTo>
                                    <a:pt x="96012" y="0"/>
                                  </a:lnTo>
                                  <a:lnTo>
                                    <a:pt x="96012" y="239268"/>
                                  </a:lnTo>
                                  <a:lnTo>
                                    <a:pt x="0" y="239268"/>
                                  </a:lnTo>
                                  <a:lnTo>
                                    <a:pt x="0" y="0"/>
                                  </a:lnTo>
                                </a:path>
                              </a:pathLst>
                            </a:custGeom>
                            <a:solidFill>
                              <a:srgbClr val="4472C4"/>
                            </a:solidFill>
                            <a:ln>
                              <a:noFill/>
                            </a:ln>
                          </wps:spPr>
                          <wps:bodyPr spcFirstLastPara="1" wrap="square" lIns="91425" tIns="91425" rIns="91425" bIns="91425" anchor="ctr" anchorCtr="0">
                            <a:noAutofit/>
                          </wps:bodyPr>
                        </wps:wsp>
                        <wps:wsp>
                          <wps:cNvPr id="725351872" name="Freeform 725351872"/>
                          <wps:cNvSpPr/>
                          <wps:spPr>
                            <a:xfrm>
                              <a:off x="3436620" y="2170303"/>
                              <a:ext cx="94488" cy="262128"/>
                            </a:xfrm>
                            <a:custGeom>
                              <a:avLst/>
                              <a:gdLst/>
                              <a:ahLst/>
                              <a:cxnLst/>
                              <a:rect l="l" t="t" r="r" b="b"/>
                              <a:pathLst>
                                <a:path w="94488" h="262128" extrusionOk="0">
                                  <a:moveTo>
                                    <a:pt x="0" y="0"/>
                                  </a:moveTo>
                                  <a:lnTo>
                                    <a:pt x="94488" y="0"/>
                                  </a:lnTo>
                                  <a:lnTo>
                                    <a:pt x="94488" y="262128"/>
                                  </a:lnTo>
                                  <a:lnTo>
                                    <a:pt x="0" y="262128"/>
                                  </a:lnTo>
                                  <a:lnTo>
                                    <a:pt x="0" y="0"/>
                                  </a:lnTo>
                                </a:path>
                              </a:pathLst>
                            </a:custGeom>
                            <a:solidFill>
                              <a:srgbClr val="4472C4"/>
                            </a:solidFill>
                            <a:ln>
                              <a:noFill/>
                            </a:ln>
                          </wps:spPr>
                          <wps:bodyPr spcFirstLastPara="1" wrap="square" lIns="91425" tIns="91425" rIns="91425" bIns="91425" anchor="ctr" anchorCtr="0">
                            <a:noAutofit/>
                          </wps:bodyPr>
                        </wps:wsp>
                        <wps:wsp>
                          <wps:cNvPr id="254929787" name="Freeform 254929787"/>
                          <wps:cNvSpPr/>
                          <wps:spPr>
                            <a:xfrm>
                              <a:off x="2164080" y="2170303"/>
                              <a:ext cx="94488" cy="262128"/>
                            </a:xfrm>
                            <a:custGeom>
                              <a:avLst/>
                              <a:gdLst/>
                              <a:ahLst/>
                              <a:cxnLst/>
                              <a:rect l="l" t="t" r="r" b="b"/>
                              <a:pathLst>
                                <a:path w="94488" h="262128" extrusionOk="0">
                                  <a:moveTo>
                                    <a:pt x="0" y="0"/>
                                  </a:moveTo>
                                  <a:lnTo>
                                    <a:pt x="94488" y="0"/>
                                  </a:lnTo>
                                  <a:lnTo>
                                    <a:pt x="94488" y="262128"/>
                                  </a:lnTo>
                                  <a:lnTo>
                                    <a:pt x="0" y="262128"/>
                                  </a:lnTo>
                                  <a:lnTo>
                                    <a:pt x="0" y="0"/>
                                  </a:lnTo>
                                </a:path>
                              </a:pathLst>
                            </a:custGeom>
                            <a:solidFill>
                              <a:srgbClr val="4472C4"/>
                            </a:solidFill>
                            <a:ln>
                              <a:noFill/>
                            </a:ln>
                          </wps:spPr>
                          <wps:bodyPr spcFirstLastPara="1" wrap="square" lIns="91425" tIns="91425" rIns="91425" bIns="91425" anchor="ctr" anchorCtr="0">
                            <a:noAutofit/>
                          </wps:bodyPr>
                        </wps:wsp>
                        <wps:wsp>
                          <wps:cNvPr id="564634645" name="Freeform 564634645"/>
                          <wps:cNvSpPr/>
                          <wps:spPr>
                            <a:xfrm>
                              <a:off x="2587752" y="2141347"/>
                              <a:ext cx="94488" cy="291084"/>
                            </a:xfrm>
                            <a:custGeom>
                              <a:avLst/>
                              <a:gdLst/>
                              <a:ahLst/>
                              <a:cxnLst/>
                              <a:rect l="l" t="t" r="r" b="b"/>
                              <a:pathLst>
                                <a:path w="94488" h="291084" extrusionOk="0">
                                  <a:moveTo>
                                    <a:pt x="0" y="0"/>
                                  </a:moveTo>
                                  <a:lnTo>
                                    <a:pt x="94488" y="0"/>
                                  </a:lnTo>
                                  <a:lnTo>
                                    <a:pt x="94488" y="291084"/>
                                  </a:lnTo>
                                  <a:lnTo>
                                    <a:pt x="0" y="291084"/>
                                  </a:lnTo>
                                  <a:lnTo>
                                    <a:pt x="0" y="0"/>
                                  </a:lnTo>
                                </a:path>
                              </a:pathLst>
                            </a:custGeom>
                            <a:solidFill>
                              <a:srgbClr val="4472C4"/>
                            </a:solidFill>
                            <a:ln>
                              <a:noFill/>
                            </a:ln>
                          </wps:spPr>
                          <wps:bodyPr spcFirstLastPara="1" wrap="square" lIns="91425" tIns="91425" rIns="91425" bIns="91425" anchor="ctr" anchorCtr="0">
                            <a:noAutofit/>
                          </wps:bodyPr>
                        </wps:wsp>
                        <wps:wsp>
                          <wps:cNvPr id="857613186" name="Freeform 857613186"/>
                          <wps:cNvSpPr/>
                          <wps:spPr>
                            <a:xfrm>
                              <a:off x="1738884" y="2004187"/>
                              <a:ext cx="96012" cy="428244"/>
                            </a:xfrm>
                            <a:custGeom>
                              <a:avLst/>
                              <a:gdLst/>
                              <a:ahLst/>
                              <a:cxnLst/>
                              <a:rect l="l" t="t" r="r" b="b"/>
                              <a:pathLst>
                                <a:path w="96012" h="428244" extrusionOk="0">
                                  <a:moveTo>
                                    <a:pt x="0" y="0"/>
                                  </a:moveTo>
                                  <a:lnTo>
                                    <a:pt x="96012" y="0"/>
                                  </a:lnTo>
                                  <a:lnTo>
                                    <a:pt x="96012" y="428244"/>
                                  </a:lnTo>
                                  <a:lnTo>
                                    <a:pt x="0" y="428244"/>
                                  </a:lnTo>
                                  <a:lnTo>
                                    <a:pt x="0" y="0"/>
                                  </a:lnTo>
                                </a:path>
                              </a:pathLst>
                            </a:custGeom>
                            <a:solidFill>
                              <a:srgbClr val="4472C4"/>
                            </a:solidFill>
                            <a:ln>
                              <a:noFill/>
                            </a:ln>
                          </wps:spPr>
                          <wps:bodyPr spcFirstLastPara="1" wrap="square" lIns="91425" tIns="91425" rIns="91425" bIns="91425" anchor="ctr" anchorCtr="0">
                            <a:noAutofit/>
                          </wps:bodyPr>
                        </wps:wsp>
                        <wps:wsp>
                          <wps:cNvPr id="729723511" name="Freeform 729723511"/>
                          <wps:cNvSpPr/>
                          <wps:spPr>
                            <a:xfrm>
                              <a:off x="890016" y="1934083"/>
                              <a:ext cx="96012" cy="498348"/>
                            </a:xfrm>
                            <a:custGeom>
                              <a:avLst/>
                              <a:gdLst/>
                              <a:ahLst/>
                              <a:cxnLst/>
                              <a:rect l="l" t="t" r="r" b="b"/>
                              <a:pathLst>
                                <a:path w="96012" h="498348" extrusionOk="0">
                                  <a:moveTo>
                                    <a:pt x="0" y="0"/>
                                  </a:moveTo>
                                  <a:lnTo>
                                    <a:pt x="96012" y="0"/>
                                  </a:lnTo>
                                  <a:lnTo>
                                    <a:pt x="96012" y="498348"/>
                                  </a:lnTo>
                                  <a:lnTo>
                                    <a:pt x="0" y="498348"/>
                                  </a:lnTo>
                                  <a:lnTo>
                                    <a:pt x="0" y="0"/>
                                  </a:lnTo>
                                </a:path>
                              </a:pathLst>
                            </a:custGeom>
                            <a:solidFill>
                              <a:srgbClr val="4472C4"/>
                            </a:solidFill>
                            <a:ln>
                              <a:noFill/>
                            </a:ln>
                          </wps:spPr>
                          <wps:bodyPr spcFirstLastPara="1" wrap="square" lIns="91425" tIns="91425" rIns="91425" bIns="91425" anchor="ctr" anchorCtr="0">
                            <a:noAutofit/>
                          </wps:bodyPr>
                        </wps:wsp>
                        <wps:wsp>
                          <wps:cNvPr id="834254469" name="Freeform 834254469"/>
                          <wps:cNvSpPr/>
                          <wps:spPr>
                            <a:xfrm>
                              <a:off x="1315212" y="1927987"/>
                              <a:ext cx="94488" cy="504444"/>
                            </a:xfrm>
                            <a:custGeom>
                              <a:avLst/>
                              <a:gdLst/>
                              <a:ahLst/>
                              <a:cxnLst/>
                              <a:rect l="l" t="t" r="r" b="b"/>
                              <a:pathLst>
                                <a:path w="94488" h="504444" extrusionOk="0">
                                  <a:moveTo>
                                    <a:pt x="0" y="0"/>
                                  </a:moveTo>
                                  <a:lnTo>
                                    <a:pt x="94488" y="0"/>
                                  </a:lnTo>
                                  <a:lnTo>
                                    <a:pt x="94488" y="504444"/>
                                  </a:lnTo>
                                  <a:lnTo>
                                    <a:pt x="0" y="504444"/>
                                  </a:lnTo>
                                  <a:lnTo>
                                    <a:pt x="0" y="0"/>
                                  </a:lnTo>
                                </a:path>
                              </a:pathLst>
                            </a:custGeom>
                            <a:solidFill>
                              <a:srgbClr val="4472C4"/>
                            </a:solidFill>
                            <a:ln>
                              <a:noFill/>
                            </a:ln>
                          </wps:spPr>
                          <wps:bodyPr spcFirstLastPara="1" wrap="square" lIns="91425" tIns="91425" rIns="91425" bIns="91425" anchor="ctr" anchorCtr="0">
                            <a:noAutofit/>
                          </wps:bodyPr>
                        </wps:wsp>
                        <wps:wsp>
                          <wps:cNvPr id="1164285691" name="Freeform 1164285691"/>
                          <wps:cNvSpPr/>
                          <wps:spPr>
                            <a:xfrm>
                              <a:off x="4285488" y="1813687"/>
                              <a:ext cx="94488" cy="618744"/>
                            </a:xfrm>
                            <a:custGeom>
                              <a:avLst/>
                              <a:gdLst/>
                              <a:ahLst/>
                              <a:cxnLst/>
                              <a:rect l="l" t="t" r="r" b="b"/>
                              <a:pathLst>
                                <a:path w="94488" h="618744" extrusionOk="0">
                                  <a:moveTo>
                                    <a:pt x="0" y="0"/>
                                  </a:moveTo>
                                  <a:lnTo>
                                    <a:pt x="94488" y="0"/>
                                  </a:lnTo>
                                  <a:lnTo>
                                    <a:pt x="94488" y="618744"/>
                                  </a:lnTo>
                                  <a:lnTo>
                                    <a:pt x="0" y="618744"/>
                                  </a:lnTo>
                                  <a:lnTo>
                                    <a:pt x="0" y="0"/>
                                  </a:lnTo>
                                </a:path>
                              </a:pathLst>
                            </a:custGeom>
                            <a:solidFill>
                              <a:srgbClr val="4472C4"/>
                            </a:solidFill>
                            <a:ln>
                              <a:noFill/>
                            </a:ln>
                          </wps:spPr>
                          <wps:bodyPr spcFirstLastPara="1" wrap="square" lIns="91425" tIns="91425" rIns="91425" bIns="91425" anchor="ctr" anchorCtr="0">
                            <a:noAutofit/>
                          </wps:bodyPr>
                        </wps:wsp>
                        <wps:wsp>
                          <wps:cNvPr id="1679468425" name="Freeform 1679468425"/>
                          <wps:cNvSpPr/>
                          <wps:spPr>
                            <a:xfrm>
                              <a:off x="466344" y="1804543"/>
                              <a:ext cx="96012" cy="627888"/>
                            </a:xfrm>
                            <a:custGeom>
                              <a:avLst/>
                              <a:gdLst/>
                              <a:ahLst/>
                              <a:cxnLst/>
                              <a:rect l="l" t="t" r="r" b="b"/>
                              <a:pathLst>
                                <a:path w="96012" h="627888" extrusionOk="0">
                                  <a:moveTo>
                                    <a:pt x="0" y="0"/>
                                  </a:moveTo>
                                  <a:lnTo>
                                    <a:pt x="96012" y="0"/>
                                  </a:lnTo>
                                  <a:lnTo>
                                    <a:pt x="96012" y="627888"/>
                                  </a:lnTo>
                                  <a:lnTo>
                                    <a:pt x="0" y="627888"/>
                                  </a:lnTo>
                                  <a:lnTo>
                                    <a:pt x="0" y="0"/>
                                  </a:lnTo>
                                </a:path>
                              </a:pathLst>
                            </a:custGeom>
                            <a:solidFill>
                              <a:srgbClr val="4472C4"/>
                            </a:solidFill>
                            <a:ln>
                              <a:noFill/>
                            </a:ln>
                          </wps:spPr>
                          <wps:bodyPr spcFirstLastPara="1" wrap="square" lIns="91425" tIns="91425" rIns="91425" bIns="91425" anchor="ctr" anchorCtr="0">
                            <a:noAutofit/>
                          </wps:bodyPr>
                        </wps:wsp>
                        <wps:wsp>
                          <wps:cNvPr id="1257845255" name="Freeform 1257845255"/>
                          <wps:cNvSpPr/>
                          <wps:spPr>
                            <a:xfrm>
                              <a:off x="4709160" y="1707007"/>
                              <a:ext cx="94488" cy="725424"/>
                            </a:xfrm>
                            <a:custGeom>
                              <a:avLst/>
                              <a:gdLst/>
                              <a:ahLst/>
                              <a:cxnLst/>
                              <a:rect l="l" t="t" r="r" b="b"/>
                              <a:pathLst>
                                <a:path w="94488" h="725424" extrusionOk="0">
                                  <a:moveTo>
                                    <a:pt x="0" y="0"/>
                                  </a:moveTo>
                                  <a:lnTo>
                                    <a:pt x="94488" y="0"/>
                                  </a:lnTo>
                                  <a:lnTo>
                                    <a:pt x="94488" y="725424"/>
                                  </a:lnTo>
                                  <a:lnTo>
                                    <a:pt x="0" y="725424"/>
                                  </a:lnTo>
                                  <a:lnTo>
                                    <a:pt x="0" y="0"/>
                                  </a:lnTo>
                                </a:path>
                              </a:pathLst>
                            </a:custGeom>
                            <a:solidFill>
                              <a:srgbClr val="4472C4"/>
                            </a:solidFill>
                            <a:ln>
                              <a:noFill/>
                            </a:ln>
                          </wps:spPr>
                          <wps:bodyPr spcFirstLastPara="1" wrap="square" lIns="91425" tIns="91425" rIns="91425" bIns="91425" anchor="ctr" anchorCtr="0">
                            <a:noAutofit/>
                          </wps:bodyPr>
                        </wps:wsp>
                        <wps:wsp>
                          <wps:cNvPr id="615009705" name="Freeform 615009705"/>
                          <wps:cNvSpPr/>
                          <wps:spPr>
                            <a:xfrm>
                              <a:off x="5132832" y="1205611"/>
                              <a:ext cx="96012" cy="1226820"/>
                            </a:xfrm>
                            <a:custGeom>
                              <a:avLst/>
                              <a:gdLst/>
                              <a:ahLst/>
                              <a:cxnLst/>
                              <a:rect l="l" t="t" r="r" b="b"/>
                              <a:pathLst>
                                <a:path w="96012" h="1226820" extrusionOk="0">
                                  <a:moveTo>
                                    <a:pt x="0" y="0"/>
                                  </a:moveTo>
                                  <a:lnTo>
                                    <a:pt x="96012" y="0"/>
                                  </a:lnTo>
                                  <a:lnTo>
                                    <a:pt x="96012" y="1226820"/>
                                  </a:lnTo>
                                  <a:lnTo>
                                    <a:pt x="0" y="1226820"/>
                                  </a:lnTo>
                                  <a:lnTo>
                                    <a:pt x="0" y="0"/>
                                  </a:lnTo>
                                </a:path>
                              </a:pathLst>
                            </a:custGeom>
                            <a:solidFill>
                              <a:srgbClr val="4472C4"/>
                            </a:solidFill>
                            <a:ln>
                              <a:noFill/>
                            </a:ln>
                          </wps:spPr>
                          <wps:bodyPr spcFirstLastPara="1" wrap="square" lIns="91425" tIns="91425" rIns="91425" bIns="91425" anchor="ctr" anchorCtr="0">
                            <a:noAutofit/>
                          </wps:bodyPr>
                        </wps:wsp>
                        <wps:wsp>
                          <wps:cNvPr id="1377606686" name="Freeform 1377606686"/>
                          <wps:cNvSpPr/>
                          <wps:spPr>
                            <a:xfrm>
                              <a:off x="2708148" y="1752727"/>
                              <a:ext cx="96012" cy="679704"/>
                            </a:xfrm>
                            <a:custGeom>
                              <a:avLst/>
                              <a:gdLst/>
                              <a:ahLst/>
                              <a:cxnLst/>
                              <a:rect l="l" t="t" r="r" b="b"/>
                              <a:pathLst>
                                <a:path w="96012" h="679704" extrusionOk="0">
                                  <a:moveTo>
                                    <a:pt x="0" y="0"/>
                                  </a:moveTo>
                                  <a:lnTo>
                                    <a:pt x="96012" y="0"/>
                                  </a:lnTo>
                                  <a:lnTo>
                                    <a:pt x="96012" y="679704"/>
                                  </a:lnTo>
                                  <a:lnTo>
                                    <a:pt x="0" y="679704"/>
                                  </a:lnTo>
                                  <a:lnTo>
                                    <a:pt x="0" y="0"/>
                                  </a:lnTo>
                                </a:path>
                              </a:pathLst>
                            </a:custGeom>
                            <a:solidFill>
                              <a:srgbClr val="ED7D31"/>
                            </a:solidFill>
                            <a:ln>
                              <a:noFill/>
                            </a:ln>
                          </wps:spPr>
                          <wps:bodyPr spcFirstLastPara="1" wrap="square" lIns="91425" tIns="91425" rIns="91425" bIns="91425" anchor="ctr" anchorCtr="0">
                            <a:noAutofit/>
                          </wps:bodyPr>
                        </wps:wsp>
                        <wps:wsp>
                          <wps:cNvPr id="767625870" name="Freeform 767625870"/>
                          <wps:cNvSpPr/>
                          <wps:spPr>
                            <a:xfrm>
                              <a:off x="3133344" y="1746631"/>
                              <a:ext cx="94488" cy="685800"/>
                            </a:xfrm>
                            <a:custGeom>
                              <a:avLst/>
                              <a:gdLst/>
                              <a:ahLst/>
                              <a:cxnLst/>
                              <a:rect l="l" t="t" r="r" b="b"/>
                              <a:pathLst>
                                <a:path w="94488" h="685800" extrusionOk="0">
                                  <a:moveTo>
                                    <a:pt x="0" y="0"/>
                                  </a:moveTo>
                                  <a:lnTo>
                                    <a:pt x="94488" y="0"/>
                                  </a:lnTo>
                                  <a:lnTo>
                                    <a:pt x="94488" y="685800"/>
                                  </a:lnTo>
                                  <a:lnTo>
                                    <a:pt x="0" y="685800"/>
                                  </a:lnTo>
                                  <a:lnTo>
                                    <a:pt x="0" y="0"/>
                                  </a:lnTo>
                                </a:path>
                              </a:pathLst>
                            </a:custGeom>
                            <a:solidFill>
                              <a:srgbClr val="ED7D31"/>
                            </a:solidFill>
                            <a:ln>
                              <a:noFill/>
                            </a:ln>
                          </wps:spPr>
                          <wps:bodyPr spcFirstLastPara="1" wrap="square" lIns="91425" tIns="91425" rIns="91425" bIns="91425" anchor="ctr" anchorCtr="0">
                            <a:noAutofit/>
                          </wps:bodyPr>
                        </wps:wsp>
                        <wps:wsp>
                          <wps:cNvPr id="580904523" name="Freeform 580904523"/>
                          <wps:cNvSpPr/>
                          <wps:spPr>
                            <a:xfrm>
                              <a:off x="3980688" y="1745107"/>
                              <a:ext cx="96012" cy="687324"/>
                            </a:xfrm>
                            <a:custGeom>
                              <a:avLst/>
                              <a:gdLst/>
                              <a:ahLst/>
                              <a:cxnLst/>
                              <a:rect l="l" t="t" r="r" b="b"/>
                              <a:pathLst>
                                <a:path w="96012" h="687324" extrusionOk="0">
                                  <a:moveTo>
                                    <a:pt x="0" y="0"/>
                                  </a:moveTo>
                                  <a:lnTo>
                                    <a:pt x="96012" y="0"/>
                                  </a:lnTo>
                                  <a:lnTo>
                                    <a:pt x="96012" y="687324"/>
                                  </a:lnTo>
                                  <a:lnTo>
                                    <a:pt x="0" y="687324"/>
                                  </a:lnTo>
                                  <a:lnTo>
                                    <a:pt x="0" y="0"/>
                                  </a:lnTo>
                                </a:path>
                              </a:pathLst>
                            </a:custGeom>
                            <a:solidFill>
                              <a:srgbClr val="ED7D31"/>
                            </a:solidFill>
                            <a:ln>
                              <a:noFill/>
                            </a:ln>
                          </wps:spPr>
                          <wps:bodyPr spcFirstLastPara="1" wrap="square" lIns="91425" tIns="91425" rIns="91425" bIns="91425" anchor="ctr" anchorCtr="0">
                            <a:noAutofit/>
                          </wps:bodyPr>
                        </wps:wsp>
                        <wps:wsp>
                          <wps:cNvPr id="877737862" name="Freeform 877737862"/>
                          <wps:cNvSpPr/>
                          <wps:spPr>
                            <a:xfrm>
                              <a:off x="2284476" y="1742059"/>
                              <a:ext cx="94488" cy="690372"/>
                            </a:xfrm>
                            <a:custGeom>
                              <a:avLst/>
                              <a:gdLst/>
                              <a:ahLst/>
                              <a:cxnLst/>
                              <a:rect l="l" t="t" r="r" b="b"/>
                              <a:pathLst>
                                <a:path w="94488" h="690372" extrusionOk="0">
                                  <a:moveTo>
                                    <a:pt x="0" y="0"/>
                                  </a:moveTo>
                                  <a:lnTo>
                                    <a:pt x="94488" y="0"/>
                                  </a:lnTo>
                                  <a:lnTo>
                                    <a:pt x="94488" y="690372"/>
                                  </a:lnTo>
                                  <a:lnTo>
                                    <a:pt x="0" y="690372"/>
                                  </a:lnTo>
                                  <a:lnTo>
                                    <a:pt x="0" y="0"/>
                                  </a:lnTo>
                                </a:path>
                              </a:pathLst>
                            </a:custGeom>
                            <a:solidFill>
                              <a:srgbClr val="ED7D31"/>
                            </a:solidFill>
                            <a:ln>
                              <a:noFill/>
                            </a:ln>
                          </wps:spPr>
                          <wps:bodyPr spcFirstLastPara="1" wrap="square" lIns="91425" tIns="91425" rIns="91425" bIns="91425" anchor="ctr" anchorCtr="0">
                            <a:noAutofit/>
                          </wps:bodyPr>
                        </wps:wsp>
                        <wps:wsp>
                          <wps:cNvPr id="384603856" name="Freeform 384603856"/>
                          <wps:cNvSpPr/>
                          <wps:spPr>
                            <a:xfrm>
                              <a:off x="3557016" y="1703959"/>
                              <a:ext cx="94488" cy="728472"/>
                            </a:xfrm>
                            <a:custGeom>
                              <a:avLst/>
                              <a:gdLst/>
                              <a:ahLst/>
                              <a:cxnLst/>
                              <a:rect l="l" t="t" r="r" b="b"/>
                              <a:pathLst>
                                <a:path w="94488" h="728472" extrusionOk="0">
                                  <a:moveTo>
                                    <a:pt x="0" y="0"/>
                                  </a:moveTo>
                                  <a:lnTo>
                                    <a:pt x="94488" y="0"/>
                                  </a:lnTo>
                                  <a:lnTo>
                                    <a:pt x="94488" y="728472"/>
                                  </a:lnTo>
                                  <a:lnTo>
                                    <a:pt x="0" y="728472"/>
                                  </a:lnTo>
                                  <a:lnTo>
                                    <a:pt x="0" y="0"/>
                                  </a:lnTo>
                                </a:path>
                              </a:pathLst>
                            </a:custGeom>
                            <a:solidFill>
                              <a:srgbClr val="ED7D31"/>
                            </a:solidFill>
                            <a:ln>
                              <a:noFill/>
                            </a:ln>
                          </wps:spPr>
                          <wps:bodyPr spcFirstLastPara="1" wrap="square" lIns="91425" tIns="91425" rIns="91425" bIns="91425" anchor="ctr" anchorCtr="0">
                            <a:noAutofit/>
                          </wps:bodyPr>
                        </wps:wsp>
                        <wps:wsp>
                          <wps:cNvPr id="669479" name="Freeform 669479"/>
                          <wps:cNvSpPr/>
                          <wps:spPr>
                            <a:xfrm>
                              <a:off x="1860804" y="1507363"/>
                              <a:ext cx="94488" cy="925068"/>
                            </a:xfrm>
                            <a:custGeom>
                              <a:avLst/>
                              <a:gdLst/>
                              <a:ahLst/>
                              <a:cxnLst/>
                              <a:rect l="l" t="t" r="r" b="b"/>
                              <a:pathLst>
                                <a:path w="94488" h="925068" extrusionOk="0">
                                  <a:moveTo>
                                    <a:pt x="0" y="0"/>
                                  </a:moveTo>
                                  <a:lnTo>
                                    <a:pt x="94488" y="0"/>
                                  </a:lnTo>
                                  <a:lnTo>
                                    <a:pt x="94488" y="925068"/>
                                  </a:lnTo>
                                  <a:lnTo>
                                    <a:pt x="0" y="925068"/>
                                  </a:lnTo>
                                  <a:lnTo>
                                    <a:pt x="0" y="0"/>
                                  </a:lnTo>
                                </a:path>
                              </a:pathLst>
                            </a:custGeom>
                            <a:solidFill>
                              <a:srgbClr val="ED7D31"/>
                            </a:solidFill>
                            <a:ln>
                              <a:noFill/>
                            </a:ln>
                          </wps:spPr>
                          <wps:bodyPr spcFirstLastPara="1" wrap="square" lIns="91425" tIns="91425" rIns="91425" bIns="91425" anchor="ctr" anchorCtr="0">
                            <a:noAutofit/>
                          </wps:bodyPr>
                        </wps:wsp>
                        <wps:wsp>
                          <wps:cNvPr id="722878946" name="Freeform 722878946"/>
                          <wps:cNvSpPr/>
                          <wps:spPr>
                            <a:xfrm>
                              <a:off x="1011936" y="1472311"/>
                              <a:ext cx="94488" cy="960120"/>
                            </a:xfrm>
                            <a:custGeom>
                              <a:avLst/>
                              <a:gdLst/>
                              <a:ahLst/>
                              <a:cxnLst/>
                              <a:rect l="l" t="t" r="r" b="b"/>
                              <a:pathLst>
                                <a:path w="94488" h="960120" extrusionOk="0">
                                  <a:moveTo>
                                    <a:pt x="0" y="0"/>
                                  </a:moveTo>
                                  <a:lnTo>
                                    <a:pt x="94488" y="0"/>
                                  </a:lnTo>
                                  <a:lnTo>
                                    <a:pt x="94488" y="960120"/>
                                  </a:lnTo>
                                  <a:lnTo>
                                    <a:pt x="0" y="960120"/>
                                  </a:lnTo>
                                  <a:lnTo>
                                    <a:pt x="0" y="0"/>
                                  </a:lnTo>
                                </a:path>
                              </a:pathLst>
                            </a:custGeom>
                            <a:solidFill>
                              <a:srgbClr val="ED7D31"/>
                            </a:solidFill>
                            <a:ln>
                              <a:noFill/>
                            </a:ln>
                          </wps:spPr>
                          <wps:bodyPr spcFirstLastPara="1" wrap="square" lIns="91425" tIns="91425" rIns="91425" bIns="91425" anchor="ctr" anchorCtr="0">
                            <a:noAutofit/>
                          </wps:bodyPr>
                        </wps:wsp>
                        <wps:wsp>
                          <wps:cNvPr id="1443596669" name="Freeform 1443596669"/>
                          <wps:cNvSpPr/>
                          <wps:spPr>
                            <a:xfrm>
                              <a:off x="1435608" y="1438783"/>
                              <a:ext cx="96012" cy="993648"/>
                            </a:xfrm>
                            <a:custGeom>
                              <a:avLst/>
                              <a:gdLst/>
                              <a:ahLst/>
                              <a:cxnLst/>
                              <a:rect l="l" t="t" r="r" b="b"/>
                              <a:pathLst>
                                <a:path w="96012" h="993648" extrusionOk="0">
                                  <a:moveTo>
                                    <a:pt x="0" y="0"/>
                                  </a:moveTo>
                                  <a:lnTo>
                                    <a:pt x="96012" y="0"/>
                                  </a:lnTo>
                                  <a:lnTo>
                                    <a:pt x="96012" y="993648"/>
                                  </a:lnTo>
                                  <a:lnTo>
                                    <a:pt x="0" y="993648"/>
                                  </a:lnTo>
                                  <a:lnTo>
                                    <a:pt x="0" y="0"/>
                                  </a:lnTo>
                                </a:path>
                              </a:pathLst>
                            </a:custGeom>
                            <a:solidFill>
                              <a:srgbClr val="ED7D31"/>
                            </a:solidFill>
                            <a:ln>
                              <a:noFill/>
                            </a:ln>
                          </wps:spPr>
                          <wps:bodyPr spcFirstLastPara="1" wrap="square" lIns="91425" tIns="91425" rIns="91425" bIns="91425" anchor="ctr" anchorCtr="0">
                            <a:noAutofit/>
                          </wps:bodyPr>
                        </wps:wsp>
                        <wps:wsp>
                          <wps:cNvPr id="471521862" name="Freeform 471521862"/>
                          <wps:cNvSpPr/>
                          <wps:spPr>
                            <a:xfrm>
                              <a:off x="586740" y="1353439"/>
                              <a:ext cx="96012" cy="1078992"/>
                            </a:xfrm>
                            <a:custGeom>
                              <a:avLst/>
                              <a:gdLst/>
                              <a:ahLst/>
                              <a:cxnLst/>
                              <a:rect l="l" t="t" r="r" b="b"/>
                              <a:pathLst>
                                <a:path w="96012" h="1078992" extrusionOk="0">
                                  <a:moveTo>
                                    <a:pt x="0" y="0"/>
                                  </a:moveTo>
                                  <a:lnTo>
                                    <a:pt x="96012" y="0"/>
                                  </a:lnTo>
                                  <a:lnTo>
                                    <a:pt x="96012" y="1078992"/>
                                  </a:lnTo>
                                  <a:lnTo>
                                    <a:pt x="0" y="1078992"/>
                                  </a:lnTo>
                                  <a:lnTo>
                                    <a:pt x="0" y="0"/>
                                  </a:lnTo>
                                </a:path>
                              </a:pathLst>
                            </a:custGeom>
                            <a:solidFill>
                              <a:srgbClr val="ED7D31"/>
                            </a:solidFill>
                            <a:ln>
                              <a:noFill/>
                            </a:ln>
                          </wps:spPr>
                          <wps:bodyPr spcFirstLastPara="1" wrap="square" lIns="91425" tIns="91425" rIns="91425" bIns="91425" anchor="ctr" anchorCtr="0">
                            <a:noAutofit/>
                          </wps:bodyPr>
                        </wps:wsp>
                        <wps:wsp>
                          <wps:cNvPr id="84811550" name="Freeform 84811550"/>
                          <wps:cNvSpPr/>
                          <wps:spPr>
                            <a:xfrm>
                              <a:off x="4405884" y="1336675"/>
                              <a:ext cx="94488" cy="1095756"/>
                            </a:xfrm>
                            <a:custGeom>
                              <a:avLst/>
                              <a:gdLst/>
                              <a:ahLst/>
                              <a:cxnLst/>
                              <a:rect l="l" t="t" r="r" b="b"/>
                              <a:pathLst>
                                <a:path w="94488" h="1095756" extrusionOk="0">
                                  <a:moveTo>
                                    <a:pt x="0" y="0"/>
                                  </a:moveTo>
                                  <a:lnTo>
                                    <a:pt x="94488" y="0"/>
                                  </a:lnTo>
                                  <a:lnTo>
                                    <a:pt x="94488" y="1095756"/>
                                  </a:lnTo>
                                  <a:lnTo>
                                    <a:pt x="0" y="1095756"/>
                                  </a:lnTo>
                                  <a:lnTo>
                                    <a:pt x="0" y="0"/>
                                  </a:lnTo>
                                </a:path>
                              </a:pathLst>
                            </a:custGeom>
                            <a:solidFill>
                              <a:srgbClr val="ED7D31"/>
                            </a:solidFill>
                            <a:ln>
                              <a:noFill/>
                            </a:ln>
                          </wps:spPr>
                          <wps:bodyPr spcFirstLastPara="1" wrap="square" lIns="91425" tIns="91425" rIns="91425" bIns="91425" anchor="ctr" anchorCtr="0">
                            <a:noAutofit/>
                          </wps:bodyPr>
                        </wps:wsp>
                        <wps:wsp>
                          <wps:cNvPr id="1020376045" name="Freeform 1020376045"/>
                          <wps:cNvSpPr/>
                          <wps:spPr>
                            <a:xfrm>
                              <a:off x="4829557" y="1261999"/>
                              <a:ext cx="96012" cy="1170432"/>
                            </a:xfrm>
                            <a:custGeom>
                              <a:avLst/>
                              <a:gdLst/>
                              <a:ahLst/>
                              <a:cxnLst/>
                              <a:rect l="l" t="t" r="r" b="b"/>
                              <a:pathLst>
                                <a:path w="96012" h="1170432" extrusionOk="0">
                                  <a:moveTo>
                                    <a:pt x="0" y="0"/>
                                  </a:moveTo>
                                  <a:lnTo>
                                    <a:pt x="96012" y="0"/>
                                  </a:lnTo>
                                  <a:lnTo>
                                    <a:pt x="96012" y="1170432"/>
                                  </a:lnTo>
                                  <a:lnTo>
                                    <a:pt x="0" y="1170432"/>
                                  </a:lnTo>
                                  <a:lnTo>
                                    <a:pt x="0" y="0"/>
                                  </a:lnTo>
                                </a:path>
                              </a:pathLst>
                            </a:custGeom>
                            <a:solidFill>
                              <a:srgbClr val="ED7D31"/>
                            </a:solidFill>
                            <a:ln>
                              <a:noFill/>
                            </a:ln>
                          </wps:spPr>
                          <wps:bodyPr spcFirstLastPara="1" wrap="square" lIns="91425" tIns="91425" rIns="91425" bIns="91425" anchor="ctr" anchorCtr="0">
                            <a:noAutofit/>
                          </wps:bodyPr>
                        </wps:wsp>
                        <wps:wsp>
                          <wps:cNvPr id="1362397426" name="Freeform 1362397426"/>
                          <wps:cNvSpPr/>
                          <wps:spPr>
                            <a:xfrm>
                              <a:off x="5254752" y="826135"/>
                              <a:ext cx="94488" cy="1606296"/>
                            </a:xfrm>
                            <a:custGeom>
                              <a:avLst/>
                              <a:gdLst/>
                              <a:ahLst/>
                              <a:cxnLst/>
                              <a:rect l="l" t="t" r="r" b="b"/>
                              <a:pathLst>
                                <a:path w="94488" h="1606296" extrusionOk="0">
                                  <a:moveTo>
                                    <a:pt x="0" y="0"/>
                                  </a:moveTo>
                                  <a:lnTo>
                                    <a:pt x="94488" y="0"/>
                                  </a:lnTo>
                                  <a:lnTo>
                                    <a:pt x="94488" y="1606296"/>
                                  </a:lnTo>
                                  <a:lnTo>
                                    <a:pt x="0" y="1606296"/>
                                  </a:lnTo>
                                  <a:lnTo>
                                    <a:pt x="0" y="0"/>
                                  </a:lnTo>
                                </a:path>
                              </a:pathLst>
                            </a:custGeom>
                            <a:solidFill>
                              <a:srgbClr val="ED7D31"/>
                            </a:solidFill>
                            <a:ln>
                              <a:noFill/>
                            </a:ln>
                          </wps:spPr>
                          <wps:bodyPr spcFirstLastPara="1" wrap="square" lIns="91425" tIns="91425" rIns="91425" bIns="91425" anchor="ctr" anchorCtr="0">
                            <a:noAutofit/>
                          </wps:bodyPr>
                        </wps:wsp>
                        <wps:wsp>
                          <wps:cNvPr id="608138392" name="Freeform 608138392"/>
                          <wps:cNvSpPr/>
                          <wps:spPr>
                            <a:xfrm>
                              <a:off x="362331" y="2432431"/>
                              <a:ext cx="5091049" cy="0"/>
                            </a:xfrm>
                            <a:custGeom>
                              <a:avLst/>
                              <a:gdLst/>
                              <a:ahLst/>
                              <a:cxnLst/>
                              <a:rect l="l" t="t" r="r" b="b"/>
                              <a:pathLst>
                                <a:path w="5091049" h="120000" extrusionOk="0">
                                  <a:moveTo>
                                    <a:pt x="0" y="0"/>
                                  </a:moveTo>
                                  <a:lnTo>
                                    <a:pt x="509104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852381355" name="Freeform 1852381355"/>
                          <wps:cNvSpPr/>
                          <wps:spPr>
                            <a:xfrm>
                              <a:off x="938276" y="1456055"/>
                              <a:ext cx="4242562" cy="751078"/>
                            </a:xfrm>
                            <a:custGeom>
                              <a:avLst/>
                              <a:gdLst/>
                              <a:ahLst/>
                              <a:cxnLst/>
                              <a:rect l="l" t="t" r="r" b="b"/>
                              <a:pathLst>
                                <a:path w="4242562" h="751078" extrusionOk="0">
                                  <a:moveTo>
                                    <a:pt x="0" y="412496"/>
                                  </a:moveTo>
                                  <a:lnTo>
                                    <a:pt x="424180" y="474980"/>
                                  </a:lnTo>
                                  <a:lnTo>
                                    <a:pt x="847852" y="510032"/>
                                  </a:lnTo>
                                  <a:lnTo>
                                    <a:pt x="1273048" y="630428"/>
                                  </a:lnTo>
                                  <a:lnTo>
                                    <a:pt x="1696720" y="699008"/>
                                  </a:lnTo>
                                  <a:lnTo>
                                    <a:pt x="2121916" y="711200"/>
                                  </a:lnTo>
                                  <a:lnTo>
                                    <a:pt x="2545588" y="726440"/>
                                  </a:lnTo>
                                  <a:lnTo>
                                    <a:pt x="2969260" y="751078"/>
                                  </a:lnTo>
                                  <a:lnTo>
                                    <a:pt x="3394456" y="572516"/>
                                  </a:lnTo>
                                  <a:lnTo>
                                    <a:pt x="3818128" y="304292"/>
                                  </a:lnTo>
                                  <a:lnTo>
                                    <a:pt x="4242562" y="0"/>
                                  </a:lnTo>
                                </a:path>
                              </a:pathLst>
                            </a:custGeom>
                            <a:noFill/>
                            <a:ln w="19050" cap="rnd" cmpd="sng">
                              <a:solidFill>
                                <a:srgbClr val="4472C4"/>
                              </a:solidFill>
                              <a:prstDash val="dashDot"/>
                              <a:round/>
                              <a:headEnd type="none" w="sm" len="sm"/>
                              <a:tailEnd type="none" w="sm" len="sm"/>
                            </a:ln>
                          </wps:spPr>
                          <wps:bodyPr spcFirstLastPara="1" wrap="square" lIns="91425" tIns="91425" rIns="91425" bIns="91425" anchor="ctr" anchorCtr="0">
                            <a:noAutofit/>
                          </wps:bodyPr>
                        </wps:wsp>
                        <wps:wsp>
                          <wps:cNvPr id="1047061867" name="Rectangle 1047061867"/>
                          <wps:cNvSpPr/>
                          <wps:spPr>
                            <a:xfrm>
                              <a:off x="198755" y="2379599"/>
                              <a:ext cx="77074" cy="154840"/>
                            </a:xfrm>
                            <a:prstGeom prst="rect">
                              <a:avLst/>
                            </a:prstGeom>
                            <a:noFill/>
                            <a:ln>
                              <a:noFill/>
                            </a:ln>
                          </wps:spPr>
                          <wps:txbx>
                            <w:txbxContent>
                              <w:p w14:paraId="344C6BA0" w14:textId="77777777" w:rsidR="00511FC6" w:rsidRDefault="00511FC6">
                                <w:pPr>
                                  <w:spacing w:after="160" w:line="258" w:lineRule="auto"/>
                                  <w:textDirection w:val="btLr"/>
                                </w:pPr>
                                <w:r>
                                  <w:rPr>
                                    <w:rFonts w:ascii="Calibri" w:eastAsia="Calibri" w:hAnsi="Calibri" w:cs="Calibri"/>
                                    <w:color w:val="595959"/>
                                    <w:sz w:val="18"/>
                                  </w:rPr>
                                  <w:t>0</w:t>
                                </w:r>
                              </w:p>
                            </w:txbxContent>
                          </wps:txbx>
                          <wps:bodyPr spcFirstLastPara="1" wrap="square" lIns="0" tIns="0" rIns="0" bIns="0" anchor="t" anchorCtr="0">
                            <a:noAutofit/>
                          </wps:bodyPr>
                        </wps:wsp>
                        <wps:wsp>
                          <wps:cNvPr id="1186259209" name="Rectangle 1186259209"/>
                          <wps:cNvSpPr/>
                          <wps:spPr>
                            <a:xfrm>
                              <a:off x="140843" y="2052574"/>
                              <a:ext cx="154097" cy="154840"/>
                            </a:xfrm>
                            <a:prstGeom prst="rect">
                              <a:avLst/>
                            </a:prstGeom>
                            <a:noFill/>
                            <a:ln>
                              <a:noFill/>
                            </a:ln>
                          </wps:spPr>
                          <wps:txbx>
                            <w:txbxContent>
                              <w:p w14:paraId="3EE93F25" w14:textId="77777777" w:rsidR="00511FC6" w:rsidRDefault="00511FC6">
                                <w:pPr>
                                  <w:spacing w:after="160" w:line="258" w:lineRule="auto"/>
                                  <w:textDirection w:val="btLr"/>
                                </w:pPr>
                                <w:r>
                                  <w:rPr>
                                    <w:rFonts w:ascii="Calibri" w:eastAsia="Calibri" w:hAnsi="Calibri" w:cs="Calibri"/>
                                    <w:color w:val="595959"/>
                                    <w:sz w:val="18"/>
                                  </w:rPr>
                                  <w:t>50</w:t>
                                </w:r>
                              </w:p>
                            </w:txbxContent>
                          </wps:txbx>
                          <wps:bodyPr spcFirstLastPara="1" wrap="square" lIns="0" tIns="0" rIns="0" bIns="0" anchor="t" anchorCtr="0">
                            <a:noAutofit/>
                          </wps:bodyPr>
                        </wps:wsp>
                        <wps:wsp>
                          <wps:cNvPr id="1661254222" name="Rectangle 1661254222"/>
                          <wps:cNvSpPr/>
                          <wps:spPr>
                            <a:xfrm>
                              <a:off x="82931" y="1725803"/>
                              <a:ext cx="231120" cy="154840"/>
                            </a:xfrm>
                            <a:prstGeom prst="rect">
                              <a:avLst/>
                            </a:prstGeom>
                            <a:noFill/>
                            <a:ln>
                              <a:noFill/>
                            </a:ln>
                          </wps:spPr>
                          <wps:txbx>
                            <w:txbxContent>
                              <w:p w14:paraId="441C52D4" w14:textId="77777777" w:rsidR="00511FC6" w:rsidRDefault="00511FC6">
                                <w:pPr>
                                  <w:spacing w:after="160" w:line="258" w:lineRule="auto"/>
                                  <w:textDirection w:val="btLr"/>
                                </w:pPr>
                                <w:r>
                                  <w:rPr>
                                    <w:rFonts w:ascii="Calibri" w:eastAsia="Calibri" w:hAnsi="Calibri" w:cs="Calibri"/>
                                    <w:color w:val="595959"/>
                                    <w:sz w:val="18"/>
                                  </w:rPr>
                                  <w:t>100</w:t>
                                </w:r>
                              </w:p>
                            </w:txbxContent>
                          </wps:txbx>
                          <wps:bodyPr spcFirstLastPara="1" wrap="square" lIns="0" tIns="0" rIns="0" bIns="0" anchor="t" anchorCtr="0">
                            <a:noAutofit/>
                          </wps:bodyPr>
                        </wps:wsp>
                        <wps:wsp>
                          <wps:cNvPr id="854176172" name="Rectangle 854176172"/>
                          <wps:cNvSpPr/>
                          <wps:spPr>
                            <a:xfrm>
                              <a:off x="82931" y="1398778"/>
                              <a:ext cx="231120" cy="154840"/>
                            </a:xfrm>
                            <a:prstGeom prst="rect">
                              <a:avLst/>
                            </a:prstGeom>
                            <a:noFill/>
                            <a:ln>
                              <a:noFill/>
                            </a:ln>
                          </wps:spPr>
                          <wps:txbx>
                            <w:txbxContent>
                              <w:p w14:paraId="2D328D7D" w14:textId="77777777" w:rsidR="00511FC6" w:rsidRDefault="00511FC6">
                                <w:pPr>
                                  <w:spacing w:after="160" w:line="258" w:lineRule="auto"/>
                                  <w:textDirection w:val="btLr"/>
                                </w:pPr>
                                <w:r>
                                  <w:rPr>
                                    <w:rFonts w:ascii="Calibri" w:eastAsia="Calibri" w:hAnsi="Calibri" w:cs="Calibri"/>
                                    <w:color w:val="595959"/>
                                    <w:sz w:val="18"/>
                                  </w:rPr>
                                  <w:t>150</w:t>
                                </w:r>
                              </w:p>
                            </w:txbxContent>
                          </wps:txbx>
                          <wps:bodyPr spcFirstLastPara="1" wrap="square" lIns="0" tIns="0" rIns="0" bIns="0" anchor="t" anchorCtr="0">
                            <a:noAutofit/>
                          </wps:bodyPr>
                        </wps:wsp>
                        <wps:wsp>
                          <wps:cNvPr id="2088314613" name="Rectangle 2088314613"/>
                          <wps:cNvSpPr/>
                          <wps:spPr>
                            <a:xfrm>
                              <a:off x="82931" y="1071753"/>
                              <a:ext cx="231120" cy="154840"/>
                            </a:xfrm>
                            <a:prstGeom prst="rect">
                              <a:avLst/>
                            </a:prstGeom>
                            <a:noFill/>
                            <a:ln>
                              <a:noFill/>
                            </a:ln>
                          </wps:spPr>
                          <wps:txbx>
                            <w:txbxContent>
                              <w:p w14:paraId="23556E84" w14:textId="77777777" w:rsidR="00511FC6" w:rsidRDefault="00511FC6">
                                <w:pPr>
                                  <w:spacing w:after="160" w:line="258" w:lineRule="auto"/>
                                  <w:textDirection w:val="btLr"/>
                                </w:pPr>
                                <w:r>
                                  <w:rPr>
                                    <w:rFonts w:ascii="Calibri" w:eastAsia="Calibri" w:hAnsi="Calibri" w:cs="Calibri"/>
                                    <w:color w:val="595959"/>
                                    <w:sz w:val="18"/>
                                  </w:rPr>
                                  <w:t>200</w:t>
                                </w:r>
                              </w:p>
                            </w:txbxContent>
                          </wps:txbx>
                          <wps:bodyPr spcFirstLastPara="1" wrap="square" lIns="0" tIns="0" rIns="0" bIns="0" anchor="t" anchorCtr="0">
                            <a:noAutofit/>
                          </wps:bodyPr>
                        </wps:wsp>
                        <wps:wsp>
                          <wps:cNvPr id="244369896" name="Rectangle 244369896"/>
                          <wps:cNvSpPr/>
                          <wps:spPr>
                            <a:xfrm>
                              <a:off x="82931" y="744982"/>
                              <a:ext cx="231120" cy="154840"/>
                            </a:xfrm>
                            <a:prstGeom prst="rect">
                              <a:avLst/>
                            </a:prstGeom>
                            <a:noFill/>
                            <a:ln>
                              <a:noFill/>
                            </a:ln>
                          </wps:spPr>
                          <wps:txbx>
                            <w:txbxContent>
                              <w:p w14:paraId="2D71F83C" w14:textId="77777777" w:rsidR="00511FC6" w:rsidRDefault="00511FC6">
                                <w:pPr>
                                  <w:spacing w:after="160" w:line="258" w:lineRule="auto"/>
                                  <w:textDirection w:val="btLr"/>
                                </w:pPr>
                                <w:r>
                                  <w:rPr>
                                    <w:rFonts w:ascii="Calibri" w:eastAsia="Calibri" w:hAnsi="Calibri" w:cs="Calibri"/>
                                    <w:color w:val="595959"/>
                                    <w:sz w:val="18"/>
                                  </w:rPr>
                                  <w:t>250</w:t>
                                </w:r>
                              </w:p>
                            </w:txbxContent>
                          </wps:txbx>
                          <wps:bodyPr spcFirstLastPara="1" wrap="square" lIns="0" tIns="0" rIns="0" bIns="0" anchor="t" anchorCtr="0">
                            <a:noAutofit/>
                          </wps:bodyPr>
                        </wps:wsp>
                        <wps:wsp>
                          <wps:cNvPr id="332563947" name="Rectangle 332563947"/>
                          <wps:cNvSpPr/>
                          <wps:spPr>
                            <a:xfrm>
                              <a:off x="82931" y="417957"/>
                              <a:ext cx="231120" cy="154840"/>
                            </a:xfrm>
                            <a:prstGeom prst="rect">
                              <a:avLst/>
                            </a:prstGeom>
                            <a:noFill/>
                            <a:ln>
                              <a:noFill/>
                            </a:ln>
                          </wps:spPr>
                          <wps:txbx>
                            <w:txbxContent>
                              <w:p w14:paraId="0733B8B0" w14:textId="77777777" w:rsidR="00511FC6" w:rsidRDefault="00511FC6">
                                <w:pPr>
                                  <w:spacing w:after="160" w:line="258" w:lineRule="auto"/>
                                  <w:textDirection w:val="btLr"/>
                                </w:pPr>
                                <w:r>
                                  <w:rPr>
                                    <w:rFonts w:ascii="Calibri" w:eastAsia="Calibri" w:hAnsi="Calibri" w:cs="Calibri"/>
                                    <w:color w:val="595959"/>
                                    <w:sz w:val="18"/>
                                  </w:rPr>
                                  <w:t>300</w:t>
                                </w:r>
                              </w:p>
                            </w:txbxContent>
                          </wps:txbx>
                          <wps:bodyPr spcFirstLastPara="1" wrap="square" lIns="0" tIns="0" rIns="0" bIns="0" anchor="t" anchorCtr="0">
                            <a:noAutofit/>
                          </wps:bodyPr>
                        </wps:wsp>
                        <wps:wsp>
                          <wps:cNvPr id="1555422031" name="Rectangle 1555422031"/>
                          <wps:cNvSpPr/>
                          <wps:spPr>
                            <a:xfrm>
                              <a:off x="545846" y="2528316"/>
                              <a:ext cx="77074" cy="154840"/>
                            </a:xfrm>
                            <a:prstGeom prst="rect">
                              <a:avLst/>
                            </a:prstGeom>
                            <a:noFill/>
                            <a:ln>
                              <a:noFill/>
                            </a:ln>
                          </wps:spPr>
                          <wps:txbx>
                            <w:txbxContent>
                              <w:p w14:paraId="64D044F4" w14:textId="77777777" w:rsidR="00511FC6" w:rsidRDefault="00511FC6">
                                <w:pPr>
                                  <w:spacing w:after="160" w:line="258" w:lineRule="auto"/>
                                  <w:textDirection w:val="btLr"/>
                                </w:pPr>
                                <w:r>
                                  <w:rPr>
                                    <w:rFonts w:ascii="Calibri" w:eastAsia="Calibri" w:hAnsi="Calibri" w:cs="Calibri"/>
                                    <w:color w:val="595959"/>
                                    <w:sz w:val="18"/>
                                  </w:rPr>
                                  <w:t>1</w:t>
                                </w:r>
                              </w:p>
                            </w:txbxContent>
                          </wps:txbx>
                          <wps:bodyPr spcFirstLastPara="1" wrap="square" lIns="0" tIns="0" rIns="0" bIns="0" anchor="t" anchorCtr="0">
                            <a:noAutofit/>
                          </wps:bodyPr>
                        </wps:wsp>
                        <wps:wsp>
                          <wps:cNvPr id="1770941218" name="Rectangle 1770941218"/>
                          <wps:cNvSpPr/>
                          <wps:spPr>
                            <a:xfrm>
                              <a:off x="970153" y="2528316"/>
                              <a:ext cx="77074" cy="154840"/>
                            </a:xfrm>
                            <a:prstGeom prst="rect">
                              <a:avLst/>
                            </a:prstGeom>
                            <a:noFill/>
                            <a:ln>
                              <a:noFill/>
                            </a:ln>
                          </wps:spPr>
                          <wps:txbx>
                            <w:txbxContent>
                              <w:p w14:paraId="78851AF9" w14:textId="77777777" w:rsidR="00511FC6" w:rsidRDefault="00511FC6">
                                <w:pPr>
                                  <w:spacing w:after="160" w:line="258" w:lineRule="auto"/>
                                  <w:textDirection w:val="btLr"/>
                                </w:pPr>
                                <w:r>
                                  <w:rPr>
                                    <w:rFonts w:ascii="Calibri" w:eastAsia="Calibri" w:hAnsi="Calibri" w:cs="Calibri"/>
                                    <w:color w:val="595959"/>
                                    <w:sz w:val="18"/>
                                  </w:rPr>
                                  <w:t>2</w:t>
                                </w:r>
                              </w:p>
                            </w:txbxContent>
                          </wps:txbx>
                          <wps:bodyPr spcFirstLastPara="1" wrap="square" lIns="0" tIns="0" rIns="0" bIns="0" anchor="t" anchorCtr="0">
                            <a:noAutofit/>
                          </wps:bodyPr>
                        </wps:wsp>
                        <wps:wsp>
                          <wps:cNvPr id="1842631992" name="Rectangle 1842631992"/>
                          <wps:cNvSpPr/>
                          <wps:spPr>
                            <a:xfrm>
                              <a:off x="1394460" y="2528316"/>
                              <a:ext cx="77074" cy="154840"/>
                            </a:xfrm>
                            <a:prstGeom prst="rect">
                              <a:avLst/>
                            </a:prstGeom>
                            <a:noFill/>
                            <a:ln>
                              <a:noFill/>
                            </a:ln>
                          </wps:spPr>
                          <wps:txbx>
                            <w:txbxContent>
                              <w:p w14:paraId="3C547DEC" w14:textId="77777777" w:rsidR="00511FC6" w:rsidRDefault="00511FC6">
                                <w:pPr>
                                  <w:spacing w:after="160" w:line="258" w:lineRule="auto"/>
                                  <w:textDirection w:val="btLr"/>
                                </w:pPr>
                                <w:r>
                                  <w:rPr>
                                    <w:rFonts w:ascii="Calibri" w:eastAsia="Calibri" w:hAnsi="Calibri" w:cs="Calibri"/>
                                    <w:color w:val="595959"/>
                                    <w:sz w:val="18"/>
                                  </w:rPr>
                                  <w:t>3</w:t>
                                </w:r>
                              </w:p>
                            </w:txbxContent>
                          </wps:txbx>
                          <wps:bodyPr spcFirstLastPara="1" wrap="square" lIns="0" tIns="0" rIns="0" bIns="0" anchor="t" anchorCtr="0">
                            <a:noAutofit/>
                          </wps:bodyPr>
                        </wps:wsp>
                        <wps:wsp>
                          <wps:cNvPr id="96282299" name="Rectangle 96282299"/>
                          <wps:cNvSpPr/>
                          <wps:spPr>
                            <a:xfrm>
                              <a:off x="1818767" y="2528316"/>
                              <a:ext cx="77074" cy="154840"/>
                            </a:xfrm>
                            <a:prstGeom prst="rect">
                              <a:avLst/>
                            </a:prstGeom>
                            <a:noFill/>
                            <a:ln>
                              <a:noFill/>
                            </a:ln>
                          </wps:spPr>
                          <wps:txbx>
                            <w:txbxContent>
                              <w:p w14:paraId="23EBEA89" w14:textId="77777777" w:rsidR="00511FC6" w:rsidRDefault="00511FC6">
                                <w:pPr>
                                  <w:spacing w:after="160" w:line="258" w:lineRule="auto"/>
                                  <w:textDirection w:val="btLr"/>
                                </w:pPr>
                                <w:r>
                                  <w:rPr>
                                    <w:rFonts w:ascii="Calibri" w:eastAsia="Calibri" w:hAnsi="Calibri" w:cs="Calibri"/>
                                    <w:color w:val="595959"/>
                                    <w:sz w:val="18"/>
                                  </w:rPr>
                                  <w:t>4</w:t>
                                </w:r>
                              </w:p>
                            </w:txbxContent>
                          </wps:txbx>
                          <wps:bodyPr spcFirstLastPara="1" wrap="square" lIns="0" tIns="0" rIns="0" bIns="0" anchor="t" anchorCtr="0">
                            <a:noAutofit/>
                          </wps:bodyPr>
                        </wps:wsp>
                        <wps:wsp>
                          <wps:cNvPr id="6068975" name="Rectangle 6068975"/>
                          <wps:cNvSpPr/>
                          <wps:spPr>
                            <a:xfrm>
                              <a:off x="2243074" y="2528316"/>
                              <a:ext cx="77073" cy="154840"/>
                            </a:xfrm>
                            <a:prstGeom prst="rect">
                              <a:avLst/>
                            </a:prstGeom>
                            <a:noFill/>
                            <a:ln>
                              <a:noFill/>
                            </a:ln>
                          </wps:spPr>
                          <wps:txbx>
                            <w:txbxContent>
                              <w:p w14:paraId="5DB8EB19" w14:textId="77777777" w:rsidR="00511FC6" w:rsidRDefault="00511FC6">
                                <w:pPr>
                                  <w:spacing w:after="160" w:line="258" w:lineRule="auto"/>
                                  <w:textDirection w:val="btLr"/>
                                </w:pPr>
                                <w:r>
                                  <w:rPr>
                                    <w:rFonts w:ascii="Calibri" w:eastAsia="Calibri" w:hAnsi="Calibri" w:cs="Calibri"/>
                                    <w:color w:val="595959"/>
                                    <w:sz w:val="18"/>
                                  </w:rPr>
                                  <w:t>5</w:t>
                                </w:r>
                              </w:p>
                            </w:txbxContent>
                          </wps:txbx>
                          <wps:bodyPr spcFirstLastPara="1" wrap="square" lIns="0" tIns="0" rIns="0" bIns="0" anchor="t" anchorCtr="0">
                            <a:noAutofit/>
                          </wps:bodyPr>
                        </wps:wsp>
                        <wps:wsp>
                          <wps:cNvPr id="1141461874" name="Rectangle 1141461874"/>
                          <wps:cNvSpPr/>
                          <wps:spPr>
                            <a:xfrm>
                              <a:off x="2667635" y="2528316"/>
                              <a:ext cx="77073" cy="154840"/>
                            </a:xfrm>
                            <a:prstGeom prst="rect">
                              <a:avLst/>
                            </a:prstGeom>
                            <a:noFill/>
                            <a:ln>
                              <a:noFill/>
                            </a:ln>
                          </wps:spPr>
                          <wps:txbx>
                            <w:txbxContent>
                              <w:p w14:paraId="579C48B9" w14:textId="77777777" w:rsidR="00511FC6" w:rsidRDefault="00511FC6">
                                <w:pPr>
                                  <w:spacing w:after="160" w:line="258" w:lineRule="auto"/>
                                  <w:textDirection w:val="btLr"/>
                                </w:pPr>
                                <w:r>
                                  <w:rPr>
                                    <w:rFonts w:ascii="Calibri" w:eastAsia="Calibri" w:hAnsi="Calibri" w:cs="Calibri"/>
                                    <w:color w:val="595959"/>
                                    <w:sz w:val="18"/>
                                  </w:rPr>
                                  <w:t>6</w:t>
                                </w:r>
                              </w:p>
                            </w:txbxContent>
                          </wps:txbx>
                          <wps:bodyPr spcFirstLastPara="1" wrap="square" lIns="0" tIns="0" rIns="0" bIns="0" anchor="t" anchorCtr="0">
                            <a:noAutofit/>
                          </wps:bodyPr>
                        </wps:wsp>
                        <wps:wsp>
                          <wps:cNvPr id="420868178" name="Rectangle 420868178"/>
                          <wps:cNvSpPr/>
                          <wps:spPr>
                            <a:xfrm>
                              <a:off x="3091942" y="2528316"/>
                              <a:ext cx="77073" cy="154840"/>
                            </a:xfrm>
                            <a:prstGeom prst="rect">
                              <a:avLst/>
                            </a:prstGeom>
                            <a:noFill/>
                            <a:ln>
                              <a:noFill/>
                            </a:ln>
                          </wps:spPr>
                          <wps:txbx>
                            <w:txbxContent>
                              <w:p w14:paraId="64E185D8" w14:textId="77777777" w:rsidR="00511FC6" w:rsidRDefault="00511FC6">
                                <w:pPr>
                                  <w:spacing w:after="160" w:line="258" w:lineRule="auto"/>
                                  <w:textDirection w:val="btLr"/>
                                </w:pPr>
                                <w:r>
                                  <w:rPr>
                                    <w:rFonts w:ascii="Calibri" w:eastAsia="Calibri" w:hAnsi="Calibri" w:cs="Calibri"/>
                                    <w:color w:val="595959"/>
                                    <w:sz w:val="18"/>
                                  </w:rPr>
                                  <w:t>7</w:t>
                                </w:r>
                              </w:p>
                            </w:txbxContent>
                          </wps:txbx>
                          <wps:bodyPr spcFirstLastPara="1" wrap="square" lIns="0" tIns="0" rIns="0" bIns="0" anchor="t" anchorCtr="0">
                            <a:noAutofit/>
                          </wps:bodyPr>
                        </wps:wsp>
                        <wps:wsp>
                          <wps:cNvPr id="1044616405" name="Rectangle 1044616405"/>
                          <wps:cNvSpPr/>
                          <wps:spPr>
                            <a:xfrm>
                              <a:off x="3516122" y="2528316"/>
                              <a:ext cx="77073" cy="154840"/>
                            </a:xfrm>
                            <a:prstGeom prst="rect">
                              <a:avLst/>
                            </a:prstGeom>
                            <a:noFill/>
                            <a:ln>
                              <a:noFill/>
                            </a:ln>
                          </wps:spPr>
                          <wps:txbx>
                            <w:txbxContent>
                              <w:p w14:paraId="229F3046" w14:textId="77777777" w:rsidR="00511FC6" w:rsidRDefault="00511FC6">
                                <w:pPr>
                                  <w:spacing w:after="160" w:line="258" w:lineRule="auto"/>
                                  <w:textDirection w:val="btLr"/>
                                </w:pPr>
                                <w:r>
                                  <w:rPr>
                                    <w:rFonts w:ascii="Calibri" w:eastAsia="Calibri" w:hAnsi="Calibri" w:cs="Calibri"/>
                                    <w:color w:val="595959"/>
                                    <w:sz w:val="18"/>
                                  </w:rPr>
                                  <w:t>8</w:t>
                                </w:r>
                              </w:p>
                            </w:txbxContent>
                          </wps:txbx>
                          <wps:bodyPr spcFirstLastPara="1" wrap="square" lIns="0" tIns="0" rIns="0" bIns="0" anchor="t" anchorCtr="0">
                            <a:noAutofit/>
                          </wps:bodyPr>
                        </wps:wsp>
                        <wps:wsp>
                          <wps:cNvPr id="74258546" name="Rectangle 74258546"/>
                          <wps:cNvSpPr/>
                          <wps:spPr>
                            <a:xfrm>
                              <a:off x="3940429" y="2528316"/>
                              <a:ext cx="77073" cy="154840"/>
                            </a:xfrm>
                            <a:prstGeom prst="rect">
                              <a:avLst/>
                            </a:prstGeom>
                            <a:noFill/>
                            <a:ln>
                              <a:noFill/>
                            </a:ln>
                          </wps:spPr>
                          <wps:txbx>
                            <w:txbxContent>
                              <w:p w14:paraId="6DDD1FC3" w14:textId="77777777" w:rsidR="00511FC6" w:rsidRDefault="00511FC6">
                                <w:pPr>
                                  <w:spacing w:after="160" w:line="258" w:lineRule="auto"/>
                                  <w:textDirection w:val="btLr"/>
                                </w:pPr>
                                <w:r>
                                  <w:rPr>
                                    <w:rFonts w:ascii="Calibri" w:eastAsia="Calibri" w:hAnsi="Calibri" w:cs="Calibri"/>
                                    <w:color w:val="595959"/>
                                    <w:sz w:val="18"/>
                                  </w:rPr>
                                  <w:t>9</w:t>
                                </w:r>
                              </w:p>
                            </w:txbxContent>
                          </wps:txbx>
                          <wps:bodyPr spcFirstLastPara="1" wrap="square" lIns="0" tIns="0" rIns="0" bIns="0" anchor="t" anchorCtr="0">
                            <a:noAutofit/>
                          </wps:bodyPr>
                        </wps:wsp>
                        <wps:wsp>
                          <wps:cNvPr id="16999971" name="Rectangle 16999971"/>
                          <wps:cNvSpPr/>
                          <wps:spPr>
                            <a:xfrm>
                              <a:off x="4335781" y="2528316"/>
                              <a:ext cx="154097" cy="154840"/>
                            </a:xfrm>
                            <a:prstGeom prst="rect">
                              <a:avLst/>
                            </a:prstGeom>
                            <a:noFill/>
                            <a:ln>
                              <a:noFill/>
                            </a:ln>
                          </wps:spPr>
                          <wps:txbx>
                            <w:txbxContent>
                              <w:p w14:paraId="613BE517" w14:textId="77777777" w:rsidR="00511FC6" w:rsidRDefault="00511FC6">
                                <w:pPr>
                                  <w:spacing w:after="160" w:line="258" w:lineRule="auto"/>
                                  <w:textDirection w:val="btLr"/>
                                </w:pPr>
                                <w:r>
                                  <w:rPr>
                                    <w:rFonts w:ascii="Calibri" w:eastAsia="Calibri" w:hAnsi="Calibri" w:cs="Calibri"/>
                                    <w:color w:val="595959"/>
                                    <w:sz w:val="18"/>
                                  </w:rPr>
                                  <w:t>10</w:t>
                                </w:r>
                              </w:p>
                            </w:txbxContent>
                          </wps:txbx>
                          <wps:bodyPr spcFirstLastPara="1" wrap="square" lIns="0" tIns="0" rIns="0" bIns="0" anchor="t" anchorCtr="0">
                            <a:noAutofit/>
                          </wps:bodyPr>
                        </wps:wsp>
                        <wps:wsp>
                          <wps:cNvPr id="1645962506" name="Rectangle 1645962506"/>
                          <wps:cNvSpPr/>
                          <wps:spPr>
                            <a:xfrm>
                              <a:off x="4760087" y="2528316"/>
                              <a:ext cx="154096" cy="154840"/>
                            </a:xfrm>
                            <a:prstGeom prst="rect">
                              <a:avLst/>
                            </a:prstGeom>
                            <a:noFill/>
                            <a:ln>
                              <a:noFill/>
                            </a:ln>
                          </wps:spPr>
                          <wps:txbx>
                            <w:txbxContent>
                              <w:p w14:paraId="4759CD96" w14:textId="77777777" w:rsidR="00511FC6" w:rsidRDefault="00511FC6">
                                <w:pPr>
                                  <w:spacing w:after="160" w:line="258" w:lineRule="auto"/>
                                  <w:textDirection w:val="btLr"/>
                                </w:pPr>
                                <w:r>
                                  <w:rPr>
                                    <w:rFonts w:ascii="Calibri" w:eastAsia="Calibri" w:hAnsi="Calibri" w:cs="Calibri"/>
                                    <w:color w:val="595959"/>
                                    <w:sz w:val="18"/>
                                  </w:rPr>
                                  <w:t>11</w:t>
                                </w:r>
                              </w:p>
                            </w:txbxContent>
                          </wps:txbx>
                          <wps:bodyPr spcFirstLastPara="1" wrap="square" lIns="0" tIns="0" rIns="0" bIns="0" anchor="t" anchorCtr="0">
                            <a:noAutofit/>
                          </wps:bodyPr>
                        </wps:wsp>
                        <wps:wsp>
                          <wps:cNvPr id="876599411" name="Rectangle 876599411"/>
                          <wps:cNvSpPr/>
                          <wps:spPr>
                            <a:xfrm>
                              <a:off x="5184648" y="2528316"/>
                              <a:ext cx="154096" cy="154840"/>
                            </a:xfrm>
                            <a:prstGeom prst="rect">
                              <a:avLst/>
                            </a:prstGeom>
                            <a:noFill/>
                            <a:ln>
                              <a:noFill/>
                            </a:ln>
                          </wps:spPr>
                          <wps:txbx>
                            <w:txbxContent>
                              <w:p w14:paraId="7833FF37" w14:textId="77777777" w:rsidR="00511FC6" w:rsidRDefault="00511FC6">
                                <w:pPr>
                                  <w:spacing w:after="160" w:line="258" w:lineRule="auto"/>
                                  <w:textDirection w:val="btLr"/>
                                </w:pPr>
                                <w:r>
                                  <w:rPr>
                                    <w:rFonts w:ascii="Calibri" w:eastAsia="Calibri" w:hAnsi="Calibri" w:cs="Calibri"/>
                                    <w:color w:val="595959"/>
                                    <w:sz w:val="18"/>
                                  </w:rPr>
                                  <w:t>12</w:t>
                                </w:r>
                              </w:p>
                            </w:txbxContent>
                          </wps:txbx>
                          <wps:bodyPr spcFirstLastPara="1" wrap="square" lIns="0" tIns="0" rIns="0" bIns="0" anchor="t" anchorCtr="0">
                            <a:noAutofit/>
                          </wps:bodyPr>
                        </wps:wsp>
                        <wps:wsp>
                          <wps:cNvPr id="1888427600" name="Rectangle 1888427600"/>
                          <wps:cNvSpPr/>
                          <wps:spPr>
                            <a:xfrm>
                              <a:off x="2617343" y="131318"/>
                              <a:ext cx="478999" cy="241550"/>
                            </a:xfrm>
                            <a:prstGeom prst="rect">
                              <a:avLst/>
                            </a:prstGeom>
                            <a:noFill/>
                            <a:ln>
                              <a:noFill/>
                            </a:ln>
                          </wps:spPr>
                          <wps:txbx>
                            <w:txbxContent>
                              <w:p w14:paraId="1C0D5128" w14:textId="77777777" w:rsidR="00511FC6" w:rsidRDefault="00511FC6">
                                <w:pPr>
                                  <w:spacing w:after="160" w:line="258" w:lineRule="auto"/>
                                  <w:textDirection w:val="btLr"/>
                                </w:pPr>
                                <w:r>
                                  <w:rPr>
                                    <w:rFonts w:ascii="Calibri" w:eastAsia="Calibri" w:hAnsi="Calibri" w:cs="Calibri"/>
                                    <w:color w:val="595959"/>
                                    <w:sz w:val="28"/>
                                  </w:rPr>
                                  <w:t>2022</w:t>
                                </w:r>
                              </w:p>
                            </w:txbxContent>
                          </wps:txbx>
                          <wps:bodyPr spcFirstLastPara="1" wrap="square" lIns="0" tIns="0" rIns="0" bIns="0" anchor="t" anchorCtr="0">
                            <a:noAutofit/>
                          </wps:bodyPr>
                        </wps:wsp>
                        <wps:wsp>
                          <wps:cNvPr id="1886605438" name="Freeform 1886605438"/>
                          <wps:cNvSpPr/>
                          <wps:spPr>
                            <a:xfrm>
                              <a:off x="1737487" y="2802848"/>
                              <a:ext cx="62780" cy="62780"/>
                            </a:xfrm>
                            <a:custGeom>
                              <a:avLst/>
                              <a:gdLst/>
                              <a:ahLst/>
                              <a:cxnLst/>
                              <a:rect l="l" t="t" r="r" b="b"/>
                              <a:pathLst>
                                <a:path w="62780" h="62780" extrusionOk="0">
                                  <a:moveTo>
                                    <a:pt x="0" y="0"/>
                                  </a:moveTo>
                                  <a:lnTo>
                                    <a:pt x="62780" y="0"/>
                                  </a:lnTo>
                                  <a:lnTo>
                                    <a:pt x="62780" y="62780"/>
                                  </a:lnTo>
                                  <a:lnTo>
                                    <a:pt x="0" y="62780"/>
                                  </a:lnTo>
                                  <a:lnTo>
                                    <a:pt x="0" y="0"/>
                                  </a:lnTo>
                                </a:path>
                              </a:pathLst>
                            </a:custGeom>
                            <a:solidFill>
                              <a:srgbClr val="4472C4"/>
                            </a:solidFill>
                            <a:ln>
                              <a:noFill/>
                            </a:ln>
                          </wps:spPr>
                          <wps:bodyPr spcFirstLastPara="1" wrap="square" lIns="91425" tIns="91425" rIns="91425" bIns="91425" anchor="ctr" anchorCtr="0">
                            <a:noAutofit/>
                          </wps:bodyPr>
                        </wps:wsp>
                        <wps:wsp>
                          <wps:cNvPr id="1743248002" name="Rectangle 1743248002"/>
                          <wps:cNvSpPr/>
                          <wps:spPr>
                            <a:xfrm>
                              <a:off x="1827530" y="2781300"/>
                              <a:ext cx="1478689" cy="154840"/>
                            </a:xfrm>
                            <a:prstGeom prst="rect">
                              <a:avLst/>
                            </a:prstGeom>
                            <a:noFill/>
                            <a:ln>
                              <a:noFill/>
                            </a:ln>
                          </wps:spPr>
                          <wps:txbx>
                            <w:txbxContent>
                              <w:p w14:paraId="040384B1" w14:textId="77777777" w:rsidR="00511FC6" w:rsidRDefault="00511FC6">
                                <w:pPr>
                                  <w:spacing w:after="160" w:line="258" w:lineRule="auto"/>
                                  <w:textDirection w:val="btLr"/>
                                </w:pPr>
                                <w:r>
                                  <w:rPr>
                                    <w:rFonts w:ascii="Calibri" w:eastAsia="Calibri" w:hAnsi="Calibri" w:cs="Calibri"/>
                                    <w:color w:val="595959"/>
                                    <w:sz w:val="18"/>
                                  </w:rPr>
                                  <w:t>Average of PM2.5 Conc.</w:t>
                                </w:r>
                              </w:p>
                            </w:txbxContent>
                          </wps:txbx>
                          <wps:bodyPr spcFirstLastPara="1" wrap="square" lIns="0" tIns="0" rIns="0" bIns="0" anchor="t" anchorCtr="0">
                            <a:noAutofit/>
                          </wps:bodyPr>
                        </wps:wsp>
                        <wps:wsp>
                          <wps:cNvPr id="203815263" name="Freeform 203815263"/>
                          <wps:cNvSpPr/>
                          <wps:spPr>
                            <a:xfrm>
                              <a:off x="3113151" y="2802848"/>
                              <a:ext cx="62780" cy="62780"/>
                            </a:xfrm>
                            <a:custGeom>
                              <a:avLst/>
                              <a:gdLst/>
                              <a:ahLst/>
                              <a:cxnLst/>
                              <a:rect l="l" t="t" r="r" b="b"/>
                              <a:pathLst>
                                <a:path w="62780" h="62780" extrusionOk="0">
                                  <a:moveTo>
                                    <a:pt x="0" y="0"/>
                                  </a:moveTo>
                                  <a:lnTo>
                                    <a:pt x="62780" y="0"/>
                                  </a:lnTo>
                                  <a:lnTo>
                                    <a:pt x="62780" y="62780"/>
                                  </a:lnTo>
                                  <a:lnTo>
                                    <a:pt x="0" y="62780"/>
                                  </a:lnTo>
                                  <a:lnTo>
                                    <a:pt x="0" y="0"/>
                                  </a:lnTo>
                                </a:path>
                              </a:pathLst>
                            </a:custGeom>
                            <a:solidFill>
                              <a:srgbClr val="ED7D31"/>
                            </a:solidFill>
                            <a:ln>
                              <a:noFill/>
                            </a:ln>
                          </wps:spPr>
                          <wps:bodyPr spcFirstLastPara="1" wrap="square" lIns="91425" tIns="91425" rIns="91425" bIns="91425" anchor="ctr" anchorCtr="0">
                            <a:noAutofit/>
                          </wps:bodyPr>
                        </wps:wsp>
                        <wps:wsp>
                          <wps:cNvPr id="1202051045" name="Rectangle 1202051045"/>
                          <wps:cNvSpPr/>
                          <wps:spPr>
                            <a:xfrm>
                              <a:off x="3203448" y="2781300"/>
                              <a:ext cx="929596" cy="154840"/>
                            </a:xfrm>
                            <a:prstGeom prst="rect">
                              <a:avLst/>
                            </a:prstGeom>
                            <a:noFill/>
                            <a:ln>
                              <a:noFill/>
                            </a:ln>
                          </wps:spPr>
                          <wps:txbx>
                            <w:txbxContent>
                              <w:p w14:paraId="06E5F3A8" w14:textId="77777777" w:rsidR="00511FC6" w:rsidRDefault="00511FC6">
                                <w:pPr>
                                  <w:spacing w:after="160" w:line="258" w:lineRule="auto"/>
                                  <w:textDirection w:val="btLr"/>
                                </w:pPr>
                                <w:r>
                                  <w:rPr>
                                    <w:rFonts w:ascii="Calibri" w:eastAsia="Calibri" w:hAnsi="Calibri" w:cs="Calibri"/>
                                    <w:color w:val="595959"/>
                                    <w:sz w:val="18"/>
                                  </w:rPr>
                                  <w:t>Average of AQI</w:t>
                                </w:r>
                              </w:p>
                            </w:txbxContent>
                          </wps:txbx>
                          <wps:bodyPr spcFirstLastPara="1" wrap="square" lIns="0" tIns="0" rIns="0" bIns="0" anchor="t" anchorCtr="0">
                            <a:noAutofit/>
                          </wps:bodyPr>
                        </wps:wsp>
                        <wps:wsp>
                          <wps:cNvPr id="176643089" name="Freeform 176643089"/>
                          <wps:cNvSpPr/>
                          <wps:spPr>
                            <a:xfrm>
                              <a:off x="0" y="0"/>
                              <a:ext cx="5593080" cy="3017520"/>
                            </a:xfrm>
                            <a:custGeom>
                              <a:avLst/>
                              <a:gdLst/>
                              <a:ahLst/>
                              <a:cxnLst/>
                              <a:rect l="l" t="t" r="r" b="b"/>
                              <a:pathLst>
                                <a:path w="5593080" h="3017520" extrusionOk="0">
                                  <a:moveTo>
                                    <a:pt x="0" y="3017520"/>
                                  </a:moveTo>
                                  <a:lnTo>
                                    <a:pt x="5593080" y="3017520"/>
                                  </a:lnTo>
                                  <a:lnTo>
                                    <a:pt x="5593080" y="0"/>
                                  </a:lnTo>
                                  <a:lnTo>
                                    <a:pt x="0" y="0"/>
                                  </a:lnTo>
                                  <a:close/>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BED5592" id="Group 1899111272" o:spid="_x0000_s1053" style="width:440.4pt;height:237.6pt;mso-position-horizontal-relative:char;mso-position-vertical-relative:line" coordorigin="25446,22664" coordsize="56026,3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">
                <v:group id="Group 151418880" o:spid="_x0000_s1054" style="position:absolute;left:25494;top:22712;width:55931;height:30175" coordsize="55930,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">
                  <v:rect id="Rectangle 811649274" o:spid="_x0000_s1055" style="position:absolute;width:55930;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" filled="f" stroked="f">
                    <v:textbox inset="2.53958mm,2.53958mm,2.53958mm,2.53958mm">
                      <w:txbxContent>
                        <w:p w14:paraId="642B7CCC" w14:textId="77777777" w:rsidR="00511FC6" w:rsidRDefault="00511FC6">
                          <w:pPr>
                            <w:spacing w:line="240" w:lineRule="auto"/>
                            <w:textDirection w:val="btLr"/>
                          </w:pPr>
                        </w:p>
                      </w:txbxContent>
                    </v:textbox>
                  </v:rect>
                  <v:shape id="Freeform 329081790" o:spid="_x0000_s1056" style="position:absolute;left:3623;top:21062;width:50910;height:0;visibility:visible;mso-wrap-style:square;v-text-anchor:middle" coordsize="509104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" path="m,l5091049,e" filled="f" strokecolor="#d9d9d9">
                    <v:stroke startarrowwidth="narrow" startarrowlength="short" endarrowwidth="narrow" endarrowlength="short"/>
                    <v:path arrowok="t" o:extrusionok="f"/>
                  </v:shape>
                  <v:shape id="Freeform 146661939" o:spid="_x0000_s1057" style="position:absolute;left:3623;top:17786;width:50910;height:0;visibility:visible;mso-wrap-style:square;v-text-anchor:middle" coordsize="509104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" path="m,l5091049,e" filled="f" strokecolor="#d9d9d9">
                    <v:stroke startarrowwidth="narrow" startarrowlength="short" endarrowwidth="narrow" endarrowlength="short"/>
                    <v:path arrowok="t" o:extrusionok="f"/>
                  </v:shape>
                  <v:shape id="Freeform 1718056363" o:spid="_x0000_s1058" style="position:absolute;left:3623;top:14524;width:50910;height:0;visibility:visible;mso-wrap-style:square;v-text-anchor:middle" coordsize="509104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" path="m,l5091049,e" filled="f" strokecolor="#d9d9d9">
                    <v:stroke startarrowwidth="narrow" startarrowlength="short" endarrowwidth="narrow" endarrowlength="short"/>
                    <v:path arrowok="t" o:extrusionok="f"/>
                  </v:shape>
                  <v:shape id="Freeform 1319463161" o:spid="_x0000_s1059" style="position:absolute;left:3623;top:11248;width:50910;height:0;visibility:visible;mso-wrap-style:square;v-text-anchor:middle" coordsize="509104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" path="m,l5091049,e" filled="f" strokecolor="#d9d9d9">
                    <v:stroke startarrowwidth="narrow" startarrowlength="short" endarrowwidth="narrow" endarrowlength="short"/>
                    <v:path arrowok="t" o:extrusionok="f"/>
                  </v:shape>
                  <v:shape id="Freeform 1947442712" o:spid="_x0000_s1060" style="position:absolute;left:3623;top:7987;width:50910;height:0;visibility:visible;mso-wrap-style:square;v-text-anchor:middle" coordsize="509104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" path="m,l5091049,e" filled="f" strokecolor="#d9d9d9">
                    <v:stroke startarrowwidth="narrow" startarrowlength="short" endarrowwidth="narrow" endarrowlength="short"/>
                    <v:path arrowok="t" o:extrusionok="f"/>
                  </v:shape>
                  <v:shape id="Freeform 1898484597" o:spid="_x0000_s1061" style="position:absolute;left:3623;top:4710;width:50910;height:0;visibility:visible;mso-wrap-style:square;v-text-anchor:middle" coordsize="509104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" path="m,l5091049,e" filled="f" strokecolor="#d9d9d9">
                    <v:stroke startarrowwidth="narrow" startarrowlength="short" endarrowwidth="narrow" endarrowlength="short"/>
                    <v:path arrowok="t" o:extrusionok="f"/>
                  </v:shape>
                  <v:shape id="Freeform 1459910402" o:spid="_x0000_s1062" style="position:absolute;left:38602;top:22434;width:961;height:1890;visibility:visible;mso-wrap-style:square;v-text-anchor:middle" coordsize="96012,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" path="m,l96012,r,188976l,188976,,e" fillcolor="#4472c4" stroked="f">
                    <v:path arrowok="t" o:extrusionok="f"/>
                  </v:shape>
                  <v:shape id="Freeform 402922437" o:spid="_x0000_s1063" style="position:absolute;left:30114;top:21931;width:960;height:2393;visibility:visible;mso-wrap-style:square;v-text-anchor:middle" coordsize="9601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" path="m,l96012,r,239268l,239268,,e" fillcolor="#4472c4" stroked="f">
                    <v:path arrowok="t" o:extrusionok="f"/>
                  </v:shape>
                  <v:shape id="Freeform 725351872" o:spid="_x0000_s1064" style="position:absolute;left:34366;top:21703;width:945;height:2621;visibility:visible;mso-wrap-style:square;v-text-anchor:middle" coordsize="94488,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" path="m,l94488,r,262128l,262128,,e" fillcolor="#4472c4" stroked="f">
                    <v:path arrowok="t" o:extrusionok="f"/>
                  </v:shape>
                  <v:shape id="Freeform 254929787" o:spid="_x0000_s1065" style="position:absolute;left:21640;top:21703;width:945;height:2621;visibility:visible;mso-wrap-style:square;v-text-anchor:middle" coordsize="94488,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" path="m,l94488,r,262128l,262128,,e" fillcolor="#4472c4" stroked="f">
                    <v:path arrowok="t" o:extrusionok="f"/>
                  </v:shape>
                  <v:shape id="Freeform 564634645" o:spid="_x0000_s1066" style="position:absolute;left:25877;top:21413;width:945;height:2911;visibility:visible;mso-wrap-style:square;v-text-anchor:middle" coordsize="94488,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" path="m,l94488,r,291084l,291084,,e" fillcolor="#4472c4" stroked="f">
                    <v:path arrowok="t" o:extrusionok="f"/>
                  </v:shape>
                  <v:shape id="Freeform 857613186" o:spid="_x0000_s1067" style="position:absolute;left:17388;top:20041;width:960;height:4283;visibility:visible;mso-wrap-style:square;v-text-anchor:middle" coordsize="96012,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" path="m,l96012,r,428244l,428244,,e" fillcolor="#4472c4" stroked="f">
                    <v:path arrowok="t" o:extrusionok="f"/>
                  </v:shape>
                  <v:shape id="Freeform 729723511" o:spid="_x0000_s1068" style="position:absolute;left:8900;top:19340;width:960;height:4984;visibility:visible;mso-wrap-style:square;v-text-anchor:middle" coordsize="96012,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" path="m,l96012,r,498348l,498348,,e" fillcolor="#4472c4" stroked="f">
                    <v:path arrowok="t" o:extrusionok="f"/>
                  </v:shape>
                  <v:shape id="Freeform 834254469" o:spid="_x0000_s1069" style="position:absolute;left:13152;top:19279;width:945;height:5045;visibility:visible;mso-wrap-style:square;v-text-anchor:middle" coordsize="94488,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" path="m,l94488,r,504444l,504444,,e" fillcolor="#4472c4" stroked="f">
                    <v:path arrowok="t" o:extrusionok="f"/>
                  </v:shape>
                  <v:shape id="Freeform 1164285691" o:spid="_x0000_s1070" style="position:absolute;left:42854;top:18136;width:945;height:6188;visibility:visible;mso-wrap-style:square;v-text-anchor:middle" coordsize="94488,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" path="m,l94488,r,618744l,618744,,e" fillcolor="#4472c4" stroked="f">
                    <v:path arrowok="t" o:extrusionok="f"/>
                  </v:shape>
                  <v:shape id="Freeform 1679468425" o:spid="_x0000_s1071" style="position:absolute;left:4663;top:18045;width:960;height:6279;visibility:visible;mso-wrap-style:square;v-text-anchor:middle" coordsize="96012,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" path="m,l96012,r,627888l,627888,,e" fillcolor="#4472c4" stroked="f">
                    <v:path arrowok="t" o:extrusionok="f"/>
                  </v:shape>
                  <v:shape id="Freeform 1257845255" o:spid="_x0000_s1072" style="position:absolute;left:47091;top:17070;width:945;height:7254;visibility:visible;mso-wrap-style:square;v-text-anchor:middle" coordsize="94488,72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" path="m,l94488,r,725424l,725424,,e" fillcolor="#4472c4" stroked="f">
                    <v:path arrowok="t" o:extrusionok="f"/>
                  </v:shape>
                  <v:shape id="Freeform 615009705" o:spid="_x0000_s1073" style="position:absolute;left:51328;top:12056;width:960;height:12268;visibility:visible;mso-wrap-style:square;v-text-anchor:middle" coordsize="96012,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" path="m,l96012,r,1226820l,1226820,,e" fillcolor="#4472c4" stroked="f">
                    <v:path arrowok="t" o:extrusionok="f"/>
                  </v:shape>
                  <v:shape id="Freeform 1377606686" o:spid="_x0000_s1074" style="position:absolute;left:27081;top:17527;width:960;height:6797;visibility:visible;mso-wrap-style:square;v-text-anchor:middle" coordsize="96012,67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" path="m,l96012,r,679704l,679704,,e" fillcolor="#ed7d31" stroked="f">
                    <v:path arrowok="t" o:extrusionok="f"/>
                  </v:shape>
                  <v:shape id="Freeform 767625870" o:spid="_x0000_s1075" style="position:absolute;left:31333;top:17466;width:945;height:6858;visibility:visible;mso-wrap-style:square;v-text-anchor:middle" coordsize="94488,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" path="m,l94488,r,685800l,685800,,e" fillcolor="#ed7d31" stroked="f">
                    <v:path arrowok="t" o:extrusionok="f"/>
                  </v:shape>
                  <v:shape id="Freeform 580904523" o:spid="_x0000_s1076" style="position:absolute;left:39806;top:17451;width:961;height:6873;visibility:visible;mso-wrap-style:square;v-text-anchor:middle" coordsize="96012,68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" path="m,l96012,r,687324l,687324,,e" fillcolor="#ed7d31" stroked="f">
                    <v:path arrowok="t" o:extrusionok="f"/>
                  </v:shape>
                  <v:shape id="Freeform 877737862" o:spid="_x0000_s1077" style="position:absolute;left:22844;top:17420;width:945;height:6904;visibility:visible;mso-wrap-style:square;v-text-anchor:middle" coordsize="94488,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" path="m,l94488,r,690372l,690372,,e" fillcolor="#ed7d31" stroked="f">
                    <v:path arrowok="t" o:extrusionok="f"/>
                  </v:shape>
                  <v:shape id="Freeform 384603856" o:spid="_x0000_s1078" style="position:absolute;left:35570;top:17039;width:945;height:7285;visibility:visible;mso-wrap-style:square;v-text-anchor:middle" coordsize="94488,7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" path="m,l94488,r,728472l,728472,,e" fillcolor="#ed7d31" stroked="f">
                    <v:path arrowok="t" o:extrusionok="f"/>
                  </v:shape>
                  <v:shape id="Freeform 669479" o:spid="_x0000_s1079" style="position:absolute;left:18608;top:15073;width:944;height:9251;visibility:visible;mso-wrap-style:square;v-text-anchor:middle" coordsize="94488,92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" path="m,l94488,r,925068l,925068,,e" fillcolor="#ed7d31" stroked="f">
                    <v:path arrowok="t" o:extrusionok="f"/>
                  </v:shape>
                  <v:shape id="Freeform 722878946" o:spid="_x0000_s1080" style="position:absolute;left:10119;top:14723;width:945;height:9601;visibility:visible;mso-wrap-style:square;v-text-anchor:middle" coordsize="94488,9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" path="m,l94488,r,960120l,960120,,e" fillcolor="#ed7d31" stroked="f">
                    <v:path arrowok="t" o:extrusionok="f"/>
                  </v:shape>
                  <v:shape id="Freeform 1443596669" o:spid="_x0000_s1081" style="position:absolute;left:14356;top:14387;width:960;height:9937;visibility:visible;mso-wrap-style:square;v-text-anchor:middle" coordsize="96012,99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" path="m,l96012,r,993648l,993648,,e" fillcolor="#ed7d31" stroked="f">
                    <v:path arrowok="t" o:extrusionok="f"/>
                  </v:shape>
                  <v:shape id="Freeform 471521862" o:spid="_x0000_s1082" style="position:absolute;left:5867;top:13534;width:960;height:10790;visibility:visible;mso-wrap-style:square;v-text-anchor:middle" coordsize="96012,10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" path="m,l96012,r,1078992l,1078992,,e" fillcolor="#ed7d31" stroked="f">
                    <v:path arrowok="t" o:extrusionok="f"/>
                  </v:shape>
                  <v:shape id="Freeform 84811550" o:spid="_x0000_s1083" style="position:absolute;left:44058;top:13366;width:945;height:10958;visibility:visible;mso-wrap-style:square;v-text-anchor:middle" coordsize="94488,109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" path="m,l94488,r,1095756l,1095756,,e" fillcolor="#ed7d31" stroked="f">
                    <v:path arrowok="t" o:extrusionok="f"/>
                  </v:shape>
                  <v:shape id="Freeform 1020376045" o:spid="_x0000_s1084" style="position:absolute;left:48295;top:12619;width:960;height:11705;visibility:visible;mso-wrap-style:square;v-text-anchor:middle" coordsize="96012,117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" path="m,l96012,r,1170432l,1170432,,e" fillcolor="#ed7d31" stroked="f">
                    <v:path arrowok="t" o:extrusionok="f"/>
                  </v:shape>
                  <v:shape id="Freeform 1362397426" o:spid="_x0000_s1085" style="position:absolute;left:52547;top:8261;width:945;height:16063;visibility:visible;mso-wrap-style:square;v-text-anchor:middle" coordsize="94488,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" path="m,l94488,r,1606296l,1606296,,e" fillcolor="#ed7d31" stroked="f">
                    <v:path arrowok="t" o:extrusionok="f"/>
                  </v:shape>
                  <v:shape id="Freeform 608138392" o:spid="_x0000_s1086" style="position:absolute;left:3623;top:24324;width:50910;height:0;visibility:visible;mso-wrap-style:square;v-text-anchor:middle" coordsize="509104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" path="m,l5091049,e" filled="f" strokecolor="#d9d9d9">
                    <v:stroke startarrowwidth="narrow" startarrowlength="short" endarrowwidth="narrow" endarrowlength="short"/>
                    <v:path arrowok="t" o:extrusionok="f"/>
                  </v:shape>
                  <v:shape id="Freeform 1852381355" o:spid="_x0000_s1087" style="position:absolute;left:9382;top:14560;width:42426;height:7511;visibility:visible;mso-wrap-style:square;v-text-anchor:middle" coordsize="4242562,7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" path="m,412496r424180,62484l847852,510032r425196,120396l1696720,699008r425196,12192l2545588,726440r423672,24638l3394456,572516,3818128,304292,4242562,e" filled="f" strokecolor="#4472c4" strokeweight="1.5pt">
                    <v:stroke dashstyle="dashDot" startarrowwidth="narrow" startarrowlength="short" endarrowwidth="narrow" endarrowlength="short" endcap="round"/>
                    <v:path arrowok="t" o:extrusionok="f"/>
                  </v:shape>
                  <v:rect id="Rectangle 1047061867" o:spid="_x0000_s1088" style="position:absolute;left:1987;top:2379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" filled="f" stroked="f">
                    <v:textbox inset="0,0,0,0">
                      <w:txbxContent>
                        <w:p w14:paraId="344C6BA0" w14:textId="77777777" w:rsidR="00511FC6" w:rsidRDefault="00511FC6">
                          <w:pPr>
                            <w:spacing w:after="160" w:line="258" w:lineRule="auto"/>
                            <w:textDirection w:val="btLr"/>
                          </w:pPr>
                          <w:r>
                            <w:rPr>
                              <w:rFonts w:ascii="Calibri" w:eastAsia="Calibri" w:hAnsi="Calibri" w:cs="Calibri"/>
                              <w:color w:val="595959"/>
                              <w:sz w:val="18"/>
                            </w:rPr>
                            <w:t>0</w:t>
                          </w:r>
                        </w:p>
                      </w:txbxContent>
                    </v:textbox>
                  </v:rect>
                  <v:rect id="Rectangle 1186259209" o:spid="_x0000_s1089" style="position:absolute;left:1408;top:2052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" filled="f" stroked="f">
                    <v:textbox inset="0,0,0,0">
                      <w:txbxContent>
                        <w:p w14:paraId="3EE93F25" w14:textId="77777777" w:rsidR="00511FC6" w:rsidRDefault="00511FC6">
                          <w:pPr>
                            <w:spacing w:after="160" w:line="258" w:lineRule="auto"/>
                            <w:textDirection w:val="btLr"/>
                          </w:pPr>
                          <w:r>
                            <w:rPr>
                              <w:rFonts w:ascii="Calibri" w:eastAsia="Calibri" w:hAnsi="Calibri" w:cs="Calibri"/>
                              <w:color w:val="595959"/>
                              <w:sz w:val="18"/>
                            </w:rPr>
                            <w:t>50</w:t>
                          </w:r>
                        </w:p>
                      </w:txbxContent>
                    </v:textbox>
                  </v:rect>
                  <v:rect id="Rectangle 1661254222" o:spid="_x0000_s1090" style="position:absolute;left:829;top:1725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" filled="f" stroked="f">
                    <v:textbox inset="0,0,0,0">
                      <w:txbxContent>
                        <w:p w14:paraId="441C52D4" w14:textId="77777777" w:rsidR="00511FC6" w:rsidRDefault="00511FC6">
                          <w:pPr>
                            <w:spacing w:after="160" w:line="258" w:lineRule="auto"/>
                            <w:textDirection w:val="btLr"/>
                          </w:pPr>
                          <w:r>
                            <w:rPr>
                              <w:rFonts w:ascii="Calibri" w:eastAsia="Calibri" w:hAnsi="Calibri" w:cs="Calibri"/>
                              <w:color w:val="595959"/>
                              <w:sz w:val="18"/>
                            </w:rPr>
                            <w:t>100</w:t>
                          </w:r>
                        </w:p>
                      </w:txbxContent>
                    </v:textbox>
                  </v:rect>
                  <v:rect id="Rectangle 854176172" o:spid="_x0000_s1091" style="position:absolute;left:829;top:1398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" filled="f" stroked="f">
                    <v:textbox inset="0,0,0,0">
                      <w:txbxContent>
                        <w:p w14:paraId="2D328D7D" w14:textId="77777777" w:rsidR="00511FC6" w:rsidRDefault="00511FC6">
                          <w:pPr>
                            <w:spacing w:after="160" w:line="258" w:lineRule="auto"/>
                            <w:textDirection w:val="btLr"/>
                          </w:pPr>
                          <w:r>
                            <w:rPr>
                              <w:rFonts w:ascii="Calibri" w:eastAsia="Calibri" w:hAnsi="Calibri" w:cs="Calibri"/>
                              <w:color w:val="595959"/>
                              <w:sz w:val="18"/>
                            </w:rPr>
                            <w:t>150</w:t>
                          </w:r>
                        </w:p>
                      </w:txbxContent>
                    </v:textbox>
                  </v:rect>
                  <v:rect id="Rectangle 2088314613" o:spid="_x0000_s1092" style="position:absolute;left:829;top:1071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" filled="f" stroked="f">
                    <v:textbox inset="0,0,0,0">
                      <w:txbxContent>
                        <w:p w14:paraId="23556E84" w14:textId="77777777" w:rsidR="00511FC6" w:rsidRDefault="00511FC6">
                          <w:pPr>
                            <w:spacing w:after="160" w:line="258" w:lineRule="auto"/>
                            <w:textDirection w:val="btLr"/>
                          </w:pPr>
                          <w:r>
                            <w:rPr>
                              <w:rFonts w:ascii="Calibri" w:eastAsia="Calibri" w:hAnsi="Calibri" w:cs="Calibri"/>
                              <w:color w:val="595959"/>
                              <w:sz w:val="18"/>
                            </w:rPr>
                            <w:t>200</w:t>
                          </w:r>
                        </w:p>
                      </w:txbxContent>
                    </v:textbox>
                  </v:rect>
                  <v:rect id="Rectangle 244369896" o:spid="_x0000_s1093" style="position:absolute;left:829;top:744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" filled="f" stroked="f">
                    <v:textbox inset="0,0,0,0">
                      <w:txbxContent>
                        <w:p w14:paraId="2D71F83C" w14:textId="77777777" w:rsidR="00511FC6" w:rsidRDefault="00511FC6">
                          <w:pPr>
                            <w:spacing w:after="160" w:line="258" w:lineRule="auto"/>
                            <w:textDirection w:val="btLr"/>
                          </w:pPr>
                          <w:r>
                            <w:rPr>
                              <w:rFonts w:ascii="Calibri" w:eastAsia="Calibri" w:hAnsi="Calibri" w:cs="Calibri"/>
                              <w:color w:val="595959"/>
                              <w:sz w:val="18"/>
                            </w:rPr>
                            <w:t>250</w:t>
                          </w:r>
                        </w:p>
                      </w:txbxContent>
                    </v:textbox>
                  </v:rect>
                  <v:rect id="Rectangle 332563947" o:spid="_x0000_s1094" style="position:absolute;left:829;top:4179;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" filled="f" stroked="f">
                    <v:textbox inset="0,0,0,0">
                      <w:txbxContent>
                        <w:p w14:paraId="0733B8B0" w14:textId="77777777" w:rsidR="00511FC6" w:rsidRDefault="00511FC6">
                          <w:pPr>
                            <w:spacing w:after="160" w:line="258" w:lineRule="auto"/>
                            <w:textDirection w:val="btLr"/>
                          </w:pPr>
                          <w:r>
                            <w:rPr>
                              <w:rFonts w:ascii="Calibri" w:eastAsia="Calibri" w:hAnsi="Calibri" w:cs="Calibri"/>
                              <w:color w:val="595959"/>
                              <w:sz w:val="18"/>
                            </w:rPr>
                            <w:t>300</w:t>
                          </w:r>
                        </w:p>
                      </w:txbxContent>
                    </v:textbox>
                  </v:rect>
                  <v:rect id="Rectangle 1555422031" o:spid="_x0000_s1095" style="position:absolute;left:5458;top:2528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" filled="f" stroked="f">
                    <v:textbox inset="0,0,0,0">
                      <w:txbxContent>
                        <w:p w14:paraId="64D044F4" w14:textId="77777777" w:rsidR="00511FC6" w:rsidRDefault="00511FC6">
                          <w:pPr>
                            <w:spacing w:after="160" w:line="258" w:lineRule="auto"/>
                            <w:textDirection w:val="btLr"/>
                          </w:pPr>
                          <w:r>
                            <w:rPr>
                              <w:rFonts w:ascii="Calibri" w:eastAsia="Calibri" w:hAnsi="Calibri" w:cs="Calibri"/>
                              <w:color w:val="595959"/>
                              <w:sz w:val="18"/>
                            </w:rPr>
                            <w:t>1</w:t>
                          </w:r>
                        </w:p>
                      </w:txbxContent>
                    </v:textbox>
                  </v:rect>
                  <v:rect id="Rectangle 1770941218" o:spid="_x0000_s1096" style="position:absolute;left:9701;top:2528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" filled="f" stroked="f">
                    <v:textbox inset="0,0,0,0">
                      <w:txbxContent>
                        <w:p w14:paraId="78851AF9" w14:textId="77777777" w:rsidR="00511FC6" w:rsidRDefault="00511FC6">
                          <w:pPr>
                            <w:spacing w:after="160" w:line="258" w:lineRule="auto"/>
                            <w:textDirection w:val="btLr"/>
                          </w:pPr>
                          <w:r>
                            <w:rPr>
                              <w:rFonts w:ascii="Calibri" w:eastAsia="Calibri" w:hAnsi="Calibri" w:cs="Calibri"/>
                              <w:color w:val="595959"/>
                              <w:sz w:val="18"/>
                            </w:rPr>
                            <w:t>2</w:t>
                          </w:r>
                        </w:p>
                      </w:txbxContent>
                    </v:textbox>
                  </v:rect>
                  <v:rect id="Rectangle 1842631992" o:spid="_x0000_s1097" style="position:absolute;left:13944;top:2528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" filled="f" stroked="f">
                    <v:textbox inset="0,0,0,0">
                      <w:txbxContent>
                        <w:p w14:paraId="3C547DEC" w14:textId="77777777" w:rsidR="00511FC6" w:rsidRDefault="00511FC6">
                          <w:pPr>
                            <w:spacing w:after="160" w:line="258" w:lineRule="auto"/>
                            <w:textDirection w:val="btLr"/>
                          </w:pPr>
                          <w:r>
                            <w:rPr>
                              <w:rFonts w:ascii="Calibri" w:eastAsia="Calibri" w:hAnsi="Calibri" w:cs="Calibri"/>
                              <w:color w:val="595959"/>
                              <w:sz w:val="18"/>
                            </w:rPr>
                            <w:t>3</w:t>
                          </w:r>
                        </w:p>
                      </w:txbxContent>
                    </v:textbox>
                  </v:rect>
                  <v:rect id="Rectangle 96282299" o:spid="_x0000_s1098" style="position:absolute;left:18187;top:2528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" filled="f" stroked="f">
                    <v:textbox inset="0,0,0,0">
                      <w:txbxContent>
                        <w:p w14:paraId="23EBEA89" w14:textId="77777777" w:rsidR="00511FC6" w:rsidRDefault="00511FC6">
                          <w:pPr>
                            <w:spacing w:after="160" w:line="258" w:lineRule="auto"/>
                            <w:textDirection w:val="btLr"/>
                          </w:pPr>
                          <w:r>
                            <w:rPr>
                              <w:rFonts w:ascii="Calibri" w:eastAsia="Calibri" w:hAnsi="Calibri" w:cs="Calibri"/>
                              <w:color w:val="595959"/>
                              <w:sz w:val="18"/>
                            </w:rPr>
                            <w:t>4</w:t>
                          </w:r>
                        </w:p>
                      </w:txbxContent>
                    </v:textbox>
                  </v:rect>
                  <v:rect id="Rectangle 6068975" o:spid="_x0000_s1099" style="position:absolute;left:22430;top:2528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" filled="f" stroked="f">
                    <v:textbox inset="0,0,0,0">
                      <w:txbxContent>
                        <w:p w14:paraId="5DB8EB19" w14:textId="77777777" w:rsidR="00511FC6" w:rsidRDefault="00511FC6">
                          <w:pPr>
                            <w:spacing w:after="160" w:line="258" w:lineRule="auto"/>
                            <w:textDirection w:val="btLr"/>
                          </w:pPr>
                          <w:r>
                            <w:rPr>
                              <w:rFonts w:ascii="Calibri" w:eastAsia="Calibri" w:hAnsi="Calibri" w:cs="Calibri"/>
                              <w:color w:val="595959"/>
                              <w:sz w:val="18"/>
                            </w:rPr>
                            <w:t>5</w:t>
                          </w:r>
                        </w:p>
                      </w:txbxContent>
                    </v:textbox>
                  </v:rect>
                  <v:rect id="Rectangle 1141461874" o:spid="_x0000_s1100" style="position:absolute;left:26676;top:2528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" filled="f" stroked="f">
                    <v:textbox inset="0,0,0,0">
                      <w:txbxContent>
                        <w:p w14:paraId="579C48B9" w14:textId="77777777" w:rsidR="00511FC6" w:rsidRDefault="00511FC6">
                          <w:pPr>
                            <w:spacing w:after="160" w:line="258" w:lineRule="auto"/>
                            <w:textDirection w:val="btLr"/>
                          </w:pPr>
                          <w:r>
                            <w:rPr>
                              <w:rFonts w:ascii="Calibri" w:eastAsia="Calibri" w:hAnsi="Calibri" w:cs="Calibri"/>
                              <w:color w:val="595959"/>
                              <w:sz w:val="18"/>
                            </w:rPr>
                            <w:t>6</w:t>
                          </w:r>
                        </w:p>
                      </w:txbxContent>
                    </v:textbox>
                  </v:rect>
                  <v:rect id="Rectangle 420868178" o:spid="_x0000_s1101" style="position:absolute;left:30919;top:2528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" filled="f" stroked="f">
                    <v:textbox inset="0,0,0,0">
                      <w:txbxContent>
                        <w:p w14:paraId="64E185D8" w14:textId="77777777" w:rsidR="00511FC6" w:rsidRDefault="00511FC6">
                          <w:pPr>
                            <w:spacing w:after="160" w:line="258" w:lineRule="auto"/>
                            <w:textDirection w:val="btLr"/>
                          </w:pPr>
                          <w:r>
                            <w:rPr>
                              <w:rFonts w:ascii="Calibri" w:eastAsia="Calibri" w:hAnsi="Calibri" w:cs="Calibri"/>
                              <w:color w:val="595959"/>
                              <w:sz w:val="18"/>
                            </w:rPr>
                            <w:t>7</w:t>
                          </w:r>
                        </w:p>
                      </w:txbxContent>
                    </v:textbox>
                  </v:rect>
                  <v:rect id="Rectangle 1044616405" o:spid="_x0000_s1102" style="position:absolute;left:35161;top:25283;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" filled="f" stroked="f">
                    <v:textbox inset="0,0,0,0">
                      <w:txbxContent>
                        <w:p w14:paraId="229F3046" w14:textId="77777777" w:rsidR="00511FC6" w:rsidRDefault="00511FC6">
                          <w:pPr>
                            <w:spacing w:after="160" w:line="258" w:lineRule="auto"/>
                            <w:textDirection w:val="btLr"/>
                          </w:pPr>
                          <w:r>
                            <w:rPr>
                              <w:rFonts w:ascii="Calibri" w:eastAsia="Calibri" w:hAnsi="Calibri" w:cs="Calibri"/>
                              <w:color w:val="595959"/>
                              <w:sz w:val="18"/>
                            </w:rPr>
                            <w:t>8</w:t>
                          </w:r>
                        </w:p>
                      </w:txbxContent>
                    </v:textbox>
                  </v:rect>
                  <v:rect id="Rectangle 74258546" o:spid="_x0000_s1103" style="position:absolute;left:39404;top:2528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" filled="f" stroked="f">
                    <v:textbox inset="0,0,0,0">
                      <w:txbxContent>
                        <w:p w14:paraId="6DDD1FC3" w14:textId="77777777" w:rsidR="00511FC6" w:rsidRDefault="00511FC6">
                          <w:pPr>
                            <w:spacing w:after="160" w:line="258" w:lineRule="auto"/>
                            <w:textDirection w:val="btLr"/>
                          </w:pPr>
                          <w:r>
                            <w:rPr>
                              <w:rFonts w:ascii="Calibri" w:eastAsia="Calibri" w:hAnsi="Calibri" w:cs="Calibri"/>
                              <w:color w:val="595959"/>
                              <w:sz w:val="18"/>
                            </w:rPr>
                            <w:t>9</w:t>
                          </w:r>
                        </w:p>
                      </w:txbxContent>
                    </v:textbox>
                  </v:rect>
                  <v:rect id="Rectangle 16999971" o:spid="_x0000_s1104" style="position:absolute;left:43357;top:2528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" filled="f" stroked="f">
                    <v:textbox inset="0,0,0,0">
                      <w:txbxContent>
                        <w:p w14:paraId="613BE517" w14:textId="77777777" w:rsidR="00511FC6" w:rsidRDefault="00511FC6">
                          <w:pPr>
                            <w:spacing w:after="160" w:line="258" w:lineRule="auto"/>
                            <w:textDirection w:val="btLr"/>
                          </w:pPr>
                          <w:r>
                            <w:rPr>
                              <w:rFonts w:ascii="Calibri" w:eastAsia="Calibri" w:hAnsi="Calibri" w:cs="Calibri"/>
                              <w:color w:val="595959"/>
                              <w:sz w:val="18"/>
                            </w:rPr>
                            <w:t>10</w:t>
                          </w:r>
                        </w:p>
                      </w:txbxContent>
                    </v:textbox>
                  </v:rect>
                  <v:rect id="Rectangle 1645962506" o:spid="_x0000_s1105" style="position:absolute;left:47600;top:2528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" filled="f" stroked="f">
                    <v:textbox inset="0,0,0,0">
                      <w:txbxContent>
                        <w:p w14:paraId="4759CD96" w14:textId="77777777" w:rsidR="00511FC6" w:rsidRDefault="00511FC6">
                          <w:pPr>
                            <w:spacing w:after="160" w:line="258" w:lineRule="auto"/>
                            <w:textDirection w:val="btLr"/>
                          </w:pPr>
                          <w:r>
                            <w:rPr>
                              <w:rFonts w:ascii="Calibri" w:eastAsia="Calibri" w:hAnsi="Calibri" w:cs="Calibri"/>
                              <w:color w:val="595959"/>
                              <w:sz w:val="18"/>
                            </w:rPr>
                            <w:t>11</w:t>
                          </w:r>
                        </w:p>
                      </w:txbxContent>
                    </v:textbox>
                  </v:rect>
                  <v:rect id="Rectangle 876599411" o:spid="_x0000_s1106" style="position:absolute;left:51846;top:2528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" filled="f" stroked="f">
                    <v:textbox inset="0,0,0,0">
                      <w:txbxContent>
                        <w:p w14:paraId="7833FF37" w14:textId="77777777" w:rsidR="00511FC6" w:rsidRDefault="00511FC6">
                          <w:pPr>
                            <w:spacing w:after="160" w:line="258" w:lineRule="auto"/>
                            <w:textDirection w:val="btLr"/>
                          </w:pPr>
                          <w:r>
                            <w:rPr>
                              <w:rFonts w:ascii="Calibri" w:eastAsia="Calibri" w:hAnsi="Calibri" w:cs="Calibri"/>
                              <w:color w:val="595959"/>
                              <w:sz w:val="18"/>
                            </w:rPr>
                            <w:t>12</w:t>
                          </w:r>
                        </w:p>
                      </w:txbxContent>
                    </v:textbox>
                  </v:rect>
                  <v:rect id="Rectangle 1888427600" o:spid="_x0000_s1107" style="position:absolute;left:26173;top:1313;width:479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" filled="f" stroked="f">
                    <v:textbox inset="0,0,0,0">
                      <w:txbxContent>
                        <w:p w14:paraId="1C0D5128" w14:textId="77777777" w:rsidR="00511FC6" w:rsidRDefault="00511FC6">
                          <w:pPr>
                            <w:spacing w:after="160" w:line="258" w:lineRule="auto"/>
                            <w:textDirection w:val="btLr"/>
                          </w:pPr>
                          <w:r>
                            <w:rPr>
                              <w:rFonts w:ascii="Calibri" w:eastAsia="Calibri" w:hAnsi="Calibri" w:cs="Calibri"/>
                              <w:color w:val="595959"/>
                              <w:sz w:val="28"/>
                            </w:rPr>
                            <w:t>2022</w:t>
                          </w:r>
                        </w:p>
                      </w:txbxContent>
                    </v:textbox>
                  </v:rect>
                  <v:shape id="Freeform 1886605438" o:spid="_x0000_s1108" style="position:absolute;left:17374;top:28028;width:628;height:628;visibility:visible;mso-wrap-style:square;v-text-anchor:middle"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" path="m,l62780,r,62780l,62780,,e" fillcolor="#4472c4" stroked="f">
                    <v:path arrowok="t" o:extrusionok="f"/>
                  </v:shape>
                  <v:rect id="Rectangle 1743248002" o:spid="_x0000_s1109" style="position:absolute;left:18275;top:27813;width:147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" filled="f" stroked="f">
                    <v:textbox inset="0,0,0,0">
                      <w:txbxContent>
                        <w:p w14:paraId="040384B1" w14:textId="77777777" w:rsidR="00511FC6" w:rsidRDefault="00511FC6">
                          <w:pPr>
                            <w:spacing w:after="160" w:line="258" w:lineRule="auto"/>
                            <w:textDirection w:val="btLr"/>
                          </w:pPr>
                          <w:r>
                            <w:rPr>
                              <w:rFonts w:ascii="Calibri" w:eastAsia="Calibri" w:hAnsi="Calibri" w:cs="Calibri"/>
                              <w:color w:val="595959"/>
                              <w:sz w:val="18"/>
                            </w:rPr>
                            <w:t>Average of PM2.5 Conc.</w:t>
                          </w:r>
                        </w:p>
                      </w:txbxContent>
                    </v:textbox>
                  </v:rect>
                  <v:shape id="Freeform 203815263" o:spid="_x0000_s1110" style="position:absolute;left:31131;top:28028;width:628;height:628;visibility:visible;mso-wrap-style:square;v-text-anchor:middle"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" path="m,l62780,r,62780l,62780,,e" fillcolor="#ed7d31" stroked="f">
                    <v:path arrowok="t" o:extrusionok="f"/>
                  </v:shape>
                  <v:rect id="Rectangle 1202051045" o:spid="_x0000_s1111" style="position:absolute;left:32034;top:27813;width:92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" filled="f" stroked="f">
                    <v:textbox inset="0,0,0,0">
                      <w:txbxContent>
                        <w:p w14:paraId="06E5F3A8" w14:textId="77777777" w:rsidR="00511FC6" w:rsidRDefault="00511FC6">
                          <w:pPr>
                            <w:spacing w:after="160" w:line="258" w:lineRule="auto"/>
                            <w:textDirection w:val="btLr"/>
                          </w:pPr>
                          <w:r>
                            <w:rPr>
                              <w:rFonts w:ascii="Calibri" w:eastAsia="Calibri" w:hAnsi="Calibri" w:cs="Calibri"/>
                              <w:color w:val="595959"/>
                              <w:sz w:val="18"/>
                            </w:rPr>
                            <w:t>Average of AQI</w:t>
                          </w:r>
                        </w:p>
                      </w:txbxContent>
                    </v:textbox>
                  </v:rect>
                  <v:shape id="Freeform 176643089" o:spid="_x0000_s1112" style="position:absolute;width:55930;height:30175;visibility:visible;mso-wrap-style:square;v-text-anchor:middle" coordsize="5593080,30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" path="m,3017520r5593080,l5593080,,,,,3017520xe" filled="f" strokecolor="#d9d9d9">
                    <v:stroke startarrowwidth="narrow" startarrowlength="short" endarrowwidth="narrow" endarrowlength="short"/>
                    <v:path arrowok="t" o:extrusionok="f"/>
                  </v:shape>
                </v:group>
                <w10:anchorlock/>
              </v:group>
            </w:pict>
          </mc:Fallback>
        </mc:AlternateContent>
      </w:r>
    </w:p>
    <w:p w14:paraId="215682FF" w14:textId="5D96756D" w:rsidR="00CC1AA5" w:rsidRPr="007C2913" w:rsidRDefault="00C861A2" w:rsidP="009F10C2">
      <w:pPr>
        <w:spacing w:after="160" w:line="259" w:lineRule="auto"/>
        <w:ind w:left="2230" w:hanging="10"/>
        <w:jc w:val="center"/>
        <w:rPr>
          <w:rFonts w:asciiTheme="majorBidi" w:eastAsia="Times New Roman" w:hAnsiTheme="majorBidi" w:cstheme="majorBidi"/>
          <w:i/>
          <w:iCs/>
        </w:rPr>
      </w:pPr>
      <w:r w:rsidRPr="007C2913">
        <w:rPr>
          <w:rFonts w:asciiTheme="majorBidi" w:eastAsia="Times New Roman" w:hAnsiTheme="majorBidi" w:cstheme="majorBidi"/>
          <w:i/>
          <w:iCs/>
        </w:rPr>
        <w:t>Figure 0</w:t>
      </w:r>
      <w:r w:rsidR="00A32E24">
        <w:rPr>
          <w:rFonts w:asciiTheme="majorBidi" w:eastAsia="Times New Roman" w:hAnsiTheme="majorBidi" w:cstheme="majorBidi"/>
          <w:i/>
          <w:iCs/>
        </w:rPr>
        <w:t>4</w:t>
      </w:r>
      <w:r w:rsidRPr="007C2913">
        <w:rPr>
          <w:rFonts w:asciiTheme="majorBidi" w:eastAsia="Times New Roman" w:hAnsiTheme="majorBidi" w:cstheme="majorBidi"/>
          <w:i/>
          <w:iCs/>
        </w:rPr>
        <w:t>: Monthly Average Air Pollution Level for 2022</w:t>
      </w:r>
    </w:p>
    <w:p w14:paraId="0EEC23AB"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rPr>
        <w:t xml:space="preserve"> </w:t>
      </w:r>
    </w:p>
    <w:p w14:paraId="1420FEFC" w14:textId="77777777" w:rsidR="00CC1AA5" w:rsidRPr="007C2913" w:rsidRDefault="00CC1AA5">
      <w:pPr>
        <w:spacing w:line="259" w:lineRule="auto"/>
        <w:rPr>
          <w:rFonts w:asciiTheme="majorBidi" w:eastAsia="Times New Roman" w:hAnsiTheme="majorBidi" w:cstheme="majorBidi"/>
        </w:rPr>
      </w:pPr>
    </w:p>
    <w:p w14:paraId="50E2D54C" w14:textId="77777777" w:rsidR="00CC1AA5" w:rsidRPr="007C2913" w:rsidRDefault="00CC1AA5">
      <w:pPr>
        <w:spacing w:line="259" w:lineRule="auto"/>
        <w:rPr>
          <w:rFonts w:asciiTheme="majorBidi" w:eastAsia="Times New Roman" w:hAnsiTheme="majorBidi" w:cstheme="majorBidi"/>
        </w:rPr>
      </w:pPr>
    </w:p>
    <w:p w14:paraId="291DB6F4" w14:textId="77777777" w:rsidR="00CC1AA5" w:rsidRPr="007C2913" w:rsidRDefault="00CC1AA5">
      <w:pPr>
        <w:spacing w:line="259" w:lineRule="auto"/>
        <w:rPr>
          <w:rFonts w:asciiTheme="majorBidi" w:eastAsia="Times New Roman" w:hAnsiTheme="majorBidi" w:cstheme="majorBidi"/>
        </w:rPr>
      </w:pPr>
    </w:p>
    <w:p w14:paraId="74006928" w14:textId="77777777" w:rsidR="00CC1AA5" w:rsidRPr="007C2913" w:rsidRDefault="00CC1AA5">
      <w:pPr>
        <w:spacing w:line="259" w:lineRule="auto"/>
        <w:rPr>
          <w:rFonts w:asciiTheme="majorBidi" w:eastAsia="Times New Roman" w:hAnsiTheme="majorBidi" w:cstheme="majorBidi"/>
        </w:rPr>
      </w:pPr>
    </w:p>
    <w:p w14:paraId="4ECF1E6A" w14:textId="77777777" w:rsidR="00CC1AA5" w:rsidRPr="007C2913" w:rsidRDefault="00CC1AA5">
      <w:pPr>
        <w:spacing w:line="259" w:lineRule="auto"/>
        <w:rPr>
          <w:rFonts w:asciiTheme="majorBidi" w:eastAsia="Times New Roman" w:hAnsiTheme="majorBidi" w:cstheme="majorBidi"/>
        </w:rPr>
      </w:pPr>
    </w:p>
    <w:p w14:paraId="7ACE9E26" w14:textId="77777777" w:rsidR="00CC1AA5" w:rsidRPr="007C2913" w:rsidRDefault="00CC1AA5">
      <w:pPr>
        <w:spacing w:line="259" w:lineRule="auto"/>
        <w:rPr>
          <w:rFonts w:asciiTheme="majorBidi" w:eastAsia="Times New Roman" w:hAnsiTheme="majorBidi" w:cstheme="majorBidi"/>
        </w:rPr>
      </w:pPr>
    </w:p>
    <w:p w14:paraId="6396093F" w14:textId="77777777" w:rsidR="00CC1AA5" w:rsidRPr="007C2913" w:rsidRDefault="00CC1AA5">
      <w:pPr>
        <w:spacing w:line="259" w:lineRule="auto"/>
        <w:rPr>
          <w:rFonts w:asciiTheme="majorBidi" w:eastAsia="Times New Roman" w:hAnsiTheme="majorBidi" w:cstheme="majorBidi"/>
        </w:rPr>
      </w:pPr>
    </w:p>
    <w:p w14:paraId="0DED8FE1" w14:textId="77777777" w:rsidR="00CC1AA5" w:rsidRPr="007C2913" w:rsidRDefault="00CC1AA5">
      <w:pPr>
        <w:spacing w:line="259" w:lineRule="auto"/>
        <w:rPr>
          <w:rFonts w:asciiTheme="majorBidi" w:eastAsia="Times New Roman" w:hAnsiTheme="majorBidi" w:cstheme="majorBidi"/>
        </w:rPr>
      </w:pPr>
    </w:p>
    <w:p w14:paraId="6DB563FB" w14:textId="77777777" w:rsidR="00CC1AA5" w:rsidRPr="007C2913" w:rsidRDefault="00CC1AA5">
      <w:pPr>
        <w:spacing w:line="259" w:lineRule="auto"/>
        <w:rPr>
          <w:rFonts w:asciiTheme="majorBidi" w:eastAsia="Times New Roman" w:hAnsiTheme="majorBidi" w:cstheme="majorBidi"/>
        </w:rPr>
      </w:pPr>
    </w:p>
    <w:p w14:paraId="2CB55DF7" w14:textId="1617A35E" w:rsidR="00455705" w:rsidRPr="007C2913" w:rsidRDefault="00C861A2">
      <w:pPr>
        <w:spacing w:line="259" w:lineRule="auto"/>
        <w:rPr>
          <w:rFonts w:asciiTheme="majorBidi" w:eastAsia="Times New Roman" w:hAnsiTheme="majorBidi" w:cstheme="majorBidi"/>
          <w:sz w:val="24"/>
          <w:szCs w:val="24"/>
        </w:rPr>
      </w:pPr>
      <w:r w:rsidRPr="007C2913">
        <w:rPr>
          <w:rFonts w:asciiTheme="majorBidi" w:eastAsia="Times New Roman" w:hAnsiTheme="majorBidi" w:cstheme="majorBidi"/>
        </w:rPr>
        <w:t xml:space="preserve">                               </w:t>
      </w:r>
      <w:r w:rsidRPr="007C2913">
        <w:rPr>
          <w:rFonts w:asciiTheme="majorBidi" w:eastAsia="Times New Roman" w:hAnsiTheme="majorBidi" w:cstheme="majorBidi"/>
          <w:sz w:val="24"/>
          <w:szCs w:val="24"/>
        </w:rPr>
        <w:t xml:space="preserve"> </w:t>
      </w:r>
    </w:p>
    <w:p w14:paraId="2BF7E23E" w14:textId="77777777" w:rsidR="00455705" w:rsidRPr="007C2913" w:rsidRDefault="00455705">
      <w:pPr>
        <w:spacing w:line="259" w:lineRule="auto"/>
        <w:rPr>
          <w:rFonts w:asciiTheme="majorBidi" w:eastAsia="Times New Roman" w:hAnsiTheme="majorBidi" w:cstheme="majorBidi"/>
          <w:sz w:val="24"/>
          <w:szCs w:val="24"/>
        </w:rPr>
      </w:pPr>
    </w:p>
    <w:p w14:paraId="6900FAB6" w14:textId="5FAF20D7" w:rsidR="00CC1AA5" w:rsidRPr="007C2913" w:rsidRDefault="00C861A2" w:rsidP="00455705">
      <w:pPr>
        <w:spacing w:line="259" w:lineRule="auto"/>
        <w:rPr>
          <w:rFonts w:asciiTheme="majorBidi" w:eastAsia="Times New Roman" w:hAnsiTheme="majorBidi" w:cstheme="majorBidi"/>
          <w:i/>
          <w:iCs/>
        </w:rPr>
      </w:pPr>
      <w:r w:rsidRPr="007C2913">
        <w:rPr>
          <w:rFonts w:asciiTheme="majorBidi" w:eastAsia="Times New Roman" w:hAnsiTheme="majorBidi" w:cstheme="majorBidi"/>
          <w:i/>
          <w:iCs/>
        </w:rPr>
        <w:t xml:space="preserve">Table 5: Monthly Average </w:t>
      </w:r>
      <w:r w:rsidR="000B7551" w:rsidRPr="007C2913">
        <w:rPr>
          <w:rFonts w:asciiTheme="majorBidi" w:eastAsia="Times New Roman" w:hAnsiTheme="majorBidi" w:cstheme="majorBidi"/>
          <w:i/>
          <w:iCs/>
        </w:rPr>
        <w:t>Values</w:t>
      </w:r>
      <w:r w:rsidRPr="007C2913">
        <w:rPr>
          <w:rFonts w:asciiTheme="majorBidi" w:eastAsia="Times New Roman" w:hAnsiTheme="majorBidi" w:cstheme="majorBidi"/>
          <w:i/>
          <w:iCs/>
        </w:rPr>
        <w:t xml:space="preserve"> of AQI and PM 2.5(2022)</w:t>
      </w:r>
    </w:p>
    <w:p w14:paraId="659F0A28" w14:textId="77777777" w:rsidR="00CC1AA5" w:rsidRPr="007C2913" w:rsidRDefault="00CC1AA5">
      <w:pPr>
        <w:spacing w:line="259" w:lineRule="auto"/>
        <w:rPr>
          <w:rFonts w:asciiTheme="majorBidi" w:eastAsia="Times New Roman" w:hAnsiTheme="majorBidi" w:cstheme="majorBidi"/>
          <w:sz w:val="24"/>
          <w:szCs w:val="24"/>
        </w:rPr>
      </w:pPr>
    </w:p>
    <w:tbl>
      <w:tblPr>
        <w:tblStyle w:val="GridTable2-Accent6"/>
        <w:tblW w:w="0" w:type="auto"/>
        <w:tblLook w:val="04A0" w:firstRow="1" w:lastRow="0" w:firstColumn="1" w:lastColumn="0" w:noHBand="0" w:noVBand="1"/>
      </w:tblPr>
      <w:tblGrid>
        <w:gridCol w:w="9029"/>
      </w:tblGrid>
      <w:tr w:rsidR="00455705" w:rsidRPr="007C2913" w14:paraId="2BFE1519" w14:textId="77777777" w:rsidTr="009F1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tbl>
            <w:tblPr>
              <w:tblStyle w:val="GridTable2-Accent4"/>
              <w:tblW w:w="8820" w:type="dxa"/>
              <w:tblLook w:val="0400" w:firstRow="0" w:lastRow="0" w:firstColumn="0" w:lastColumn="0" w:noHBand="0" w:noVBand="1"/>
            </w:tblPr>
            <w:tblGrid>
              <w:gridCol w:w="1331"/>
              <w:gridCol w:w="3803"/>
              <w:gridCol w:w="3686"/>
            </w:tblGrid>
            <w:tr w:rsidR="00455705" w:rsidRPr="007C2913" w14:paraId="0309DE73" w14:textId="77777777" w:rsidTr="00A854D5">
              <w:trPr>
                <w:cnfStyle w:val="000000100000" w:firstRow="0" w:lastRow="0" w:firstColumn="0" w:lastColumn="0" w:oddVBand="0" w:evenVBand="0" w:oddHBand="1" w:evenHBand="0" w:firstRowFirstColumn="0" w:firstRowLastColumn="0" w:lastRowFirstColumn="0" w:lastRowLastColumn="0"/>
                <w:trHeight w:val="292"/>
              </w:trPr>
              <w:tc>
                <w:tcPr>
                  <w:tcW w:w="1331" w:type="dxa"/>
                  <w:shd w:val="clear" w:color="auto" w:fill="A5C9EB" w:themeFill="text2" w:themeFillTint="40"/>
                </w:tcPr>
                <w:p w14:paraId="626EB6B9" w14:textId="41FD5C40" w:rsidR="00455705" w:rsidRPr="007C2913" w:rsidRDefault="00455705" w:rsidP="00C861A2">
                  <w:pPr>
                    <w:spacing w:line="259" w:lineRule="auto"/>
                    <w:ind w:left="108"/>
                    <w:rPr>
                      <w:rFonts w:asciiTheme="majorBidi" w:eastAsia="Times New Roman" w:hAnsiTheme="majorBidi" w:cstheme="majorBidi"/>
                      <w:sz w:val="28"/>
                      <w:szCs w:val="28"/>
                    </w:rPr>
                  </w:pPr>
                  <w:r w:rsidRPr="007C2913">
                    <w:rPr>
                      <w:rFonts w:asciiTheme="majorBidi" w:eastAsia="Times New Roman" w:hAnsiTheme="majorBidi" w:cstheme="majorBidi"/>
                      <w:b/>
                      <w:sz w:val="28"/>
                      <w:szCs w:val="28"/>
                    </w:rPr>
                    <w:t>2022</w:t>
                  </w:r>
                </w:p>
              </w:tc>
              <w:tc>
                <w:tcPr>
                  <w:tcW w:w="3803" w:type="dxa"/>
                  <w:shd w:val="clear" w:color="auto" w:fill="A5C9EB" w:themeFill="text2" w:themeFillTint="40"/>
                </w:tcPr>
                <w:p w14:paraId="4C64C0B5" w14:textId="2FC8E149" w:rsidR="00455705" w:rsidRPr="007C2913" w:rsidRDefault="00455705" w:rsidP="00C861A2">
                  <w:pPr>
                    <w:spacing w:line="259" w:lineRule="auto"/>
                    <w:rPr>
                      <w:rFonts w:asciiTheme="majorBidi" w:eastAsia="Times New Roman" w:hAnsiTheme="majorBidi" w:cstheme="majorBidi"/>
                      <w:sz w:val="28"/>
                      <w:szCs w:val="28"/>
                    </w:rPr>
                  </w:pPr>
                  <w:r w:rsidRPr="007C2913">
                    <w:rPr>
                      <w:rFonts w:asciiTheme="majorBidi" w:eastAsia="Times New Roman" w:hAnsiTheme="majorBidi" w:cstheme="majorBidi"/>
                      <w:b/>
                      <w:sz w:val="28"/>
                      <w:szCs w:val="28"/>
                    </w:rPr>
                    <w:t>Average of PM2.5 Conc.</w:t>
                  </w:r>
                </w:p>
              </w:tc>
              <w:tc>
                <w:tcPr>
                  <w:tcW w:w="3686" w:type="dxa"/>
                  <w:shd w:val="clear" w:color="auto" w:fill="A5C9EB" w:themeFill="text2" w:themeFillTint="40"/>
                </w:tcPr>
                <w:p w14:paraId="2ABE631C" w14:textId="487785C9" w:rsidR="00455705" w:rsidRPr="007C2913" w:rsidRDefault="00455705" w:rsidP="00C861A2">
                  <w:pPr>
                    <w:spacing w:line="259" w:lineRule="auto"/>
                    <w:rPr>
                      <w:rFonts w:asciiTheme="majorBidi" w:eastAsia="Times New Roman" w:hAnsiTheme="majorBidi" w:cstheme="majorBidi"/>
                      <w:b/>
                      <w:sz w:val="28"/>
                      <w:szCs w:val="28"/>
                    </w:rPr>
                  </w:pPr>
                  <w:r w:rsidRPr="007C2913">
                    <w:rPr>
                      <w:rFonts w:asciiTheme="majorBidi" w:eastAsia="Times New Roman" w:hAnsiTheme="majorBidi" w:cstheme="majorBidi"/>
                      <w:b/>
                      <w:sz w:val="28"/>
                      <w:szCs w:val="28"/>
                    </w:rPr>
                    <w:t>Average of AQI</w:t>
                  </w:r>
                </w:p>
                <w:p w14:paraId="2D94E7CA" w14:textId="77777777" w:rsidR="00A854D5" w:rsidRPr="007C2913" w:rsidRDefault="00A854D5" w:rsidP="00C861A2">
                  <w:pPr>
                    <w:spacing w:line="259" w:lineRule="auto"/>
                    <w:rPr>
                      <w:rFonts w:asciiTheme="majorBidi" w:eastAsia="Times New Roman" w:hAnsiTheme="majorBidi" w:cstheme="majorBidi"/>
                      <w:sz w:val="28"/>
                      <w:szCs w:val="28"/>
                    </w:rPr>
                  </w:pPr>
                </w:p>
                <w:p w14:paraId="5041B000" w14:textId="77777777" w:rsidR="00A854D5" w:rsidRPr="007C2913" w:rsidRDefault="00A854D5" w:rsidP="00C861A2">
                  <w:pPr>
                    <w:spacing w:line="259" w:lineRule="auto"/>
                    <w:rPr>
                      <w:rFonts w:asciiTheme="majorBidi" w:eastAsia="Times New Roman" w:hAnsiTheme="majorBidi" w:cstheme="majorBidi"/>
                      <w:sz w:val="28"/>
                      <w:szCs w:val="28"/>
                    </w:rPr>
                  </w:pPr>
                </w:p>
              </w:tc>
            </w:tr>
            <w:tr w:rsidR="00455705" w:rsidRPr="007C2913" w14:paraId="7C216AFE" w14:textId="77777777" w:rsidTr="00A854D5">
              <w:trPr>
                <w:trHeight w:val="325"/>
              </w:trPr>
              <w:tc>
                <w:tcPr>
                  <w:tcW w:w="1331" w:type="dxa"/>
                  <w:shd w:val="clear" w:color="auto" w:fill="A5C9EB" w:themeFill="text2" w:themeFillTint="40"/>
                </w:tcPr>
                <w:p w14:paraId="2CA78B37" w14:textId="2C5448D0"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Jan</w:t>
                  </w:r>
                </w:p>
              </w:tc>
              <w:tc>
                <w:tcPr>
                  <w:tcW w:w="3803" w:type="dxa"/>
                  <w:shd w:val="clear" w:color="auto" w:fill="DAE9F7" w:themeFill="text2" w:themeFillTint="1A"/>
                </w:tcPr>
                <w:p w14:paraId="3294819E" w14:textId="2F11DD55"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9</w:t>
                  </w:r>
                  <w:r w:rsidR="00A854D5" w:rsidRPr="007C2913">
                    <w:rPr>
                      <w:rFonts w:asciiTheme="majorBidi" w:eastAsia="Times New Roman" w:hAnsiTheme="majorBidi" w:cstheme="majorBidi"/>
                    </w:rPr>
                    <w:t>5.97</w:t>
                  </w:r>
                </w:p>
              </w:tc>
              <w:tc>
                <w:tcPr>
                  <w:tcW w:w="3686" w:type="dxa"/>
                  <w:shd w:val="clear" w:color="auto" w:fill="DAE9F7" w:themeFill="text2" w:themeFillTint="1A"/>
                </w:tcPr>
                <w:p w14:paraId="27C694B8" w14:textId="77777777"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165.03</w:t>
                  </w:r>
                </w:p>
                <w:p w14:paraId="063D6391" w14:textId="55469049" w:rsidR="00A854D5" w:rsidRPr="007C2913" w:rsidRDefault="00A854D5" w:rsidP="00EC7AF9">
                  <w:pPr>
                    <w:spacing w:line="259" w:lineRule="auto"/>
                    <w:ind w:right="49"/>
                    <w:jc w:val="center"/>
                    <w:rPr>
                      <w:rFonts w:asciiTheme="majorBidi" w:eastAsia="Times New Roman" w:hAnsiTheme="majorBidi" w:cstheme="majorBidi"/>
                    </w:rPr>
                  </w:pPr>
                </w:p>
              </w:tc>
            </w:tr>
            <w:tr w:rsidR="00455705" w:rsidRPr="007C2913" w14:paraId="4CAC3352" w14:textId="77777777" w:rsidTr="00A854D5">
              <w:trPr>
                <w:cnfStyle w:val="000000100000" w:firstRow="0" w:lastRow="0" w:firstColumn="0" w:lastColumn="0" w:oddVBand="0" w:evenVBand="0" w:oddHBand="1" w:evenHBand="0" w:firstRowFirstColumn="0" w:firstRowLastColumn="0" w:lastRowFirstColumn="0" w:lastRowLastColumn="0"/>
                <w:trHeight w:val="288"/>
              </w:trPr>
              <w:tc>
                <w:tcPr>
                  <w:tcW w:w="1331" w:type="dxa"/>
                  <w:shd w:val="clear" w:color="auto" w:fill="A5C9EB" w:themeFill="text2" w:themeFillTint="40"/>
                </w:tcPr>
                <w:p w14:paraId="291290C1" w14:textId="387A1068"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Feb</w:t>
                  </w:r>
                </w:p>
              </w:tc>
              <w:tc>
                <w:tcPr>
                  <w:tcW w:w="3803" w:type="dxa"/>
                  <w:shd w:val="clear" w:color="auto" w:fill="DAE9F7" w:themeFill="text2" w:themeFillTint="1A"/>
                </w:tcPr>
                <w:p w14:paraId="484806F7" w14:textId="08441CD5"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76.29</w:t>
                  </w:r>
                </w:p>
              </w:tc>
              <w:tc>
                <w:tcPr>
                  <w:tcW w:w="3686" w:type="dxa"/>
                  <w:shd w:val="clear" w:color="auto" w:fill="DAE9F7" w:themeFill="text2" w:themeFillTint="1A"/>
                </w:tcPr>
                <w:p w14:paraId="345BFC20" w14:textId="77777777"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146.85</w:t>
                  </w:r>
                </w:p>
                <w:p w14:paraId="0E401D2E" w14:textId="3812BD85" w:rsidR="00A854D5" w:rsidRPr="007C2913" w:rsidRDefault="00A854D5" w:rsidP="00EC7AF9">
                  <w:pPr>
                    <w:spacing w:line="259" w:lineRule="auto"/>
                    <w:ind w:right="49"/>
                    <w:jc w:val="center"/>
                    <w:rPr>
                      <w:rFonts w:asciiTheme="majorBidi" w:eastAsia="Times New Roman" w:hAnsiTheme="majorBidi" w:cstheme="majorBidi"/>
                    </w:rPr>
                  </w:pPr>
                </w:p>
              </w:tc>
            </w:tr>
            <w:tr w:rsidR="00455705" w:rsidRPr="007C2913" w14:paraId="7C414E2E" w14:textId="77777777" w:rsidTr="00A854D5">
              <w:trPr>
                <w:trHeight w:val="288"/>
              </w:trPr>
              <w:tc>
                <w:tcPr>
                  <w:tcW w:w="1331" w:type="dxa"/>
                  <w:shd w:val="clear" w:color="auto" w:fill="A5C9EB" w:themeFill="text2" w:themeFillTint="40"/>
                </w:tcPr>
                <w:p w14:paraId="0539A0D1" w14:textId="3DD42C24"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March</w:t>
                  </w:r>
                </w:p>
              </w:tc>
              <w:tc>
                <w:tcPr>
                  <w:tcW w:w="3803" w:type="dxa"/>
                  <w:shd w:val="clear" w:color="auto" w:fill="E8E8E8" w:themeFill="background2"/>
                </w:tcPr>
                <w:p w14:paraId="0EDB251B" w14:textId="5D0E427D"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77.25</w:t>
                  </w:r>
                </w:p>
              </w:tc>
              <w:tc>
                <w:tcPr>
                  <w:tcW w:w="3686" w:type="dxa"/>
                  <w:shd w:val="clear" w:color="auto" w:fill="E8E8E8" w:themeFill="background2"/>
                </w:tcPr>
                <w:p w14:paraId="19756675" w14:textId="77777777"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151.98</w:t>
                  </w:r>
                </w:p>
                <w:p w14:paraId="082B329C" w14:textId="0FAE2A10" w:rsidR="00A854D5" w:rsidRPr="007C2913" w:rsidRDefault="00A854D5" w:rsidP="00EC7AF9">
                  <w:pPr>
                    <w:spacing w:line="259" w:lineRule="auto"/>
                    <w:ind w:right="49"/>
                    <w:jc w:val="center"/>
                    <w:rPr>
                      <w:rFonts w:asciiTheme="majorBidi" w:eastAsia="Times New Roman" w:hAnsiTheme="majorBidi" w:cstheme="majorBidi"/>
                    </w:rPr>
                  </w:pPr>
                </w:p>
              </w:tc>
            </w:tr>
            <w:tr w:rsidR="00455705" w:rsidRPr="007C2913" w14:paraId="43D03E8F" w14:textId="77777777" w:rsidTr="00A854D5">
              <w:trPr>
                <w:cnfStyle w:val="000000100000" w:firstRow="0" w:lastRow="0" w:firstColumn="0" w:lastColumn="0" w:oddVBand="0" w:evenVBand="0" w:oddHBand="1" w:evenHBand="0" w:firstRowFirstColumn="0" w:firstRowLastColumn="0" w:lastRowFirstColumn="0" w:lastRowLastColumn="0"/>
                <w:trHeight w:val="288"/>
              </w:trPr>
              <w:tc>
                <w:tcPr>
                  <w:tcW w:w="1331" w:type="dxa"/>
                  <w:shd w:val="clear" w:color="auto" w:fill="A5C9EB" w:themeFill="text2" w:themeFillTint="40"/>
                </w:tcPr>
                <w:p w14:paraId="70612DCC" w14:textId="27905825"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April</w:t>
                  </w:r>
                </w:p>
              </w:tc>
              <w:tc>
                <w:tcPr>
                  <w:tcW w:w="3803" w:type="dxa"/>
                  <w:shd w:val="clear" w:color="auto" w:fill="E8E8E8" w:themeFill="background2"/>
                </w:tcPr>
                <w:p w14:paraId="5B26EB4F" w14:textId="0491FCF8"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65.60</w:t>
                  </w:r>
                </w:p>
              </w:tc>
              <w:tc>
                <w:tcPr>
                  <w:tcW w:w="3686" w:type="dxa"/>
                  <w:shd w:val="clear" w:color="auto" w:fill="E8E8E8" w:themeFill="background2"/>
                </w:tcPr>
                <w:p w14:paraId="1370D091" w14:textId="77777777"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141.54</w:t>
                  </w:r>
                </w:p>
                <w:p w14:paraId="7F1E2DCE" w14:textId="69881385" w:rsidR="00EC7AF9" w:rsidRPr="007C2913" w:rsidRDefault="00EC7AF9" w:rsidP="00EC7AF9">
                  <w:pPr>
                    <w:spacing w:line="259" w:lineRule="auto"/>
                    <w:ind w:right="49"/>
                    <w:jc w:val="center"/>
                    <w:rPr>
                      <w:rFonts w:asciiTheme="majorBidi" w:eastAsia="Times New Roman" w:hAnsiTheme="majorBidi" w:cstheme="majorBidi"/>
                    </w:rPr>
                  </w:pPr>
                </w:p>
              </w:tc>
            </w:tr>
            <w:tr w:rsidR="00455705" w:rsidRPr="007C2913" w14:paraId="7AC745F6" w14:textId="77777777" w:rsidTr="00A854D5">
              <w:trPr>
                <w:trHeight w:val="288"/>
              </w:trPr>
              <w:tc>
                <w:tcPr>
                  <w:tcW w:w="1331" w:type="dxa"/>
                  <w:shd w:val="clear" w:color="auto" w:fill="A5C9EB" w:themeFill="text2" w:themeFillTint="40"/>
                </w:tcPr>
                <w:p w14:paraId="26FCBE0E" w14:textId="0EC9AB88"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May</w:t>
                  </w:r>
                </w:p>
              </w:tc>
              <w:tc>
                <w:tcPr>
                  <w:tcW w:w="3803" w:type="dxa"/>
                  <w:shd w:val="clear" w:color="auto" w:fill="DAE9F7" w:themeFill="text2" w:themeFillTint="1A"/>
                </w:tcPr>
                <w:p w14:paraId="345CC003" w14:textId="2BB31082"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40.09</w:t>
                  </w:r>
                </w:p>
                <w:p w14:paraId="4913EB36" w14:textId="69C6469D" w:rsidR="00A854D5" w:rsidRPr="007C2913" w:rsidRDefault="00A854D5" w:rsidP="00EC7AF9">
                  <w:pPr>
                    <w:spacing w:line="259" w:lineRule="auto"/>
                    <w:ind w:right="158"/>
                    <w:jc w:val="center"/>
                    <w:rPr>
                      <w:rFonts w:asciiTheme="majorBidi" w:eastAsia="Times New Roman" w:hAnsiTheme="majorBidi" w:cstheme="majorBidi"/>
                    </w:rPr>
                  </w:pPr>
                </w:p>
              </w:tc>
              <w:tc>
                <w:tcPr>
                  <w:tcW w:w="3686" w:type="dxa"/>
                  <w:shd w:val="clear" w:color="auto" w:fill="DAE9F7" w:themeFill="text2" w:themeFillTint="1A"/>
                </w:tcPr>
                <w:p w14:paraId="1C336570" w14:textId="4A69CD6D"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105.59</w:t>
                  </w:r>
                </w:p>
              </w:tc>
            </w:tr>
            <w:tr w:rsidR="00455705" w:rsidRPr="007C2913" w14:paraId="2A98F504" w14:textId="77777777" w:rsidTr="00A854D5">
              <w:trPr>
                <w:cnfStyle w:val="000000100000" w:firstRow="0" w:lastRow="0" w:firstColumn="0" w:lastColumn="0" w:oddVBand="0" w:evenVBand="0" w:oddHBand="1" w:evenHBand="0" w:firstRowFirstColumn="0" w:firstRowLastColumn="0" w:lastRowFirstColumn="0" w:lastRowLastColumn="0"/>
                <w:trHeight w:val="288"/>
              </w:trPr>
              <w:tc>
                <w:tcPr>
                  <w:tcW w:w="1331" w:type="dxa"/>
                  <w:shd w:val="clear" w:color="auto" w:fill="A5C9EB" w:themeFill="text2" w:themeFillTint="40"/>
                </w:tcPr>
                <w:p w14:paraId="49D3EB1F" w14:textId="07228BFD"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June</w:t>
                  </w:r>
                </w:p>
              </w:tc>
              <w:tc>
                <w:tcPr>
                  <w:tcW w:w="3803" w:type="dxa"/>
                  <w:shd w:val="clear" w:color="auto" w:fill="DAE9F7" w:themeFill="text2" w:themeFillTint="1A"/>
                </w:tcPr>
                <w:p w14:paraId="3F5E5271" w14:textId="536965AB"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44.62</w:t>
                  </w:r>
                </w:p>
                <w:p w14:paraId="61EFEEBC" w14:textId="536121C8" w:rsidR="00A854D5" w:rsidRPr="007C2913" w:rsidRDefault="00A854D5" w:rsidP="00EC7AF9">
                  <w:pPr>
                    <w:spacing w:line="259" w:lineRule="auto"/>
                    <w:ind w:right="158"/>
                    <w:jc w:val="center"/>
                    <w:rPr>
                      <w:rFonts w:asciiTheme="majorBidi" w:eastAsia="Times New Roman" w:hAnsiTheme="majorBidi" w:cstheme="majorBidi"/>
                    </w:rPr>
                  </w:pPr>
                </w:p>
              </w:tc>
              <w:tc>
                <w:tcPr>
                  <w:tcW w:w="3686" w:type="dxa"/>
                  <w:shd w:val="clear" w:color="auto" w:fill="DAE9F7" w:themeFill="text2" w:themeFillTint="1A"/>
                </w:tcPr>
                <w:p w14:paraId="4CA68068" w14:textId="2880FF0C"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103.97</w:t>
                  </w:r>
                </w:p>
              </w:tc>
            </w:tr>
            <w:tr w:rsidR="00455705" w:rsidRPr="007C2913" w14:paraId="78357B12" w14:textId="77777777" w:rsidTr="00A854D5">
              <w:trPr>
                <w:trHeight w:val="288"/>
              </w:trPr>
              <w:tc>
                <w:tcPr>
                  <w:tcW w:w="1331" w:type="dxa"/>
                  <w:shd w:val="clear" w:color="auto" w:fill="A5C9EB" w:themeFill="text2" w:themeFillTint="40"/>
                </w:tcPr>
                <w:p w14:paraId="48FC6F1F" w14:textId="1FB3B5BC"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July</w:t>
                  </w:r>
                </w:p>
              </w:tc>
              <w:tc>
                <w:tcPr>
                  <w:tcW w:w="3803" w:type="dxa"/>
                  <w:shd w:val="clear" w:color="auto" w:fill="E8E8E8" w:themeFill="background2"/>
                </w:tcPr>
                <w:p w14:paraId="73CA352B" w14:textId="1497DE02"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36.55</w:t>
                  </w:r>
                </w:p>
                <w:p w14:paraId="173FDBD8" w14:textId="4C4FB022" w:rsidR="00A854D5" w:rsidRPr="007C2913" w:rsidRDefault="00A854D5" w:rsidP="00EC7AF9">
                  <w:pPr>
                    <w:spacing w:line="259" w:lineRule="auto"/>
                    <w:ind w:right="158"/>
                    <w:jc w:val="center"/>
                    <w:rPr>
                      <w:rFonts w:asciiTheme="majorBidi" w:eastAsia="Times New Roman" w:hAnsiTheme="majorBidi" w:cstheme="majorBidi"/>
                    </w:rPr>
                  </w:pPr>
                </w:p>
              </w:tc>
              <w:tc>
                <w:tcPr>
                  <w:tcW w:w="3686" w:type="dxa"/>
                  <w:shd w:val="clear" w:color="auto" w:fill="E8E8E8" w:themeFill="background2"/>
                </w:tcPr>
                <w:p w14:paraId="07E1B04F" w14:textId="13C91F74"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104.99</w:t>
                  </w:r>
                </w:p>
              </w:tc>
            </w:tr>
            <w:tr w:rsidR="00455705" w:rsidRPr="007C2913" w14:paraId="2BCF40DE" w14:textId="77777777" w:rsidTr="00A854D5">
              <w:trPr>
                <w:cnfStyle w:val="000000100000" w:firstRow="0" w:lastRow="0" w:firstColumn="0" w:lastColumn="0" w:oddVBand="0" w:evenVBand="0" w:oddHBand="1" w:evenHBand="0" w:firstRowFirstColumn="0" w:firstRowLastColumn="0" w:lastRowFirstColumn="0" w:lastRowLastColumn="0"/>
                <w:trHeight w:val="288"/>
              </w:trPr>
              <w:tc>
                <w:tcPr>
                  <w:tcW w:w="1331" w:type="dxa"/>
                  <w:shd w:val="clear" w:color="auto" w:fill="A5C9EB" w:themeFill="text2" w:themeFillTint="40"/>
                </w:tcPr>
                <w:p w14:paraId="36BF6078" w14:textId="2A28C1EC"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Aug</w:t>
                  </w:r>
                </w:p>
              </w:tc>
              <w:tc>
                <w:tcPr>
                  <w:tcW w:w="3803" w:type="dxa"/>
                  <w:shd w:val="clear" w:color="auto" w:fill="E8E8E8" w:themeFill="background2"/>
                </w:tcPr>
                <w:p w14:paraId="0F91354D" w14:textId="586E7A0F"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40.08</w:t>
                  </w:r>
                </w:p>
                <w:p w14:paraId="66E4A9E4" w14:textId="78A44908" w:rsidR="00A854D5" w:rsidRPr="007C2913" w:rsidRDefault="00A854D5" w:rsidP="00EC7AF9">
                  <w:pPr>
                    <w:spacing w:line="259" w:lineRule="auto"/>
                    <w:ind w:right="158"/>
                    <w:jc w:val="center"/>
                    <w:rPr>
                      <w:rFonts w:asciiTheme="majorBidi" w:eastAsia="Times New Roman" w:hAnsiTheme="majorBidi" w:cstheme="majorBidi"/>
                    </w:rPr>
                  </w:pPr>
                </w:p>
              </w:tc>
              <w:tc>
                <w:tcPr>
                  <w:tcW w:w="3686" w:type="dxa"/>
                  <w:shd w:val="clear" w:color="auto" w:fill="E8E8E8" w:themeFill="background2"/>
                </w:tcPr>
                <w:p w14:paraId="6D5688E9" w14:textId="63B7F3C2"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111.34</w:t>
                  </w:r>
                </w:p>
              </w:tc>
            </w:tr>
            <w:tr w:rsidR="00455705" w:rsidRPr="007C2913" w14:paraId="3B0EA894" w14:textId="77777777" w:rsidTr="00A854D5">
              <w:trPr>
                <w:trHeight w:val="288"/>
              </w:trPr>
              <w:tc>
                <w:tcPr>
                  <w:tcW w:w="1331" w:type="dxa"/>
                  <w:shd w:val="clear" w:color="auto" w:fill="A5C9EB" w:themeFill="text2" w:themeFillTint="40"/>
                </w:tcPr>
                <w:p w14:paraId="48F83F9E" w14:textId="039CC822"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Sep</w:t>
                  </w:r>
                </w:p>
              </w:tc>
              <w:tc>
                <w:tcPr>
                  <w:tcW w:w="3803" w:type="dxa"/>
                  <w:shd w:val="clear" w:color="auto" w:fill="DAE9F7" w:themeFill="text2" w:themeFillTint="1A"/>
                </w:tcPr>
                <w:p w14:paraId="0711D171" w14:textId="2459BAD9"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28.83</w:t>
                  </w:r>
                </w:p>
                <w:p w14:paraId="76AD685C" w14:textId="30B67B3F" w:rsidR="00A854D5" w:rsidRPr="007C2913" w:rsidRDefault="00A854D5" w:rsidP="00EC7AF9">
                  <w:pPr>
                    <w:spacing w:line="259" w:lineRule="auto"/>
                    <w:ind w:right="158"/>
                    <w:jc w:val="center"/>
                    <w:rPr>
                      <w:rFonts w:asciiTheme="majorBidi" w:eastAsia="Times New Roman" w:hAnsiTheme="majorBidi" w:cstheme="majorBidi"/>
                    </w:rPr>
                  </w:pPr>
                </w:p>
              </w:tc>
              <w:tc>
                <w:tcPr>
                  <w:tcW w:w="3686" w:type="dxa"/>
                  <w:shd w:val="clear" w:color="auto" w:fill="DAE9F7" w:themeFill="text2" w:themeFillTint="1A"/>
                </w:tcPr>
                <w:p w14:paraId="75899B10" w14:textId="15D03321"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105.06</w:t>
                  </w:r>
                </w:p>
              </w:tc>
            </w:tr>
            <w:tr w:rsidR="00455705" w:rsidRPr="007C2913" w14:paraId="7BAB5BE9" w14:textId="77777777" w:rsidTr="00A854D5">
              <w:trPr>
                <w:cnfStyle w:val="000000100000" w:firstRow="0" w:lastRow="0" w:firstColumn="0" w:lastColumn="0" w:oddVBand="0" w:evenVBand="0" w:oddHBand="1" w:evenHBand="0" w:firstRowFirstColumn="0" w:firstRowLastColumn="0" w:lastRowFirstColumn="0" w:lastRowLastColumn="0"/>
                <w:trHeight w:val="288"/>
              </w:trPr>
              <w:tc>
                <w:tcPr>
                  <w:tcW w:w="1331" w:type="dxa"/>
                  <w:shd w:val="clear" w:color="auto" w:fill="A5C9EB" w:themeFill="text2" w:themeFillTint="40"/>
                </w:tcPr>
                <w:p w14:paraId="3C6601AB" w14:textId="7CFFF580"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Oct</w:t>
                  </w:r>
                </w:p>
              </w:tc>
              <w:tc>
                <w:tcPr>
                  <w:tcW w:w="3803" w:type="dxa"/>
                  <w:shd w:val="clear" w:color="auto" w:fill="DAE9F7" w:themeFill="text2" w:themeFillTint="1A"/>
                </w:tcPr>
                <w:p w14:paraId="7CB6F12C" w14:textId="68721AF1"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94.59</w:t>
                  </w:r>
                </w:p>
                <w:p w14:paraId="305AD709" w14:textId="027A22D2" w:rsidR="00A854D5" w:rsidRPr="007C2913" w:rsidRDefault="00A854D5" w:rsidP="00EC7AF9">
                  <w:pPr>
                    <w:spacing w:line="259" w:lineRule="auto"/>
                    <w:ind w:right="158"/>
                    <w:jc w:val="center"/>
                    <w:rPr>
                      <w:rFonts w:asciiTheme="majorBidi" w:eastAsia="Times New Roman" w:hAnsiTheme="majorBidi" w:cstheme="majorBidi"/>
                    </w:rPr>
                  </w:pPr>
                </w:p>
              </w:tc>
              <w:tc>
                <w:tcPr>
                  <w:tcW w:w="3686" w:type="dxa"/>
                  <w:shd w:val="clear" w:color="auto" w:fill="DAE9F7" w:themeFill="text2" w:themeFillTint="1A"/>
                </w:tcPr>
                <w:p w14:paraId="27F84CE9" w14:textId="24C1D3B9"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167.65</w:t>
                  </w:r>
                </w:p>
              </w:tc>
            </w:tr>
            <w:tr w:rsidR="00455705" w:rsidRPr="007C2913" w14:paraId="5285F02F" w14:textId="77777777" w:rsidTr="00A854D5">
              <w:trPr>
                <w:trHeight w:val="288"/>
              </w:trPr>
              <w:tc>
                <w:tcPr>
                  <w:tcW w:w="1331" w:type="dxa"/>
                  <w:shd w:val="clear" w:color="auto" w:fill="A5C9EB" w:themeFill="text2" w:themeFillTint="40"/>
                </w:tcPr>
                <w:p w14:paraId="77F1EE9B" w14:textId="00FB9FE3"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Nov</w:t>
                  </w:r>
                </w:p>
              </w:tc>
              <w:tc>
                <w:tcPr>
                  <w:tcW w:w="3803" w:type="dxa"/>
                  <w:shd w:val="clear" w:color="auto" w:fill="E8E8E8" w:themeFill="background2"/>
                </w:tcPr>
                <w:p w14:paraId="216435DE" w14:textId="3AAE8E4D"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110.89</w:t>
                  </w:r>
                </w:p>
                <w:p w14:paraId="175B9EFB" w14:textId="50316822" w:rsidR="00A854D5" w:rsidRPr="007C2913" w:rsidRDefault="00A854D5" w:rsidP="00EC7AF9">
                  <w:pPr>
                    <w:spacing w:line="259" w:lineRule="auto"/>
                    <w:ind w:right="158"/>
                    <w:jc w:val="center"/>
                    <w:rPr>
                      <w:rFonts w:asciiTheme="majorBidi" w:eastAsia="Times New Roman" w:hAnsiTheme="majorBidi" w:cstheme="majorBidi"/>
                    </w:rPr>
                  </w:pPr>
                </w:p>
              </w:tc>
              <w:tc>
                <w:tcPr>
                  <w:tcW w:w="3686" w:type="dxa"/>
                  <w:shd w:val="clear" w:color="auto" w:fill="E8E8E8" w:themeFill="background2"/>
                </w:tcPr>
                <w:p w14:paraId="30EEC19A" w14:textId="5B3071B3"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179.04</w:t>
                  </w:r>
                </w:p>
              </w:tc>
            </w:tr>
            <w:tr w:rsidR="00455705" w:rsidRPr="007C2913" w14:paraId="52AF53CD" w14:textId="77777777" w:rsidTr="00A854D5">
              <w:trPr>
                <w:cnfStyle w:val="000000100000" w:firstRow="0" w:lastRow="0" w:firstColumn="0" w:lastColumn="0" w:oddVBand="0" w:evenVBand="0" w:oddHBand="1" w:evenHBand="0" w:firstRowFirstColumn="0" w:firstRowLastColumn="0" w:lastRowFirstColumn="0" w:lastRowLastColumn="0"/>
                <w:trHeight w:val="264"/>
              </w:trPr>
              <w:tc>
                <w:tcPr>
                  <w:tcW w:w="1331" w:type="dxa"/>
                  <w:shd w:val="clear" w:color="auto" w:fill="A5C9EB" w:themeFill="text2" w:themeFillTint="40"/>
                </w:tcPr>
                <w:p w14:paraId="775C2099" w14:textId="24373A02"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rPr>
                    <w:t>Dec</w:t>
                  </w:r>
                </w:p>
              </w:tc>
              <w:tc>
                <w:tcPr>
                  <w:tcW w:w="3803" w:type="dxa"/>
                  <w:shd w:val="clear" w:color="auto" w:fill="E8E8E8" w:themeFill="background2"/>
                </w:tcPr>
                <w:p w14:paraId="0B88B09E" w14:textId="44B4E1D5"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rPr>
                    <w:t>187.76</w:t>
                  </w:r>
                </w:p>
                <w:p w14:paraId="245B9282" w14:textId="75B9139F" w:rsidR="00A854D5" w:rsidRPr="007C2913" w:rsidRDefault="00A854D5" w:rsidP="00EC7AF9">
                  <w:pPr>
                    <w:spacing w:line="259" w:lineRule="auto"/>
                    <w:ind w:right="158"/>
                    <w:jc w:val="center"/>
                    <w:rPr>
                      <w:rFonts w:asciiTheme="majorBidi" w:eastAsia="Times New Roman" w:hAnsiTheme="majorBidi" w:cstheme="majorBidi"/>
                    </w:rPr>
                  </w:pPr>
                </w:p>
              </w:tc>
              <w:tc>
                <w:tcPr>
                  <w:tcW w:w="3686" w:type="dxa"/>
                  <w:shd w:val="clear" w:color="auto" w:fill="E8E8E8" w:themeFill="background2"/>
                </w:tcPr>
                <w:p w14:paraId="6810418B" w14:textId="46A6261B"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rPr>
                    <w:t>245.80</w:t>
                  </w:r>
                </w:p>
              </w:tc>
            </w:tr>
            <w:tr w:rsidR="00455705" w:rsidRPr="007C2913" w14:paraId="3B7F7A9B" w14:textId="77777777" w:rsidTr="001C0C9F">
              <w:trPr>
                <w:trHeight w:val="293"/>
              </w:trPr>
              <w:tc>
                <w:tcPr>
                  <w:tcW w:w="1331" w:type="dxa"/>
                </w:tcPr>
                <w:p w14:paraId="2B2EC54D" w14:textId="2E9A17B3" w:rsidR="00455705" w:rsidRPr="007C2913" w:rsidRDefault="00455705" w:rsidP="00C861A2">
                  <w:pPr>
                    <w:spacing w:line="259" w:lineRule="auto"/>
                    <w:ind w:left="108"/>
                    <w:rPr>
                      <w:rFonts w:asciiTheme="majorBidi" w:eastAsia="Times New Roman" w:hAnsiTheme="majorBidi" w:cstheme="majorBidi"/>
                    </w:rPr>
                  </w:pPr>
                  <w:r w:rsidRPr="007C2913">
                    <w:rPr>
                      <w:rFonts w:asciiTheme="majorBidi" w:eastAsia="Times New Roman" w:hAnsiTheme="majorBidi" w:cstheme="majorBidi"/>
                      <w:b/>
                    </w:rPr>
                    <w:t>Grand Total</w:t>
                  </w:r>
                </w:p>
              </w:tc>
              <w:tc>
                <w:tcPr>
                  <w:tcW w:w="3803" w:type="dxa"/>
                </w:tcPr>
                <w:p w14:paraId="3C53EF0B" w14:textId="3824AA45" w:rsidR="00455705" w:rsidRPr="007C2913" w:rsidRDefault="00455705" w:rsidP="00EC7AF9">
                  <w:pPr>
                    <w:spacing w:line="259" w:lineRule="auto"/>
                    <w:ind w:right="158"/>
                    <w:jc w:val="center"/>
                    <w:rPr>
                      <w:rFonts w:asciiTheme="majorBidi" w:eastAsia="Times New Roman" w:hAnsiTheme="majorBidi" w:cstheme="majorBidi"/>
                    </w:rPr>
                  </w:pPr>
                  <w:r w:rsidRPr="007C2913">
                    <w:rPr>
                      <w:rFonts w:asciiTheme="majorBidi" w:eastAsia="Times New Roman" w:hAnsiTheme="majorBidi" w:cstheme="majorBidi"/>
                      <w:b/>
                    </w:rPr>
                    <w:t>75.28</w:t>
                  </w:r>
                </w:p>
              </w:tc>
              <w:tc>
                <w:tcPr>
                  <w:tcW w:w="3686" w:type="dxa"/>
                </w:tcPr>
                <w:p w14:paraId="7B064B30" w14:textId="77F5CBF7" w:rsidR="00455705" w:rsidRPr="007C2913" w:rsidRDefault="00455705" w:rsidP="00EC7AF9">
                  <w:pPr>
                    <w:spacing w:line="259" w:lineRule="auto"/>
                    <w:ind w:right="49"/>
                    <w:jc w:val="center"/>
                    <w:rPr>
                      <w:rFonts w:asciiTheme="majorBidi" w:eastAsia="Times New Roman" w:hAnsiTheme="majorBidi" w:cstheme="majorBidi"/>
                    </w:rPr>
                  </w:pPr>
                  <w:r w:rsidRPr="007C2913">
                    <w:rPr>
                      <w:rFonts w:asciiTheme="majorBidi" w:eastAsia="Times New Roman" w:hAnsiTheme="majorBidi" w:cstheme="majorBidi"/>
                      <w:b/>
                    </w:rPr>
                    <w:t>144.38</w:t>
                  </w:r>
                </w:p>
              </w:tc>
            </w:tr>
          </w:tbl>
          <w:p w14:paraId="248F640D" w14:textId="77777777" w:rsidR="00455705" w:rsidRPr="007C2913" w:rsidRDefault="00455705">
            <w:pPr>
              <w:rPr>
                <w:rFonts w:asciiTheme="majorBidi" w:hAnsiTheme="majorBidi" w:cstheme="majorBidi"/>
              </w:rPr>
            </w:pPr>
          </w:p>
        </w:tc>
      </w:tr>
    </w:tbl>
    <w:p w14:paraId="79313294" w14:textId="77777777" w:rsidR="00CC1AA5" w:rsidRPr="007C2913" w:rsidRDefault="00CC1AA5">
      <w:pPr>
        <w:spacing w:after="32" w:line="259" w:lineRule="auto"/>
        <w:ind w:left="443" w:hanging="10"/>
        <w:jc w:val="center"/>
        <w:rPr>
          <w:rFonts w:asciiTheme="majorBidi" w:eastAsia="Times New Roman" w:hAnsiTheme="majorBidi" w:cstheme="majorBidi"/>
        </w:rPr>
      </w:pPr>
    </w:p>
    <w:p w14:paraId="6F6E5DA9" w14:textId="12993F09" w:rsidR="00CC1AA5" w:rsidRPr="007C2913" w:rsidRDefault="00C861A2" w:rsidP="00455705">
      <w:pPr>
        <w:spacing w:line="360" w:lineRule="auto"/>
        <w:ind w:left="417" w:right="-12"/>
        <w:jc w:val="both"/>
        <w:rPr>
          <w:rFonts w:asciiTheme="majorBidi" w:eastAsia="Times New Roman" w:hAnsiTheme="majorBidi" w:cstheme="majorBidi"/>
        </w:rPr>
      </w:pPr>
      <w:r w:rsidRPr="007C2913">
        <w:rPr>
          <w:rFonts w:asciiTheme="majorBidi" w:eastAsia="Times New Roman" w:hAnsiTheme="majorBidi" w:cstheme="majorBidi"/>
        </w:rPr>
        <w:t xml:space="preserve">The monthly average PM2.5 and AQI in January </w:t>
      </w:r>
      <w:r w:rsidR="005A7D0C">
        <w:rPr>
          <w:rFonts w:asciiTheme="majorBidi" w:eastAsia="Times New Roman" w:hAnsiTheme="majorBidi" w:cstheme="majorBidi"/>
        </w:rPr>
        <w:t>are</w:t>
      </w:r>
      <w:r w:rsidRPr="007C2913">
        <w:rPr>
          <w:rFonts w:asciiTheme="majorBidi" w:eastAsia="Times New Roman" w:hAnsiTheme="majorBidi" w:cstheme="majorBidi"/>
        </w:rPr>
        <w:t xml:space="preserve"> higher for the year 2023 with 114.127 and 179.432 respectively compared to the year 2022 with 95.971 and 165.039. But overall, there has been a clear increase in air pollution levels in the winter season.  </w:t>
      </w:r>
    </w:p>
    <w:p w14:paraId="20E19CF0" w14:textId="77777777" w:rsidR="00A06254" w:rsidRPr="007C2913" w:rsidRDefault="00A06254">
      <w:pPr>
        <w:ind w:left="417" w:right="-12"/>
        <w:jc w:val="both"/>
        <w:rPr>
          <w:rFonts w:asciiTheme="majorBidi" w:eastAsia="Times New Roman" w:hAnsiTheme="majorBidi" w:cstheme="majorBidi"/>
          <w:sz w:val="24"/>
          <w:szCs w:val="24"/>
        </w:rPr>
      </w:pPr>
    </w:p>
    <w:p w14:paraId="780C0D02" w14:textId="77777777" w:rsidR="00CC1AA5" w:rsidRPr="007C2913" w:rsidRDefault="00C861A2">
      <w:pPr>
        <w:spacing w:after="63" w:line="259" w:lineRule="auto"/>
        <w:ind w:left="360" w:right="-72"/>
        <w:rPr>
          <w:rFonts w:asciiTheme="majorBidi" w:eastAsia="Times New Roman" w:hAnsiTheme="majorBidi" w:cstheme="majorBidi"/>
        </w:rPr>
      </w:pPr>
      <w:r w:rsidRPr="007C2913">
        <w:rPr>
          <w:rFonts w:asciiTheme="majorBidi" w:eastAsia="Times New Roman" w:hAnsiTheme="majorBidi" w:cstheme="majorBidi"/>
          <w:noProof/>
          <w:lang w:val="en-US" w:eastAsia="en-US"/>
        </w:rPr>
        <mc:AlternateContent>
          <mc:Choice Requires="wpg">
            <w:drawing>
              <wp:inline distT="0" distB="0" distL="0" distR="0" wp14:anchorId="015537E6" wp14:editId="3D4E29DA">
                <wp:extent cx="5486400" cy="3169921"/>
                <wp:effectExtent l="0" t="0" r="0" b="0"/>
                <wp:docPr id="1899111271" name="Group 1899111271"/>
                <wp:cNvGraphicFramePr/>
                <a:graphic xmlns:a="http://schemas.openxmlformats.org/drawingml/2006/main">
                  <a:graphicData uri="http://schemas.microsoft.com/office/word/2010/wordprocessingGroup">
                    <wpg:wgp>
                      <wpg:cNvGrpSpPr/>
                      <wpg:grpSpPr>
                        <a:xfrm>
                          <a:off x="0" y="0"/>
                          <a:ext cx="5486400" cy="3169921"/>
                          <a:chOff x="2598025" y="2190275"/>
                          <a:chExt cx="5576125" cy="3179450"/>
                        </a:xfrm>
                      </wpg:grpSpPr>
                      <wpg:grpSp>
                        <wpg:cNvPr id="1871370385" name="Group 1871370385"/>
                        <wpg:cNvGrpSpPr/>
                        <wpg:grpSpPr>
                          <a:xfrm>
                            <a:off x="2602800" y="2195040"/>
                            <a:ext cx="5571333" cy="3169921"/>
                            <a:chOff x="0" y="0"/>
                            <a:chExt cx="5571333" cy="3169921"/>
                          </a:xfrm>
                        </wpg:grpSpPr>
                        <wps:wsp>
                          <wps:cNvPr id="2097357983" name="Rectangle 2097357983"/>
                          <wps:cNvSpPr/>
                          <wps:spPr>
                            <a:xfrm>
                              <a:off x="0" y="0"/>
                              <a:ext cx="5486400" cy="3169900"/>
                            </a:xfrm>
                            <a:prstGeom prst="rect">
                              <a:avLst/>
                            </a:prstGeom>
                            <a:noFill/>
                            <a:ln>
                              <a:noFill/>
                            </a:ln>
                          </wps:spPr>
                          <wps:txbx>
                            <w:txbxContent>
                              <w:p w14:paraId="148B2717" w14:textId="77777777" w:rsidR="00511FC6" w:rsidRDefault="00511FC6">
                                <w:pPr>
                                  <w:spacing w:line="240" w:lineRule="auto"/>
                                  <w:textDirection w:val="btLr"/>
                                </w:pPr>
                              </w:p>
                            </w:txbxContent>
                          </wps:txbx>
                          <wps:bodyPr spcFirstLastPara="1" wrap="square" lIns="91425" tIns="91425" rIns="91425" bIns="91425" anchor="ctr" anchorCtr="0">
                            <a:noAutofit/>
                          </wps:bodyPr>
                        </wps:wsp>
                        <wps:wsp>
                          <wps:cNvPr id="1707217914" name="Freeform 1707217914"/>
                          <wps:cNvSpPr/>
                          <wps:spPr>
                            <a:xfrm>
                              <a:off x="362331" y="2232660"/>
                              <a:ext cx="4984369" cy="0"/>
                            </a:xfrm>
                            <a:custGeom>
                              <a:avLst/>
                              <a:gdLst/>
                              <a:ahLst/>
                              <a:cxnLst/>
                              <a:rect l="l" t="t" r="r" b="b"/>
                              <a:pathLst>
                                <a:path w="4984369" h="120000" extrusionOk="0">
                                  <a:moveTo>
                                    <a:pt x="0" y="0"/>
                                  </a:moveTo>
                                  <a:lnTo>
                                    <a:pt x="498436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98869568" name="Freeform 198869568"/>
                          <wps:cNvSpPr/>
                          <wps:spPr>
                            <a:xfrm>
                              <a:off x="362331" y="1880616"/>
                              <a:ext cx="4984369" cy="0"/>
                            </a:xfrm>
                            <a:custGeom>
                              <a:avLst/>
                              <a:gdLst/>
                              <a:ahLst/>
                              <a:cxnLst/>
                              <a:rect l="l" t="t" r="r" b="b"/>
                              <a:pathLst>
                                <a:path w="4984369" h="120000" extrusionOk="0">
                                  <a:moveTo>
                                    <a:pt x="0" y="0"/>
                                  </a:moveTo>
                                  <a:lnTo>
                                    <a:pt x="498436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24312670" name="Freeform 524312670"/>
                          <wps:cNvSpPr/>
                          <wps:spPr>
                            <a:xfrm>
                              <a:off x="362331" y="1528573"/>
                              <a:ext cx="4984369" cy="0"/>
                            </a:xfrm>
                            <a:custGeom>
                              <a:avLst/>
                              <a:gdLst/>
                              <a:ahLst/>
                              <a:cxnLst/>
                              <a:rect l="l" t="t" r="r" b="b"/>
                              <a:pathLst>
                                <a:path w="4984369" h="120000" extrusionOk="0">
                                  <a:moveTo>
                                    <a:pt x="0" y="0"/>
                                  </a:moveTo>
                                  <a:lnTo>
                                    <a:pt x="498436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30308287" name="Freeform 230308287"/>
                          <wps:cNvSpPr/>
                          <wps:spPr>
                            <a:xfrm>
                              <a:off x="362331" y="1175004"/>
                              <a:ext cx="4984369" cy="0"/>
                            </a:xfrm>
                            <a:custGeom>
                              <a:avLst/>
                              <a:gdLst/>
                              <a:ahLst/>
                              <a:cxnLst/>
                              <a:rect l="l" t="t" r="r" b="b"/>
                              <a:pathLst>
                                <a:path w="4984369" h="120000" extrusionOk="0">
                                  <a:moveTo>
                                    <a:pt x="0" y="0"/>
                                  </a:moveTo>
                                  <a:lnTo>
                                    <a:pt x="498436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1516619" name="Freeform 21516619"/>
                          <wps:cNvSpPr/>
                          <wps:spPr>
                            <a:xfrm>
                              <a:off x="362331" y="822961"/>
                              <a:ext cx="4984369" cy="0"/>
                            </a:xfrm>
                            <a:custGeom>
                              <a:avLst/>
                              <a:gdLst/>
                              <a:ahLst/>
                              <a:cxnLst/>
                              <a:rect l="l" t="t" r="r" b="b"/>
                              <a:pathLst>
                                <a:path w="4984369" h="120000" extrusionOk="0">
                                  <a:moveTo>
                                    <a:pt x="0" y="0"/>
                                  </a:moveTo>
                                  <a:lnTo>
                                    <a:pt x="498436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745243111" name="Freeform 745243111"/>
                          <wps:cNvSpPr/>
                          <wps:spPr>
                            <a:xfrm>
                              <a:off x="362331" y="471043"/>
                              <a:ext cx="4984369" cy="0"/>
                            </a:xfrm>
                            <a:custGeom>
                              <a:avLst/>
                              <a:gdLst/>
                              <a:ahLst/>
                              <a:cxnLst/>
                              <a:rect l="l" t="t" r="r" b="b"/>
                              <a:pathLst>
                                <a:path w="4984369" h="120000" extrusionOk="0">
                                  <a:moveTo>
                                    <a:pt x="0" y="0"/>
                                  </a:moveTo>
                                  <a:lnTo>
                                    <a:pt x="498436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94725653" name="Freeform 194725653"/>
                          <wps:cNvSpPr/>
                          <wps:spPr>
                            <a:xfrm>
                              <a:off x="1709928" y="2529840"/>
                              <a:ext cx="92964" cy="54991"/>
                            </a:xfrm>
                            <a:custGeom>
                              <a:avLst/>
                              <a:gdLst/>
                              <a:ahLst/>
                              <a:cxnLst/>
                              <a:rect l="l" t="t" r="r" b="b"/>
                              <a:pathLst>
                                <a:path w="92964" h="54991" extrusionOk="0">
                                  <a:moveTo>
                                    <a:pt x="0" y="0"/>
                                  </a:moveTo>
                                  <a:lnTo>
                                    <a:pt x="92964" y="0"/>
                                  </a:lnTo>
                                  <a:lnTo>
                                    <a:pt x="92964" y="54991"/>
                                  </a:lnTo>
                                  <a:lnTo>
                                    <a:pt x="0" y="54991"/>
                                  </a:lnTo>
                                  <a:lnTo>
                                    <a:pt x="0" y="0"/>
                                  </a:lnTo>
                                </a:path>
                              </a:pathLst>
                            </a:custGeom>
                            <a:solidFill>
                              <a:srgbClr val="4472C4"/>
                            </a:solidFill>
                            <a:ln>
                              <a:noFill/>
                            </a:ln>
                          </wps:spPr>
                          <wps:bodyPr spcFirstLastPara="1" wrap="square" lIns="91425" tIns="91425" rIns="91425" bIns="91425" anchor="ctr" anchorCtr="0">
                            <a:noAutofit/>
                          </wps:bodyPr>
                        </wps:wsp>
                        <wps:wsp>
                          <wps:cNvPr id="1608380977" name="Freeform 1608380977"/>
                          <wps:cNvSpPr/>
                          <wps:spPr>
                            <a:xfrm>
                              <a:off x="2956560" y="2324101"/>
                              <a:ext cx="92964" cy="260731"/>
                            </a:xfrm>
                            <a:custGeom>
                              <a:avLst/>
                              <a:gdLst/>
                              <a:ahLst/>
                              <a:cxnLst/>
                              <a:rect l="l" t="t" r="r" b="b"/>
                              <a:pathLst>
                                <a:path w="92964" h="260731" extrusionOk="0">
                                  <a:moveTo>
                                    <a:pt x="0" y="0"/>
                                  </a:moveTo>
                                  <a:lnTo>
                                    <a:pt x="92964" y="0"/>
                                  </a:lnTo>
                                  <a:lnTo>
                                    <a:pt x="92964" y="260731"/>
                                  </a:lnTo>
                                  <a:lnTo>
                                    <a:pt x="0" y="260731"/>
                                  </a:lnTo>
                                  <a:lnTo>
                                    <a:pt x="0" y="0"/>
                                  </a:lnTo>
                                </a:path>
                              </a:pathLst>
                            </a:custGeom>
                            <a:solidFill>
                              <a:srgbClr val="4472C4"/>
                            </a:solidFill>
                            <a:ln>
                              <a:noFill/>
                            </a:ln>
                          </wps:spPr>
                          <wps:bodyPr spcFirstLastPara="1" wrap="square" lIns="91425" tIns="91425" rIns="91425" bIns="91425" anchor="ctr" anchorCtr="0">
                            <a:noAutofit/>
                          </wps:bodyPr>
                        </wps:wsp>
                        <wps:wsp>
                          <wps:cNvPr id="1705754115" name="Freeform 1705754115"/>
                          <wps:cNvSpPr/>
                          <wps:spPr>
                            <a:xfrm>
                              <a:off x="2125980" y="2273809"/>
                              <a:ext cx="92964" cy="311023"/>
                            </a:xfrm>
                            <a:custGeom>
                              <a:avLst/>
                              <a:gdLst/>
                              <a:ahLst/>
                              <a:cxnLst/>
                              <a:rect l="l" t="t" r="r" b="b"/>
                              <a:pathLst>
                                <a:path w="92964" h="311023" extrusionOk="0">
                                  <a:moveTo>
                                    <a:pt x="0" y="0"/>
                                  </a:moveTo>
                                  <a:lnTo>
                                    <a:pt x="92964" y="0"/>
                                  </a:lnTo>
                                  <a:lnTo>
                                    <a:pt x="92964" y="311023"/>
                                  </a:lnTo>
                                  <a:lnTo>
                                    <a:pt x="0" y="311023"/>
                                  </a:lnTo>
                                  <a:lnTo>
                                    <a:pt x="0" y="0"/>
                                  </a:lnTo>
                                </a:path>
                              </a:pathLst>
                            </a:custGeom>
                            <a:solidFill>
                              <a:srgbClr val="4472C4"/>
                            </a:solidFill>
                            <a:ln>
                              <a:noFill/>
                            </a:ln>
                          </wps:spPr>
                          <wps:bodyPr spcFirstLastPara="1" wrap="square" lIns="91425" tIns="91425" rIns="91425" bIns="91425" anchor="ctr" anchorCtr="0">
                            <a:noAutofit/>
                          </wps:bodyPr>
                        </wps:wsp>
                        <wps:wsp>
                          <wps:cNvPr id="1005896368" name="Freeform 1005896368"/>
                          <wps:cNvSpPr/>
                          <wps:spPr>
                            <a:xfrm>
                              <a:off x="3372612" y="2261616"/>
                              <a:ext cx="92964" cy="323215"/>
                            </a:xfrm>
                            <a:custGeom>
                              <a:avLst/>
                              <a:gdLst/>
                              <a:ahLst/>
                              <a:cxnLst/>
                              <a:rect l="l" t="t" r="r" b="b"/>
                              <a:pathLst>
                                <a:path w="92964" h="323215" extrusionOk="0">
                                  <a:moveTo>
                                    <a:pt x="0" y="0"/>
                                  </a:moveTo>
                                  <a:lnTo>
                                    <a:pt x="92964" y="0"/>
                                  </a:lnTo>
                                  <a:lnTo>
                                    <a:pt x="92964" y="323215"/>
                                  </a:lnTo>
                                  <a:lnTo>
                                    <a:pt x="0" y="323215"/>
                                  </a:lnTo>
                                  <a:lnTo>
                                    <a:pt x="0" y="0"/>
                                  </a:lnTo>
                                </a:path>
                              </a:pathLst>
                            </a:custGeom>
                            <a:solidFill>
                              <a:srgbClr val="4472C4"/>
                            </a:solidFill>
                            <a:ln>
                              <a:noFill/>
                            </a:ln>
                          </wps:spPr>
                          <wps:bodyPr spcFirstLastPara="1" wrap="square" lIns="91425" tIns="91425" rIns="91425" bIns="91425" anchor="ctr" anchorCtr="0">
                            <a:noAutofit/>
                          </wps:bodyPr>
                        </wps:wsp>
                        <wps:wsp>
                          <wps:cNvPr id="877880381" name="Freeform 877880381"/>
                          <wps:cNvSpPr/>
                          <wps:spPr>
                            <a:xfrm>
                              <a:off x="2540508" y="2250948"/>
                              <a:ext cx="94488" cy="333883"/>
                            </a:xfrm>
                            <a:custGeom>
                              <a:avLst/>
                              <a:gdLst/>
                              <a:ahLst/>
                              <a:cxnLst/>
                              <a:rect l="l" t="t" r="r" b="b"/>
                              <a:pathLst>
                                <a:path w="94488" h="333883" extrusionOk="0">
                                  <a:moveTo>
                                    <a:pt x="0" y="0"/>
                                  </a:moveTo>
                                  <a:lnTo>
                                    <a:pt x="94488" y="0"/>
                                  </a:lnTo>
                                  <a:lnTo>
                                    <a:pt x="94488" y="333883"/>
                                  </a:lnTo>
                                  <a:lnTo>
                                    <a:pt x="0" y="333883"/>
                                  </a:lnTo>
                                  <a:lnTo>
                                    <a:pt x="0" y="0"/>
                                  </a:lnTo>
                                </a:path>
                              </a:pathLst>
                            </a:custGeom>
                            <a:solidFill>
                              <a:srgbClr val="4472C4"/>
                            </a:solidFill>
                            <a:ln>
                              <a:noFill/>
                            </a:ln>
                          </wps:spPr>
                          <wps:bodyPr spcFirstLastPara="1" wrap="square" lIns="91425" tIns="91425" rIns="91425" bIns="91425" anchor="ctr" anchorCtr="0">
                            <a:noAutofit/>
                          </wps:bodyPr>
                        </wps:wsp>
                        <wps:wsp>
                          <wps:cNvPr id="2050651934" name="Freeform 2050651934"/>
                          <wps:cNvSpPr/>
                          <wps:spPr>
                            <a:xfrm>
                              <a:off x="1295400" y="2203704"/>
                              <a:ext cx="92964" cy="381127"/>
                            </a:xfrm>
                            <a:custGeom>
                              <a:avLst/>
                              <a:gdLst/>
                              <a:ahLst/>
                              <a:cxnLst/>
                              <a:rect l="l" t="t" r="r" b="b"/>
                              <a:pathLst>
                                <a:path w="92964" h="381127" extrusionOk="0">
                                  <a:moveTo>
                                    <a:pt x="0" y="0"/>
                                  </a:moveTo>
                                  <a:lnTo>
                                    <a:pt x="92964" y="0"/>
                                  </a:lnTo>
                                  <a:lnTo>
                                    <a:pt x="92964" y="381127"/>
                                  </a:lnTo>
                                  <a:lnTo>
                                    <a:pt x="0" y="381127"/>
                                  </a:lnTo>
                                  <a:lnTo>
                                    <a:pt x="0" y="0"/>
                                  </a:lnTo>
                                </a:path>
                              </a:pathLst>
                            </a:custGeom>
                            <a:solidFill>
                              <a:srgbClr val="4472C4"/>
                            </a:solidFill>
                            <a:ln>
                              <a:noFill/>
                            </a:ln>
                          </wps:spPr>
                          <wps:bodyPr spcFirstLastPara="1" wrap="square" lIns="91425" tIns="91425" rIns="91425" bIns="91425" anchor="ctr" anchorCtr="0">
                            <a:noAutofit/>
                          </wps:bodyPr>
                        </wps:wsp>
                        <wps:wsp>
                          <wps:cNvPr id="1351113934" name="Freeform 1351113934"/>
                          <wps:cNvSpPr/>
                          <wps:spPr>
                            <a:xfrm>
                              <a:off x="3787140" y="2193036"/>
                              <a:ext cx="92964" cy="391795"/>
                            </a:xfrm>
                            <a:custGeom>
                              <a:avLst/>
                              <a:gdLst/>
                              <a:ahLst/>
                              <a:cxnLst/>
                              <a:rect l="l" t="t" r="r" b="b"/>
                              <a:pathLst>
                                <a:path w="92964" h="391795" extrusionOk="0">
                                  <a:moveTo>
                                    <a:pt x="0" y="0"/>
                                  </a:moveTo>
                                  <a:lnTo>
                                    <a:pt x="92964" y="0"/>
                                  </a:lnTo>
                                  <a:lnTo>
                                    <a:pt x="92964" y="391795"/>
                                  </a:lnTo>
                                  <a:lnTo>
                                    <a:pt x="0" y="391795"/>
                                  </a:lnTo>
                                  <a:lnTo>
                                    <a:pt x="0" y="0"/>
                                  </a:lnTo>
                                </a:path>
                              </a:pathLst>
                            </a:custGeom>
                            <a:solidFill>
                              <a:srgbClr val="4472C4"/>
                            </a:solidFill>
                            <a:ln>
                              <a:noFill/>
                            </a:ln>
                          </wps:spPr>
                          <wps:bodyPr spcFirstLastPara="1" wrap="square" lIns="91425" tIns="91425" rIns="91425" bIns="91425" anchor="ctr" anchorCtr="0">
                            <a:noAutofit/>
                          </wps:bodyPr>
                        </wps:wsp>
                        <wps:wsp>
                          <wps:cNvPr id="12332552" name="Freeform 12332552"/>
                          <wps:cNvSpPr/>
                          <wps:spPr>
                            <a:xfrm>
                              <a:off x="879348" y="2048256"/>
                              <a:ext cx="92964" cy="536575"/>
                            </a:xfrm>
                            <a:custGeom>
                              <a:avLst/>
                              <a:gdLst/>
                              <a:ahLst/>
                              <a:cxnLst/>
                              <a:rect l="l" t="t" r="r" b="b"/>
                              <a:pathLst>
                                <a:path w="92964" h="536575" extrusionOk="0">
                                  <a:moveTo>
                                    <a:pt x="0" y="0"/>
                                  </a:moveTo>
                                  <a:lnTo>
                                    <a:pt x="92964" y="0"/>
                                  </a:lnTo>
                                  <a:lnTo>
                                    <a:pt x="92964" y="536575"/>
                                  </a:lnTo>
                                  <a:lnTo>
                                    <a:pt x="0" y="536575"/>
                                  </a:lnTo>
                                  <a:lnTo>
                                    <a:pt x="0" y="0"/>
                                  </a:lnTo>
                                </a:path>
                              </a:pathLst>
                            </a:custGeom>
                            <a:solidFill>
                              <a:srgbClr val="4472C4"/>
                            </a:solidFill>
                            <a:ln>
                              <a:noFill/>
                            </a:ln>
                          </wps:spPr>
                          <wps:bodyPr spcFirstLastPara="1" wrap="square" lIns="91425" tIns="91425" rIns="91425" bIns="91425" anchor="ctr" anchorCtr="0">
                            <a:noAutofit/>
                          </wps:bodyPr>
                        </wps:wsp>
                        <wps:wsp>
                          <wps:cNvPr id="359004113" name="Freeform 359004113"/>
                          <wps:cNvSpPr/>
                          <wps:spPr>
                            <a:xfrm>
                              <a:off x="4203192" y="2011680"/>
                              <a:ext cx="92964" cy="573151"/>
                            </a:xfrm>
                            <a:custGeom>
                              <a:avLst/>
                              <a:gdLst/>
                              <a:ahLst/>
                              <a:cxnLst/>
                              <a:rect l="l" t="t" r="r" b="b"/>
                              <a:pathLst>
                                <a:path w="92964" h="573151" extrusionOk="0">
                                  <a:moveTo>
                                    <a:pt x="0" y="0"/>
                                  </a:moveTo>
                                  <a:lnTo>
                                    <a:pt x="92964" y="0"/>
                                  </a:lnTo>
                                  <a:lnTo>
                                    <a:pt x="92964" y="573151"/>
                                  </a:lnTo>
                                  <a:lnTo>
                                    <a:pt x="0" y="573151"/>
                                  </a:lnTo>
                                  <a:lnTo>
                                    <a:pt x="0" y="0"/>
                                  </a:lnTo>
                                </a:path>
                              </a:pathLst>
                            </a:custGeom>
                            <a:solidFill>
                              <a:srgbClr val="4472C4"/>
                            </a:solidFill>
                            <a:ln>
                              <a:noFill/>
                            </a:ln>
                          </wps:spPr>
                          <wps:bodyPr spcFirstLastPara="1" wrap="square" lIns="91425" tIns="91425" rIns="91425" bIns="91425" anchor="ctr" anchorCtr="0">
                            <a:noAutofit/>
                          </wps:bodyPr>
                        </wps:wsp>
                        <wps:wsp>
                          <wps:cNvPr id="1828452891" name="Freeform 1828452891"/>
                          <wps:cNvSpPr/>
                          <wps:spPr>
                            <a:xfrm>
                              <a:off x="464820" y="1780032"/>
                              <a:ext cx="92964" cy="804799"/>
                            </a:xfrm>
                            <a:custGeom>
                              <a:avLst/>
                              <a:gdLst/>
                              <a:ahLst/>
                              <a:cxnLst/>
                              <a:rect l="l" t="t" r="r" b="b"/>
                              <a:pathLst>
                                <a:path w="92964" h="804799" extrusionOk="0">
                                  <a:moveTo>
                                    <a:pt x="0" y="0"/>
                                  </a:moveTo>
                                  <a:lnTo>
                                    <a:pt x="92964" y="0"/>
                                  </a:lnTo>
                                  <a:lnTo>
                                    <a:pt x="92964" y="804799"/>
                                  </a:lnTo>
                                  <a:lnTo>
                                    <a:pt x="0" y="804799"/>
                                  </a:lnTo>
                                  <a:lnTo>
                                    <a:pt x="0" y="0"/>
                                  </a:lnTo>
                                </a:path>
                              </a:pathLst>
                            </a:custGeom>
                            <a:solidFill>
                              <a:srgbClr val="4472C4"/>
                            </a:solidFill>
                            <a:ln>
                              <a:noFill/>
                            </a:ln>
                          </wps:spPr>
                          <wps:bodyPr spcFirstLastPara="1" wrap="square" lIns="91425" tIns="91425" rIns="91425" bIns="91425" anchor="ctr" anchorCtr="0">
                            <a:noAutofit/>
                          </wps:bodyPr>
                        </wps:wsp>
                        <wps:wsp>
                          <wps:cNvPr id="2093924365" name="Freeform 2093924365"/>
                          <wps:cNvSpPr/>
                          <wps:spPr>
                            <a:xfrm>
                              <a:off x="4617720" y="1554480"/>
                              <a:ext cx="92964" cy="1030351"/>
                            </a:xfrm>
                            <a:custGeom>
                              <a:avLst/>
                              <a:gdLst/>
                              <a:ahLst/>
                              <a:cxnLst/>
                              <a:rect l="l" t="t" r="r" b="b"/>
                              <a:pathLst>
                                <a:path w="92964" h="1030351" extrusionOk="0">
                                  <a:moveTo>
                                    <a:pt x="0" y="0"/>
                                  </a:moveTo>
                                  <a:lnTo>
                                    <a:pt x="92964" y="0"/>
                                  </a:lnTo>
                                  <a:lnTo>
                                    <a:pt x="92964" y="1030351"/>
                                  </a:lnTo>
                                  <a:lnTo>
                                    <a:pt x="0" y="1030351"/>
                                  </a:lnTo>
                                  <a:lnTo>
                                    <a:pt x="0" y="0"/>
                                  </a:lnTo>
                                </a:path>
                              </a:pathLst>
                            </a:custGeom>
                            <a:solidFill>
                              <a:srgbClr val="4472C4"/>
                            </a:solidFill>
                            <a:ln>
                              <a:noFill/>
                            </a:ln>
                          </wps:spPr>
                          <wps:bodyPr spcFirstLastPara="1" wrap="square" lIns="91425" tIns="91425" rIns="91425" bIns="91425" anchor="ctr" anchorCtr="0">
                            <a:noAutofit/>
                          </wps:bodyPr>
                        </wps:wsp>
                        <wps:wsp>
                          <wps:cNvPr id="691667549" name="Freeform 691667549"/>
                          <wps:cNvSpPr/>
                          <wps:spPr>
                            <a:xfrm>
                              <a:off x="5033772" y="1301497"/>
                              <a:ext cx="92964" cy="1283335"/>
                            </a:xfrm>
                            <a:custGeom>
                              <a:avLst/>
                              <a:gdLst/>
                              <a:ahLst/>
                              <a:cxnLst/>
                              <a:rect l="l" t="t" r="r" b="b"/>
                              <a:pathLst>
                                <a:path w="92964" h="1283335" extrusionOk="0">
                                  <a:moveTo>
                                    <a:pt x="0" y="0"/>
                                  </a:moveTo>
                                  <a:lnTo>
                                    <a:pt x="92964" y="0"/>
                                  </a:lnTo>
                                  <a:lnTo>
                                    <a:pt x="92964" y="1283335"/>
                                  </a:lnTo>
                                  <a:lnTo>
                                    <a:pt x="0" y="1283335"/>
                                  </a:lnTo>
                                  <a:lnTo>
                                    <a:pt x="0" y="0"/>
                                  </a:lnTo>
                                </a:path>
                              </a:pathLst>
                            </a:custGeom>
                            <a:solidFill>
                              <a:srgbClr val="4472C4"/>
                            </a:solidFill>
                            <a:ln>
                              <a:noFill/>
                            </a:ln>
                          </wps:spPr>
                          <wps:bodyPr spcFirstLastPara="1" wrap="square" lIns="91425" tIns="91425" rIns="91425" bIns="91425" anchor="ctr" anchorCtr="0">
                            <a:noAutofit/>
                          </wps:bodyPr>
                        </wps:wsp>
                        <wps:wsp>
                          <wps:cNvPr id="936653971" name="Freeform 936653971"/>
                          <wps:cNvSpPr/>
                          <wps:spPr>
                            <a:xfrm>
                              <a:off x="1828800" y="2080260"/>
                              <a:ext cx="92964" cy="504571"/>
                            </a:xfrm>
                            <a:custGeom>
                              <a:avLst/>
                              <a:gdLst/>
                              <a:ahLst/>
                              <a:cxnLst/>
                              <a:rect l="l" t="t" r="r" b="b"/>
                              <a:pathLst>
                                <a:path w="92964" h="504571" extrusionOk="0">
                                  <a:moveTo>
                                    <a:pt x="0" y="0"/>
                                  </a:moveTo>
                                  <a:lnTo>
                                    <a:pt x="92964" y="0"/>
                                  </a:lnTo>
                                  <a:lnTo>
                                    <a:pt x="92964" y="504571"/>
                                  </a:lnTo>
                                  <a:lnTo>
                                    <a:pt x="0" y="504571"/>
                                  </a:lnTo>
                                  <a:lnTo>
                                    <a:pt x="0" y="0"/>
                                  </a:lnTo>
                                </a:path>
                              </a:pathLst>
                            </a:custGeom>
                            <a:solidFill>
                              <a:srgbClr val="ED7D31"/>
                            </a:solidFill>
                            <a:ln>
                              <a:noFill/>
                            </a:ln>
                          </wps:spPr>
                          <wps:bodyPr spcFirstLastPara="1" wrap="square" lIns="91425" tIns="91425" rIns="91425" bIns="91425" anchor="ctr" anchorCtr="0">
                            <a:noAutofit/>
                          </wps:bodyPr>
                        </wps:wsp>
                        <wps:wsp>
                          <wps:cNvPr id="997007163" name="Freeform 997007163"/>
                          <wps:cNvSpPr/>
                          <wps:spPr>
                            <a:xfrm>
                              <a:off x="3075432" y="1847088"/>
                              <a:ext cx="92964" cy="737743"/>
                            </a:xfrm>
                            <a:custGeom>
                              <a:avLst/>
                              <a:gdLst/>
                              <a:ahLst/>
                              <a:cxnLst/>
                              <a:rect l="l" t="t" r="r" b="b"/>
                              <a:pathLst>
                                <a:path w="92964" h="737743" extrusionOk="0">
                                  <a:moveTo>
                                    <a:pt x="0" y="0"/>
                                  </a:moveTo>
                                  <a:lnTo>
                                    <a:pt x="92964" y="0"/>
                                  </a:lnTo>
                                  <a:lnTo>
                                    <a:pt x="92964" y="737743"/>
                                  </a:lnTo>
                                  <a:lnTo>
                                    <a:pt x="0" y="737743"/>
                                  </a:lnTo>
                                  <a:lnTo>
                                    <a:pt x="0" y="0"/>
                                  </a:lnTo>
                                </a:path>
                              </a:pathLst>
                            </a:custGeom>
                            <a:solidFill>
                              <a:srgbClr val="ED7D31"/>
                            </a:solidFill>
                            <a:ln>
                              <a:noFill/>
                            </a:ln>
                          </wps:spPr>
                          <wps:bodyPr spcFirstLastPara="1" wrap="square" lIns="91425" tIns="91425" rIns="91425" bIns="91425" anchor="ctr" anchorCtr="0">
                            <a:noAutofit/>
                          </wps:bodyPr>
                        </wps:wsp>
                        <wps:wsp>
                          <wps:cNvPr id="1610091059" name="Freeform 1610091059"/>
                          <wps:cNvSpPr/>
                          <wps:spPr>
                            <a:xfrm>
                              <a:off x="2243328" y="1770888"/>
                              <a:ext cx="94488" cy="813943"/>
                            </a:xfrm>
                            <a:custGeom>
                              <a:avLst/>
                              <a:gdLst/>
                              <a:ahLst/>
                              <a:cxnLst/>
                              <a:rect l="l" t="t" r="r" b="b"/>
                              <a:pathLst>
                                <a:path w="94488" h="813943" extrusionOk="0">
                                  <a:moveTo>
                                    <a:pt x="0" y="0"/>
                                  </a:moveTo>
                                  <a:lnTo>
                                    <a:pt x="94488" y="0"/>
                                  </a:lnTo>
                                  <a:lnTo>
                                    <a:pt x="94488" y="813943"/>
                                  </a:lnTo>
                                  <a:lnTo>
                                    <a:pt x="0" y="813943"/>
                                  </a:lnTo>
                                  <a:lnTo>
                                    <a:pt x="0" y="0"/>
                                  </a:lnTo>
                                </a:path>
                              </a:pathLst>
                            </a:custGeom>
                            <a:solidFill>
                              <a:srgbClr val="ED7D31"/>
                            </a:solidFill>
                            <a:ln>
                              <a:noFill/>
                            </a:ln>
                          </wps:spPr>
                          <wps:bodyPr spcFirstLastPara="1" wrap="square" lIns="91425" tIns="91425" rIns="91425" bIns="91425" anchor="ctr" anchorCtr="0">
                            <a:noAutofit/>
                          </wps:bodyPr>
                        </wps:wsp>
                        <wps:wsp>
                          <wps:cNvPr id="605174739" name="Freeform 605174739"/>
                          <wps:cNvSpPr/>
                          <wps:spPr>
                            <a:xfrm>
                              <a:off x="2659380" y="1726692"/>
                              <a:ext cx="92964" cy="858139"/>
                            </a:xfrm>
                            <a:custGeom>
                              <a:avLst/>
                              <a:gdLst/>
                              <a:ahLst/>
                              <a:cxnLst/>
                              <a:rect l="l" t="t" r="r" b="b"/>
                              <a:pathLst>
                                <a:path w="92964" h="858139" extrusionOk="0">
                                  <a:moveTo>
                                    <a:pt x="0" y="0"/>
                                  </a:moveTo>
                                  <a:lnTo>
                                    <a:pt x="92964" y="0"/>
                                  </a:lnTo>
                                  <a:lnTo>
                                    <a:pt x="92964" y="858139"/>
                                  </a:lnTo>
                                  <a:lnTo>
                                    <a:pt x="0" y="858139"/>
                                  </a:lnTo>
                                  <a:lnTo>
                                    <a:pt x="0" y="0"/>
                                  </a:lnTo>
                                </a:path>
                              </a:pathLst>
                            </a:custGeom>
                            <a:solidFill>
                              <a:srgbClr val="ED7D31"/>
                            </a:solidFill>
                            <a:ln>
                              <a:noFill/>
                            </a:ln>
                          </wps:spPr>
                          <wps:bodyPr spcFirstLastPara="1" wrap="square" lIns="91425" tIns="91425" rIns="91425" bIns="91425" anchor="ctr" anchorCtr="0">
                            <a:noAutofit/>
                          </wps:bodyPr>
                        </wps:wsp>
                        <wps:wsp>
                          <wps:cNvPr id="1467039847" name="Freeform 1467039847"/>
                          <wps:cNvSpPr/>
                          <wps:spPr>
                            <a:xfrm>
                              <a:off x="3489960" y="1722121"/>
                              <a:ext cx="92964" cy="862711"/>
                            </a:xfrm>
                            <a:custGeom>
                              <a:avLst/>
                              <a:gdLst/>
                              <a:ahLst/>
                              <a:cxnLst/>
                              <a:rect l="l" t="t" r="r" b="b"/>
                              <a:pathLst>
                                <a:path w="92964" h="862711" extrusionOk="0">
                                  <a:moveTo>
                                    <a:pt x="0" y="0"/>
                                  </a:moveTo>
                                  <a:lnTo>
                                    <a:pt x="92964" y="0"/>
                                  </a:lnTo>
                                  <a:lnTo>
                                    <a:pt x="92964" y="862711"/>
                                  </a:lnTo>
                                  <a:lnTo>
                                    <a:pt x="0" y="862711"/>
                                  </a:lnTo>
                                  <a:lnTo>
                                    <a:pt x="0" y="0"/>
                                  </a:lnTo>
                                </a:path>
                              </a:pathLst>
                            </a:custGeom>
                            <a:solidFill>
                              <a:srgbClr val="ED7D31"/>
                            </a:solidFill>
                            <a:ln>
                              <a:noFill/>
                            </a:ln>
                          </wps:spPr>
                          <wps:bodyPr spcFirstLastPara="1" wrap="square" lIns="91425" tIns="91425" rIns="91425" bIns="91425" anchor="ctr" anchorCtr="0">
                            <a:noAutofit/>
                          </wps:bodyPr>
                        </wps:wsp>
                        <wps:wsp>
                          <wps:cNvPr id="154763720" name="Freeform 154763720"/>
                          <wps:cNvSpPr/>
                          <wps:spPr>
                            <a:xfrm>
                              <a:off x="1412748" y="1700785"/>
                              <a:ext cx="92964" cy="884047"/>
                            </a:xfrm>
                            <a:custGeom>
                              <a:avLst/>
                              <a:gdLst/>
                              <a:ahLst/>
                              <a:cxnLst/>
                              <a:rect l="l" t="t" r="r" b="b"/>
                              <a:pathLst>
                                <a:path w="92964" h="884047" extrusionOk="0">
                                  <a:moveTo>
                                    <a:pt x="0" y="0"/>
                                  </a:moveTo>
                                  <a:lnTo>
                                    <a:pt x="92964" y="0"/>
                                  </a:lnTo>
                                  <a:lnTo>
                                    <a:pt x="92964" y="884047"/>
                                  </a:lnTo>
                                  <a:lnTo>
                                    <a:pt x="0" y="884047"/>
                                  </a:lnTo>
                                  <a:lnTo>
                                    <a:pt x="0" y="0"/>
                                  </a:lnTo>
                                </a:path>
                              </a:pathLst>
                            </a:custGeom>
                            <a:solidFill>
                              <a:srgbClr val="ED7D31"/>
                            </a:solidFill>
                            <a:ln>
                              <a:noFill/>
                            </a:ln>
                          </wps:spPr>
                          <wps:bodyPr spcFirstLastPara="1" wrap="square" lIns="91425" tIns="91425" rIns="91425" bIns="91425" anchor="ctr" anchorCtr="0">
                            <a:noAutofit/>
                          </wps:bodyPr>
                        </wps:wsp>
                        <wps:wsp>
                          <wps:cNvPr id="1897136610" name="Freeform 1897136610"/>
                          <wps:cNvSpPr/>
                          <wps:spPr>
                            <a:xfrm>
                              <a:off x="3906012" y="1641349"/>
                              <a:ext cx="92964" cy="943483"/>
                            </a:xfrm>
                            <a:custGeom>
                              <a:avLst/>
                              <a:gdLst/>
                              <a:ahLst/>
                              <a:cxnLst/>
                              <a:rect l="l" t="t" r="r" b="b"/>
                              <a:pathLst>
                                <a:path w="92964" h="943483" extrusionOk="0">
                                  <a:moveTo>
                                    <a:pt x="0" y="0"/>
                                  </a:moveTo>
                                  <a:lnTo>
                                    <a:pt x="92964" y="0"/>
                                  </a:lnTo>
                                  <a:lnTo>
                                    <a:pt x="92964" y="943483"/>
                                  </a:lnTo>
                                  <a:lnTo>
                                    <a:pt x="0" y="943483"/>
                                  </a:lnTo>
                                  <a:lnTo>
                                    <a:pt x="0" y="0"/>
                                  </a:lnTo>
                                </a:path>
                              </a:pathLst>
                            </a:custGeom>
                            <a:solidFill>
                              <a:srgbClr val="ED7D31"/>
                            </a:solidFill>
                            <a:ln>
                              <a:noFill/>
                            </a:ln>
                          </wps:spPr>
                          <wps:bodyPr spcFirstLastPara="1" wrap="square" lIns="91425" tIns="91425" rIns="91425" bIns="91425" anchor="ctr" anchorCtr="0">
                            <a:noAutofit/>
                          </wps:bodyPr>
                        </wps:wsp>
                        <wps:wsp>
                          <wps:cNvPr id="1864115746" name="Freeform 1864115746"/>
                          <wps:cNvSpPr/>
                          <wps:spPr>
                            <a:xfrm>
                              <a:off x="998220" y="1536192"/>
                              <a:ext cx="92964" cy="1048639"/>
                            </a:xfrm>
                            <a:custGeom>
                              <a:avLst/>
                              <a:gdLst/>
                              <a:ahLst/>
                              <a:cxnLst/>
                              <a:rect l="l" t="t" r="r" b="b"/>
                              <a:pathLst>
                                <a:path w="92964" h="1048639" extrusionOk="0">
                                  <a:moveTo>
                                    <a:pt x="0" y="0"/>
                                  </a:moveTo>
                                  <a:lnTo>
                                    <a:pt x="92964" y="0"/>
                                  </a:lnTo>
                                  <a:lnTo>
                                    <a:pt x="92964" y="1048639"/>
                                  </a:lnTo>
                                  <a:lnTo>
                                    <a:pt x="0" y="1048639"/>
                                  </a:lnTo>
                                  <a:lnTo>
                                    <a:pt x="0" y="0"/>
                                  </a:lnTo>
                                </a:path>
                              </a:pathLst>
                            </a:custGeom>
                            <a:solidFill>
                              <a:srgbClr val="ED7D31"/>
                            </a:solidFill>
                            <a:ln>
                              <a:noFill/>
                            </a:ln>
                          </wps:spPr>
                          <wps:bodyPr spcFirstLastPara="1" wrap="square" lIns="91425" tIns="91425" rIns="91425" bIns="91425" anchor="ctr" anchorCtr="0">
                            <a:noAutofit/>
                          </wps:bodyPr>
                        </wps:wsp>
                        <wps:wsp>
                          <wps:cNvPr id="427398744" name="Freeform 427398744"/>
                          <wps:cNvSpPr/>
                          <wps:spPr>
                            <a:xfrm>
                              <a:off x="4320540" y="1508761"/>
                              <a:ext cx="92964" cy="1076071"/>
                            </a:xfrm>
                            <a:custGeom>
                              <a:avLst/>
                              <a:gdLst/>
                              <a:ahLst/>
                              <a:cxnLst/>
                              <a:rect l="l" t="t" r="r" b="b"/>
                              <a:pathLst>
                                <a:path w="92964" h="1076071" extrusionOk="0">
                                  <a:moveTo>
                                    <a:pt x="0" y="0"/>
                                  </a:moveTo>
                                  <a:lnTo>
                                    <a:pt x="92964" y="0"/>
                                  </a:lnTo>
                                  <a:lnTo>
                                    <a:pt x="92964" y="1076071"/>
                                  </a:lnTo>
                                  <a:lnTo>
                                    <a:pt x="0" y="1076071"/>
                                  </a:lnTo>
                                  <a:lnTo>
                                    <a:pt x="0" y="0"/>
                                  </a:lnTo>
                                </a:path>
                              </a:pathLst>
                            </a:custGeom>
                            <a:solidFill>
                              <a:srgbClr val="ED7D31"/>
                            </a:solidFill>
                            <a:ln>
                              <a:noFill/>
                            </a:ln>
                          </wps:spPr>
                          <wps:bodyPr spcFirstLastPara="1" wrap="square" lIns="91425" tIns="91425" rIns="91425" bIns="91425" anchor="ctr" anchorCtr="0">
                            <a:noAutofit/>
                          </wps:bodyPr>
                        </wps:wsp>
                        <wps:wsp>
                          <wps:cNvPr id="1387815802" name="Freeform 1387815802"/>
                          <wps:cNvSpPr/>
                          <wps:spPr>
                            <a:xfrm>
                              <a:off x="582168" y="1319785"/>
                              <a:ext cx="92964" cy="1265047"/>
                            </a:xfrm>
                            <a:custGeom>
                              <a:avLst/>
                              <a:gdLst/>
                              <a:ahLst/>
                              <a:cxnLst/>
                              <a:rect l="l" t="t" r="r" b="b"/>
                              <a:pathLst>
                                <a:path w="92964" h="1265047" extrusionOk="0">
                                  <a:moveTo>
                                    <a:pt x="0" y="0"/>
                                  </a:moveTo>
                                  <a:lnTo>
                                    <a:pt x="92964" y="0"/>
                                  </a:lnTo>
                                  <a:lnTo>
                                    <a:pt x="92964" y="1265047"/>
                                  </a:lnTo>
                                  <a:lnTo>
                                    <a:pt x="0" y="1265047"/>
                                  </a:lnTo>
                                  <a:lnTo>
                                    <a:pt x="0" y="0"/>
                                  </a:lnTo>
                                </a:path>
                              </a:pathLst>
                            </a:custGeom>
                            <a:solidFill>
                              <a:srgbClr val="ED7D31"/>
                            </a:solidFill>
                            <a:ln>
                              <a:noFill/>
                            </a:ln>
                          </wps:spPr>
                          <wps:bodyPr spcFirstLastPara="1" wrap="square" lIns="91425" tIns="91425" rIns="91425" bIns="91425" anchor="ctr" anchorCtr="0">
                            <a:noAutofit/>
                          </wps:bodyPr>
                        </wps:wsp>
                        <wps:wsp>
                          <wps:cNvPr id="891869578" name="Freeform 891869578"/>
                          <wps:cNvSpPr/>
                          <wps:spPr>
                            <a:xfrm>
                              <a:off x="4736592" y="1104900"/>
                              <a:ext cx="92964" cy="1479931"/>
                            </a:xfrm>
                            <a:custGeom>
                              <a:avLst/>
                              <a:gdLst/>
                              <a:ahLst/>
                              <a:cxnLst/>
                              <a:rect l="l" t="t" r="r" b="b"/>
                              <a:pathLst>
                                <a:path w="92964" h="1479931" extrusionOk="0">
                                  <a:moveTo>
                                    <a:pt x="0" y="0"/>
                                  </a:moveTo>
                                  <a:lnTo>
                                    <a:pt x="92964" y="0"/>
                                  </a:lnTo>
                                  <a:lnTo>
                                    <a:pt x="92964" y="1479931"/>
                                  </a:lnTo>
                                  <a:lnTo>
                                    <a:pt x="0" y="1479931"/>
                                  </a:lnTo>
                                  <a:lnTo>
                                    <a:pt x="0" y="0"/>
                                  </a:lnTo>
                                </a:path>
                              </a:pathLst>
                            </a:custGeom>
                            <a:solidFill>
                              <a:srgbClr val="ED7D31"/>
                            </a:solidFill>
                            <a:ln>
                              <a:noFill/>
                            </a:ln>
                          </wps:spPr>
                          <wps:bodyPr spcFirstLastPara="1" wrap="square" lIns="91425" tIns="91425" rIns="91425" bIns="91425" anchor="ctr" anchorCtr="0">
                            <a:noAutofit/>
                          </wps:bodyPr>
                        </wps:wsp>
                        <wps:wsp>
                          <wps:cNvPr id="1211958532" name="Freeform 1211958532"/>
                          <wps:cNvSpPr/>
                          <wps:spPr>
                            <a:xfrm>
                              <a:off x="5151120" y="893064"/>
                              <a:ext cx="92964" cy="1691767"/>
                            </a:xfrm>
                            <a:custGeom>
                              <a:avLst/>
                              <a:gdLst/>
                              <a:ahLst/>
                              <a:cxnLst/>
                              <a:rect l="l" t="t" r="r" b="b"/>
                              <a:pathLst>
                                <a:path w="92964" h="1691767" extrusionOk="0">
                                  <a:moveTo>
                                    <a:pt x="0" y="0"/>
                                  </a:moveTo>
                                  <a:lnTo>
                                    <a:pt x="92964" y="0"/>
                                  </a:lnTo>
                                  <a:lnTo>
                                    <a:pt x="92964" y="1691767"/>
                                  </a:lnTo>
                                  <a:lnTo>
                                    <a:pt x="0" y="1691767"/>
                                  </a:lnTo>
                                  <a:lnTo>
                                    <a:pt x="0" y="0"/>
                                  </a:lnTo>
                                </a:path>
                              </a:pathLst>
                            </a:custGeom>
                            <a:solidFill>
                              <a:srgbClr val="ED7D31"/>
                            </a:solidFill>
                            <a:ln>
                              <a:noFill/>
                            </a:ln>
                          </wps:spPr>
                          <wps:bodyPr spcFirstLastPara="1" wrap="square" lIns="91425" tIns="91425" rIns="91425" bIns="91425" anchor="ctr" anchorCtr="0">
                            <a:noAutofit/>
                          </wps:bodyPr>
                        </wps:wsp>
                        <wps:wsp>
                          <wps:cNvPr id="632461190" name="Freeform 632461190"/>
                          <wps:cNvSpPr/>
                          <wps:spPr>
                            <a:xfrm>
                              <a:off x="362331" y="2584831"/>
                              <a:ext cx="4984369" cy="0"/>
                            </a:xfrm>
                            <a:custGeom>
                              <a:avLst/>
                              <a:gdLst/>
                              <a:ahLst/>
                              <a:cxnLst/>
                              <a:rect l="l" t="t" r="r" b="b"/>
                              <a:pathLst>
                                <a:path w="4984369" h="120000" extrusionOk="0">
                                  <a:moveTo>
                                    <a:pt x="0" y="0"/>
                                  </a:moveTo>
                                  <a:lnTo>
                                    <a:pt x="498436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132641137" name="Freeform 1132641137"/>
                          <wps:cNvSpPr/>
                          <wps:spPr>
                            <a:xfrm>
                              <a:off x="1044448" y="998982"/>
                              <a:ext cx="4153662" cy="926592"/>
                            </a:xfrm>
                            <a:custGeom>
                              <a:avLst/>
                              <a:gdLst/>
                              <a:ahLst/>
                              <a:cxnLst/>
                              <a:rect l="l" t="t" r="r" b="b"/>
                              <a:pathLst>
                                <a:path w="4153662" h="926592" extrusionOk="0">
                                  <a:moveTo>
                                    <a:pt x="0" y="429006"/>
                                  </a:moveTo>
                                  <a:lnTo>
                                    <a:pt x="415544" y="619506"/>
                                  </a:lnTo>
                                  <a:lnTo>
                                    <a:pt x="830072" y="890778"/>
                                  </a:lnTo>
                                  <a:lnTo>
                                    <a:pt x="1246124" y="926592"/>
                                  </a:lnTo>
                                  <a:lnTo>
                                    <a:pt x="1662176" y="750570"/>
                                  </a:lnTo>
                                  <a:lnTo>
                                    <a:pt x="2076704" y="788670"/>
                                  </a:lnTo>
                                  <a:lnTo>
                                    <a:pt x="2492756" y="785622"/>
                                  </a:lnTo>
                                  <a:lnTo>
                                    <a:pt x="2907284" y="681990"/>
                                  </a:lnTo>
                                  <a:lnTo>
                                    <a:pt x="3323336" y="575310"/>
                                  </a:lnTo>
                                  <a:lnTo>
                                    <a:pt x="3737864" y="308610"/>
                                  </a:lnTo>
                                  <a:lnTo>
                                    <a:pt x="4153662" y="0"/>
                                  </a:lnTo>
                                </a:path>
                              </a:pathLst>
                            </a:custGeom>
                            <a:noFill/>
                            <a:ln w="19050" cap="rnd" cmpd="sng">
                              <a:solidFill>
                                <a:srgbClr val="ED7D31"/>
                              </a:solidFill>
                              <a:prstDash val="dashDot"/>
                              <a:round/>
                              <a:headEnd type="none" w="sm" len="sm"/>
                              <a:tailEnd type="none" w="sm" len="sm"/>
                            </a:ln>
                          </wps:spPr>
                          <wps:bodyPr spcFirstLastPara="1" wrap="square" lIns="91425" tIns="91425" rIns="91425" bIns="91425" anchor="ctr" anchorCtr="0">
                            <a:noAutofit/>
                          </wps:bodyPr>
                        </wps:wsp>
                        <wps:wsp>
                          <wps:cNvPr id="1651406705" name="Rectangle 1651406705"/>
                          <wps:cNvSpPr/>
                          <wps:spPr>
                            <a:xfrm>
                              <a:off x="198755" y="2531872"/>
                              <a:ext cx="77074" cy="154840"/>
                            </a:xfrm>
                            <a:prstGeom prst="rect">
                              <a:avLst/>
                            </a:prstGeom>
                            <a:noFill/>
                            <a:ln>
                              <a:noFill/>
                            </a:ln>
                          </wps:spPr>
                          <wps:txbx>
                            <w:txbxContent>
                              <w:p w14:paraId="4BB74B80" w14:textId="77777777" w:rsidR="00511FC6" w:rsidRDefault="00511FC6">
                                <w:pPr>
                                  <w:spacing w:after="160" w:line="258" w:lineRule="auto"/>
                                  <w:textDirection w:val="btLr"/>
                                </w:pPr>
                                <w:r>
                                  <w:rPr>
                                    <w:rFonts w:ascii="Calibri" w:eastAsia="Calibri" w:hAnsi="Calibri" w:cs="Calibri"/>
                                    <w:color w:val="595959"/>
                                    <w:sz w:val="18"/>
                                  </w:rPr>
                                  <w:t>0</w:t>
                                </w:r>
                              </w:p>
                            </w:txbxContent>
                          </wps:txbx>
                          <wps:bodyPr spcFirstLastPara="1" wrap="square" lIns="0" tIns="0" rIns="0" bIns="0" anchor="t" anchorCtr="0">
                            <a:noAutofit/>
                          </wps:bodyPr>
                        </wps:wsp>
                        <wps:wsp>
                          <wps:cNvPr id="683244184" name="Rectangle 683244184"/>
                          <wps:cNvSpPr/>
                          <wps:spPr>
                            <a:xfrm>
                              <a:off x="140843" y="2179574"/>
                              <a:ext cx="154097" cy="154840"/>
                            </a:xfrm>
                            <a:prstGeom prst="rect">
                              <a:avLst/>
                            </a:prstGeom>
                            <a:noFill/>
                            <a:ln>
                              <a:noFill/>
                            </a:ln>
                          </wps:spPr>
                          <wps:txbx>
                            <w:txbxContent>
                              <w:p w14:paraId="6F7AFA31" w14:textId="77777777" w:rsidR="00511FC6" w:rsidRDefault="00511FC6">
                                <w:pPr>
                                  <w:spacing w:after="160" w:line="258" w:lineRule="auto"/>
                                  <w:textDirection w:val="btLr"/>
                                </w:pPr>
                                <w:r>
                                  <w:rPr>
                                    <w:rFonts w:ascii="Calibri" w:eastAsia="Calibri" w:hAnsi="Calibri" w:cs="Calibri"/>
                                    <w:color w:val="595959"/>
                                    <w:sz w:val="18"/>
                                  </w:rPr>
                                  <w:t>50</w:t>
                                </w:r>
                              </w:p>
                            </w:txbxContent>
                          </wps:txbx>
                          <wps:bodyPr spcFirstLastPara="1" wrap="square" lIns="0" tIns="0" rIns="0" bIns="0" anchor="t" anchorCtr="0">
                            <a:noAutofit/>
                          </wps:bodyPr>
                        </wps:wsp>
                        <wps:wsp>
                          <wps:cNvPr id="1936339576" name="Rectangle 1936339576"/>
                          <wps:cNvSpPr/>
                          <wps:spPr>
                            <a:xfrm>
                              <a:off x="82906" y="1827149"/>
                              <a:ext cx="231120" cy="154840"/>
                            </a:xfrm>
                            <a:prstGeom prst="rect">
                              <a:avLst/>
                            </a:prstGeom>
                            <a:noFill/>
                            <a:ln>
                              <a:noFill/>
                            </a:ln>
                          </wps:spPr>
                          <wps:txbx>
                            <w:txbxContent>
                              <w:p w14:paraId="4BEF5926" w14:textId="77777777" w:rsidR="00511FC6" w:rsidRDefault="00511FC6">
                                <w:pPr>
                                  <w:spacing w:after="160" w:line="258" w:lineRule="auto"/>
                                  <w:textDirection w:val="btLr"/>
                                </w:pPr>
                                <w:r>
                                  <w:rPr>
                                    <w:rFonts w:ascii="Calibri" w:eastAsia="Calibri" w:hAnsi="Calibri" w:cs="Calibri"/>
                                    <w:color w:val="595959"/>
                                    <w:sz w:val="18"/>
                                  </w:rPr>
                                  <w:t>100</w:t>
                                </w:r>
                              </w:p>
                            </w:txbxContent>
                          </wps:txbx>
                          <wps:bodyPr spcFirstLastPara="1" wrap="square" lIns="0" tIns="0" rIns="0" bIns="0" anchor="t" anchorCtr="0">
                            <a:noAutofit/>
                          </wps:bodyPr>
                        </wps:wsp>
                        <wps:wsp>
                          <wps:cNvPr id="1464707448" name="Rectangle 1464707448"/>
                          <wps:cNvSpPr/>
                          <wps:spPr>
                            <a:xfrm>
                              <a:off x="82906" y="1474851"/>
                              <a:ext cx="231120" cy="154840"/>
                            </a:xfrm>
                            <a:prstGeom prst="rect">
                              <a:avLst/>
                            </a:prstGeom>
                            <a:noFill/>
                            <a:ln>
                              <a:noFill/>
                            </a:ln>
                          </wps:spPr>
                          <wps:txbx>
                            <w:txbxContent>
                              <w:p w14:paraId="6BDE0ED8" w14:textId="77777777" w:rsidR="00511FC6" w:rsidRDefault="00511FC6">
                                <w:pPr>
                                  <w:spacing w:after="160" w:line="258" w:lineRule="auto"/>
                                  <w:textDirection w:val="btLr"/>
                                </w:pPr>
                                <w:r>
                                  <w:rPr>
                                    <w:rFonts w:ascii="Calibri" w:eastAsia="Calibri" w:hAnsi="Calibri" w:cs="Calibri"/>
                                    <w:color w:val="595959"/>
                                    <w:sz w:val="18"/>
                                  </w:rPr>
                                  <w:t>150</w:t>
                                </w:r>
                              </w:p>
                            </w:txbxContent>
                          </wps:txbx>
                          <wps:bodyPr spcFirstLastPara="1" wrap="square" lIns="0" tIns="0" rIns="0" bIns="0" anchor="t" anchorCtr="0">
                            <a:noAutofit/>
                          </wps:bodyPr>
                        </wps:wsp>
                        <wps:wsp>
                          <wps:cNvPr id="1788103874" name="Rectangle 1788103874"/>
                          <wps:cNvSpPr/>
                          <wps:spPr>
                            <a:xfrm>
                              <a:off x="82906" y="1122553"/>
                              <a:ext cx="231120" cy="154840"/>
                            </a:xfrm>
                            <a:prstGeom prst="rect">
                              <a:avLst/>
                            </a:prstGeom>
                            <a:noFill/>
                            <a:ln>
                              <a:noFill/>
                            </a:ln>
                          </wps:spPr>
                          <wps:txbx>
                            <w:txbxContent>
                              <w:p w14:paraId="4864B1C1" w14:textId="77777777" w:rsidR="00511FC6" w:rsidRDefault="00511FC6">
                                <w:pPr>
                                  <w:spacing w:after="160" w:line="258" w:lineRule="auto"/>
                                  <w:textDirection w:val="btLr"/>
                                </w:pPr>
                                <w:r>
                                  <w:rPr>
                                    <w:rFonts w:ascii="Calibri" w:eastAsia="Calibri" w:hAnsi="Calibri" w:cs="Calibri"/>
                                    <w:color w:val="595959"/>
                                    <w:sz w:val="18"/>
                                  </w:rPr>
                                  <w:t>200</w:t>
                                </w:r>
                              </w:p>
                            </w:txbxContent>
                          </wps:txbx>
                          <wps:bodyPr spcFirstLastPara="1" wrap="square" lIns="0" tIns="0" rIns="0" bIns="0" anchor="t" anchorCtr="0">
                            <a:noAutofit/>
                          </wps:bodyPr>
                        </wps:wsp>
                        <wps:wsp>
                          <wps:cNvPr id="1932052822" name="Rectangle 1932052822"/>
                          <wps:cNvSpPr/>
                          <wps:spPr>
                            <a:xfrm>
                              <a:off x="82906" y="770128"/>
                              <a:ext cx="231120" cy="154840"/>
                            </a:xfrm>
                            <a:prstGeom prst="rect">
                              <a:avLst/>
                            </a:prstGeom>
                            <a:noFill/>
                            <a:ln>
                              <a:noFill/>
                            </a:ln>
                          </wps:spPr>
                          <wps:txbx>
                            <w:txbxContent>
                              <w:p w14:paraId="68ED9118" w14:textId="77777777" w:rsidR="00511FC6" w:rsidRDefault="00511FC6">
                                <w:pPr>
                                  <w:spacing w:after="160" w:line="258" w:lineRule="auto"/>
                                  <w:textDirection w:val="btLr"/>
                                </w:pPr>
                                <w:r>
                                  <w:rPr>
                                    <w:rFonts w:ascii="Calibri" w:eastAsia="Calibri" w:hAnsi="Calibri" w:cs="Calibri"/>
                                    <w:color w:val="595959"/>
                                    <w:sz w:val="18"/>
                                  </w:rPr>
                                  <w:t>250</w:t>
                                </w:r>
                              </w:p>
                            </w:txbxContent>
                          </wps:txbx>
                          <wps:bodyPr spcFirstLastPara="1" wrap="square" lIns="0" tIns="0" rIns="0" bIns="0" anchor="t" anchorCtr="0">
                            <a:noAutofit/>
                          </wps:bodyPr>
                        </wps:wsp>
                        <wps:wsp>
                          <wps:cNvPr id="1248722127" name="Rectangle 1248722127"/>
                          <wps:cNvSpPr/>
                          <wps:spPr>
                            <a:xfrm>
                              <a:off x="82906" y="417830"/>
                              <a:ext cx="231120" cy="154840"/>
                            </a:xfrm>
                            <a:prstGeom prst="rect">
                              <a:avLst/>
                            </a:prstGeom>
                            <a:noFill/>
                            <a:ln>
                              <a:noFill/>
                            </a:ln>
                          </wps:spPr>
                          <wps:txbx>
                            <w:txbxContent>
                              <w:p w14:paraId="5C24A2DD" w14:textId="77777777" w:rsidR="00511FC6" w:rsidRDefault="00511FC6">
                                <w:pPr>
                                  <w:spacing w:after="160" w:line="258" w:lineRule="auto"/>
                                  <w:textDirection w:val="btLr"/>
                                </w:pPr>
                                <w:r>
                                  <w:rPr>
                                    <w:rFonts w:ascii="Calibri" w:eastAsia="Calibri" w:hAnsi="Calibri" w:cs="Calibri"/>
                                    <w:color w:val="595959"/>
                                    <w:sz w:val="18"/>
                                  </w:rPr>
                                  <w:t>300</w:t>
                                </w:r>
                              </w:p>
                            </w:txbxContent>
                          </wps:txbx>
                          <wps:bodyPr spcFirstLastPara="1" wrap="square" lIns="0" tIns="0" rIns="0" bIns="0" anchor="t" anchorCtr="0">
                            <a:noAutofit/>
                          </wps:bodyPr>
                        </wps:wsp>
                        <wps:wsp>
                          <wps:cNvPr id="947957663" name="Rectangle 947957663"/>
                          <wps:cNvSpPr/>
                          <wps:spPr>
                            <a:xfrm>
                              <a:off x="541274" y="2680335"/>
                              <a:ext cx="77074" cy="154840"/>
                            </a:xfrm>
                            <a:prstGeom prst="rect">
                              <a:avLst/>
                            </a:prstGeom>
                            <a:noFill/>
                            <a:ln>
                              <a:noFill/>
                            </a:ln>
                          </wps:spPr>
                          <wps:txbx>
                            <w:txbxContent>
                              <w:p w14:paraId="101FE53B" w14:textId="77777777" w:rsidR="00511FC6" w:rsidRDefault="00511FC6">
                                <w:pPr>
                                  <w:spacing w:after="160" w:line="258" w:lineRule="auto"/>
                                  <w:textDirection w:val="btLr"/>
                                </w:pPr>
                                <w:r>
                                  <w:rPr>
                                    <w:rFonts w:ascii="Calibri" w:eastAsia="Calibri" w:hAnsi="Calibri" w:cs="Calibri"/>
                                    <w:color w:val="595959"/>
                                    <w:sz w:val="18"/>
                                  </w:rPr>
                                  <w:t>1</w:t>
                                </w:r>
                              </w:p>
                            </w:txbxContent>
                          </wps:txbx>
                          <wps:bodyPr spcFirstLastPara="1" wrap="square" lIns="0" tIns="0" rIns="0" bIns="0" anchor="t" anchorCtr="0">
                            <a:noAutofit/>
                          </wps:bodyPr>
                        </wps:wsp>
                        <wps:wsp>
                          <wps:cNvPr id="1705454977" name="Rectangle 1705454977"/>
                          <wps:cNvSpPr/>
                          <wps:spPr>
                            <a:xfrm>
                              <a:off x="956818" y="2680335"/>
                              <a:ext cx="77074" cy="154840"/>
                            </a:xfrm>
                            <a:prstGeom prst="rect">
                              <a:avLst/>
                            </a:prstGeom>
                            <a:noFill/>
                            <a:ln>
                              <a:noFill/>
                            </a:ln>
                          </wps:spPr>
                          <wps:txbx>
                            <w:txbxContent>
                              <w:p w14:paraId="36275978" w14:textId="77777777" w:rsidR="00511FC6" w:rsidRDefault="00511FC6">
                                <w:pPr>
                                  <w:spacing w:after="160" w:line="258" w:lineRule="auto"/>
                                  <w:textDirection w:val="btLr"/>
                                </w:pPr>
                                <w:r>
                                  <w:rPr>
                                    <w:rFonts w:ascii="Calibri" w:eastAsia="Calibri" w:hAnsi="Calibri" w:cs="Calibri"/>
                                    <w:color w:val="595959"/>
                                    <w:sz w:val="18"/>
                                  </w:rPr>
                                  <w:t>2</w:t>
                                </w:r>
                              </w:p>
                            </w:txbxContent>
                          </wps:txbx>
                          <wps:bodyPr spcFirstLastPara="1" wrap="square" lIns="0" tIns="0" rIns="0" bIns="0" anchor="t" anchorCtr="0">
                            <a:noAutofit/>
                          </wps:bodyPr>
                        </wps:wsp>
                        <wps:wsp>
                          <wps:cNvPr id="715218043" name="Rectangle 715218043"/>
                          <wps:cNvSpPr/>
                          <wps:spPr>
                            <a:xfrm>
                              <a:off x="1372235" y="2680335"/>
                              <a:ext cx="77074" cy="154840"/>
                            </a:xfrm>
                            <a:prstGeom prst="rect">
                              <a:avLst/>
                            </a:prstGeom>
                            <a:noFill/>
                            <a:ln>
                              <a:noFill/>
                            </a:ln>
                          </wps:spPr>
                          <wps:txbx>
                            <w:txbxContent>
                              <w:p w14:paraId="027A2B23" w14:textId="77777777" w:rsidR="00511FC6" w:rsidRDefault="00511FC6">
                                <w:pPr>
                                  <w:spacing w:after="160" w:line="258" w:lineRule="auto"/>
                                  <w:textDirection w:val="btLr"/>
                                </w:pPr>
                                <w:r>
                                  <w:rPr>
                                    <w:rFonts w:ascii="Calibri" w:eastAsia="Calibri" w:hAnsi="Calibri" w:cs="Calibri"/>
                                    <w:color w:val="595959"/>
                                    <w:sz w:val="18"/>
                                  </w:rPr>
                                  <w:t>3</w:t>
                                </w:r>
                              </w:p>
                            </w:txbxContent>
                          </wps:txbx>
                          <wps:bodyPr spcFirstLastPara="1" wrap="square" lIns="0" tIns="0" rIns="0" bIns="0" anchor="t" anchorCtr="0">
                            <a:noAutofit/>
                          </wps:bodyPr>
                        </wps:wsp>
                        <wps:wsp>
                          <wps:cNvPr id="2068700908" name="Rectangle 2068700908"/>
                          <wps:cNvSpPr/>
                          <wps:spPr>
                            <a:xfrm>
                              <a:off x="1787652" y="2680335"/>
                              <a:ext cx="77074" cy="154840"/>
                            </a:xfrm>
                            <a:prstGeom prst="rect">
                              <a:avLst/>
                            </a:prstGeom>
                            <a:noFill/>
                            <a:ln>
                              <a:noFill/>
                            </a:ln>
                          </wps:spPr>
                          <wps:txbx>
                            <w:txbxContent>
                              <w:p w14:paraId="52FC18CD" w14:textId="77777777" w:rsidR="00511FC6" w:rsidRDefault="00511FC6">
                                <w:pPr>
                                  <w:spacing w:after="160" w:line="258" w:lineRule="auto"/>
                                  <w:textDirection w:val="btLr"/>
                                </w:pPr>
                                <w:r>
                                  <w:rPr>
                                    <w:rFonts w:ascii="Calibri" w:eastAsia="Calibri" w:hAnsi="Calibri" w:cs="Calibri"/>
                                    <w:color w:val="595959"/>
                                    <w:sz w:val="18"/>
                                  </w:rPr>
                                  <w:t>4</w:t>
                                </w:r>
                              </w:p>
                            </w:txbxContent>
                          </wps:txbx>
                          <wps:bodyPr spcFirstLastPara="1" wrap="square" lIns="0" tIns="0" rIns="0" bIns="0" anchor="t" anchorCtr="0">
                            <a:noAutofit/>
                          </wps:bodyPr>
                        </wps:wsp>
                        <wps:wsp>
                          <wps:cNvPr id="1220216807" name="Rectangle 1220216807"/>
                          <wps:cNvSpPr/>
                          <wps:spPr>
                            <a:xfrm>
                              <a:off x="2203069" y="2680335"/>
                              <a:ext cx="77073" cy="154840"/>
                            </a:xfrm>
                            <a:prstGeom prst="rect">
                              <a:avLst/>
                            </a:prstGeom>
                            <a:noFill/>
                            <a:ln>
                              <a:noFill/>
                            </a:ln>
                          </wps:spPr>
                          <wps:txbx>
                            <w:txbxContent>
                              <w:p w14:paraId="223F2E35" w14:textId="77777777" w:rsidR="00511FC6" w:rsidRDefault="00511FC6">
                                <w:pPr>
                                  <w:spacing w:after="160" w:line="258" w:lineRule="auto"/>
                                  <w:textDirection w:val="btLr"/>
                                </w:pPr>
                                <w:r>
                                  <w:rPr>
                                    <w:rFonts w:ascii="Calibri" w:eastAsia="Calibri" w:hAnsi="Calibri" w:cs="Calibri"/>
                                    <w:color w:val="595959"/>
                                    <w:sz w:val="18"/>
                                  </w:rPr>
                                  <w:t>5</w:t>
                                </w:r>
                              </w:p>
                            </w:txbxContent>
                          </wps:txbx>
                          <wps:bodyPr spcFirstLastPara="1" wrap="square" lIns="0" tIns="0" rIns="0" bIns="0" anchor="t" anchorCtr="0">
                            <a:noAutofit/>
                          </wps:bodyPr>
                        </wps:wsp>
                        <wps:wsp>
                          <wps:cNvPr id="2062453145" name="Rectangle 2062453145"/>
                          <wps:cNvSpPr/>
                          <wps:spPr>
                            <a:xfrm>
                              <a:off x="2618486" y="2680335"/>
                              <a:ext cx="77073" cy="154840"/>
                            </a:xfrm>
                            <a:prstGeom prst="rect">
                              <a:avLst/>
                            </a:prstGeom>
                            <a:noFill/>
                            <a:ln>
                              <a:noFill/>
                            </a:ln>
                          </wps:spPr>
                          <wps:txbx>
                            <w:txbxContent>
                              <w:p w14:paraId="5E54D54D" w14:textId="77777777" w:rsidR="00511FC6" w:rsidRDefault="00511FC6">
                                <w:pPr>
                                  <w:spacing w:after="160" w:line="258" w:lineRule="auto"/>
                                  <w:textDirection w:val="btLr"/>
                                </w:pPr>
                                <w:r>
                                  <w:rPr>
                                    <w:rFonts w:ascii="Calibri" w:eastAsia="Calibri" w:hAnsi="Calibri" w:cs="Calibri"/>
                                    <w:color w:val="595959"/>
                                    <w:sz w:val="18"/>
                                  </w:rPr>
                                  <w:t>6</w:t>
                                </w:r>
                              </w:p>
                            </w:txbxContent>
                          </wps:txbx>
                          <wps:bodyPr spcFirstLastPara="1" wrap="square" lIns="0" tIns="0" rIns="0" bIns="0" anchor="t" anchorCtr="0">
                            <a:noAutofit/>
                          </wps:bodyPr>
                        </wps:wsp>
                        <wps:wsp>
                          <wps:cNvPr id="1764116774" name="Rectangle 1764116774"/>
                          <wps:cNvSpPr/>
                          <wps:spPr>
                            <a:xfrm>
                              <a:off x="3034030" y="2680335"/>
                              <a:ext cx="77073" cy="154840"/>
                            </a:xfrm>
                            <a:prstGeom prst="rect">
                              <a:avLst/>
                            </a:prstGeom>
                            <a:noFill/>
                            <a:ln>
                              <a:noFill/>
                            </a:ln>
                          </wps:spPr>
                          <wps:txbx>
                            <w:txbxContent>
                              <w:p w14:paraId="2F4E28F5" w14:textId="77777777" w:rsidR="00511FC6" w:rsidRDefault="00511FC6">
                                <w:pPr>
                                  <w:spacing w:after="160" w:line="258" w:lineRule="auto"/>
                                  <w:textDirection w:val="btLr"/>
                                </w:pPr>
                                <w:r>
                                  <w:rPr>
                                    <w:rFonts w:ascii="Calibri" w:eastAsia="Calibri" w:hAnsi="Calibri" w:cs="Calibri"/>
                                    <w:color w:val="595959"/>
                                    <w:sz w:val="18"/>
                                  </w:rPr>
                                  <w:t>7</w:t>
                                </w:r>
                              </w:p>
                            </w:txbxContent>
                          </wps:txbx>
                          <wps:bodyPr spcFirstLastPara="1" wrap="square" lIns="0" tIns="0" rIns="0" bIns="0" anchor="t" anchorCtr="0">
                            <a:noAutofit/>
                          </wps:bodyPr>
                        </wps:wsp>
                        <wps:wsp>
                          <wps:cNvPr id="1229108618" name="Rectangle 1229108618"/>
                          <wps:cNvSpPr/>
                          <wps:spPr>
                            <a:xfrm>
                              <a:off x="3449447" y="2680335"/>
                              <a:ext cx="77073" cy="154840"/>
                            </a:xfrm>
                            <a:prstGeom prst="rect">
                              <a:avLst/>
                            </a:prstGeom>
                            <a:noFill/>
                            <a:ln>
                              <a:noFill/>
                            </a:ln>
                          </wps:spPr>
                          <wps:txbx>
                            <w:txbxContent>
                              <w:p w14:paraId="081AA0A5" w14:textId="77777777" w:rsidR="00511FC6" w:rsidRDefault="00511FC6">
                                <w:pPr>
                                  <w:spacing w:after="160" w:line="258" w:lineRule="auto"/>
                                  <w:textDirection w:val="btLr"/>
                                </w:pPr>
                                <w:r>
                                  <w:rPr>
                                    <w:rFonts w:ascii="Calibri" w:eastAsia="Calibri" w:hAnsi="Calibri" w:cs="Calibri"/>
                                    <w:color w:val="595959"/>
                                    <w:sz w:val="18"/>
                                  </w:rPr>
                                  <w:t>8</w:t>
                                </w:r>
                              </w:p>
                            </w:txbxContent>
                          </wps:txbx>
                          <wps:bodyPr spcFirstLastPara="1" wrap="square" lIns="0" tIns="0" rIns="0" bIns="0" anchor="t" anchorCtr="0">
                            <a:noAutofit/>
                          </wps:bodyPr>
                        </wps:wsp>
                        <wps:wsp>
                          <wps:cNvPr id="1856377537" name="Rectangle 1856377537"/>
                          <wps:cNvSpPr/>
                          <wps:spPr>
                            <a:xfrm>
                              <a:off x="3864864" y="2680335"/>
                              <a:ext cx="77073" cy="154840"/>
                            </a:xfrm>
                            <a:prstGeom prst="rect">
                              <a:avLst/>
                            </a:prstGeom>
                            <a:noFill/>
                            <a:ln>
                              <a:noFill/>
                            </a:ln>
                          </wps:spPr>
                          <wps:txbx>
                            <w:txbxContent>
                              <w:p w14:paraId="6986A394" w14:textId="77777777" w:rsidR="00511FC6" w:rsidRDefault="00511FC6">
                                <w:pPr>
                                  <w:spacing w:after="160" w:line="258" w:lineRule="auto"/>
                                  <w:textDirection w:val="btLr"/>
                                </w:pPr>
                                <w:r>
                                  <w:rPr>
                                    <w:rFonts w:ascii="Calibri" w:eastAsia="Calibri" w:hAnsi="Calibri" w:cs="Calibri"/>
                                    <w:color w:val="595959"/>
                                    <w:sz w:val="18"/>
                                  </w:rPr>
                                  <w:t>9</w:t>
                                </w:r>
                              </w:p>
                            </w:txbxContent>
                          </wps:txbx>
                          <wps:bodyPr spcFirstLastPara="1" wrap="square" lIns="0" tIns="0" rIns="0" bIns="0" anchor="t" anchorCtr="0">
                            <a:noAutofit/>
                          </wps:bodyPr>
                        </wps:wsp>
                        <wps:wsp>
                          <wps:cNvPr id="1252608257" name="Rectangle 1252608257"/>
                          <wps:cNvSpPr/>
                          <wps:spPr>
                            <a:xfrm>
                              <a:off x="4251325" y="2680335"/>
                              <a:ext cx="154096" cy="154840"/>
                            </a:xfrm>
                            <a:prstGeom prst="rect">
                              <a:avLst/>
                            </a:prstGeom>
                            <a:noFill/>
                            <a:ln>
                              <a:noFill/>
                            </a:ln>
                          </wps:spPr>
                          <wps:txbx>
                            <w:txbxContent>
                              <w:p w14:paraId="09BAC904" w14:textId="77777777" w:rsidR="00511FC6" w:rsidRDefault="00511FC6">
                                <w:pPr>
                                  <w:spacing w:after="160" w:line="258" w:lineRule="auto"/>
                                  <w:textDirection w:val="btLr"/>
                                </w:pPr>
                                <w:r>
                                  <w:rPr>
                                    <w:rFonts w:ascii="Calibri" w:eastAsia="Calibri" w:hAnsi="Calibri" w:cs="Calibri"/>
                                    <w:color w:val="595959"/>
                                    <w:sz w:val="18"/>
                                  </w:rPr>
                                  <w:t>10</w:t>
                                </w:r>
                              </w:p>
                            </w:txbxContent>
                          </wps:txbx>
                          <wps:bodyPr spcFirstLastPara="1" wrap="square" lIns="0" tIns="0" rIns="0" bIns="0" anchor="t" anchorCtr="0">
                            <a:noAutofit/>
                          </wps:bodyPr>
                        </wps:wsp>
                        <wps:wsp>
                          <wps:cNvPr id="2092089414" name="Rectangle 2092089414"/>
                          <wps:cNvSpPr/>
                          <wps:spPr>
                            <a:xfrm>
                              <a:off x="4666742" y="2680335"/>
                              <a:ext cx="154097" cy="154840"/>
                            </a:xfrm>
                            <a:prstGeom prst="rect">
                              <a:avLst/>
                            </a:prstGeom>
                            <a:noFill/>
                            <a:ln>
                              <a:noFill/>
                            </a:ln>
                          </wps:spPr>
                          <wps:txbx>
                            <w:txbxContent>
                              <w:p w14:paraId="684035CE" w14:textId="77777777" w:rsidR="00511FC6" w:rsidRDefault="00511FC6">
                                <w:pPr>
                                  <w:spacing w:after="160" w:line="258" w:lineRule="auto"/>
                                  <w:textDirection w:val="btLr"/>
                                </w:pPr>
                                <w:r>
                                  <w:rPr>
                                    <w:rFonts w:ascii="Calibri" w:eastAsia="Calibri" w:hAnsi="Calibri" w:cs="Calibri"/>
                                    <w:color w:val="595959"/>
                                    <w:sz w:val="18"/>
                                  </w:rPr>
                                  <w:t>11</w:t>
                                </w:r>
                              </w:p>
                            </w:txbxContent>
                          </wps:txbx>
                          <wps:bodyPr spcFirstLastPara="1" wrap="square" lIns="0" tIns="0" rIns="0" bIns="0" anchor="t" anchorCtr="0">
                            <a:noAutofit/>
                          </wps:bodyPr>
                        </wps:wsp>
                        <wps:wsp>
                          <wps:cNvPr id="984023584" name="Rectangle 984023584"/>
                          <wps:cNvSpPr/>
                          <wps:spPr>
                            <a:xfrm>
                              <a:off x="5082286" y="2680335"/>
                              <a:ext cx="154096" cy="154840"/>
                            </a:xfrm>
                            <a:prstGeom prst="rect">
                              <a:avLst/>
                            </a:prstGeom>
                            <a:noFill/>
                            <a:ln>
                              <a:noFill/>
                            </a:ln>
                          </wps:spPr>
                          <wps:txbx>
                            <w:txbxContent>
                              <w:p w14:paraId="46DA1161" w14:textId="77777777" w:rsidR="00511FC6" w:rsidRDefault="00511FC6">
                                <w:pPr>
                                  <w:spacing w:after="160" w:line="258" w:lineRule="auto"/>
                                  <w:textDirection w:val="btLr"/>
                                </w:pPr>
                                <w:r>
                                  <w:rPr>
                                    <w:rFonts w:ascii="Calibri" w:eastAsia="Calibri" w:hAnsi="Calibri" w:cs="Calibri"/>
                                    <w:color w:val="595959"/>
                                    <w:sz w:val="18"/>
                                  </w:rPr>
                                  <w:t>12</w:t>
                                </w:r>
                              </w:p>
                            </w:txbxContent>
                          </wps:txbx>
                          <wps:bodyPr spcFirstLastPara="1" wrap="square" lIns="0" tIns="0" rIns="0" bIns="0" anchor="t" anchorCtr="0">
                            <a:noAutofit/>
                          </wps:bodyPr>
                        </wps:wsp>
                        <wps:wsp>
                          <wps:cNvPr id="1064769052" name="Rectangle 1064769052"/>
                          <wps:cNvSpPr/>
                          <wps:spPr>
                            <a:xfrm>
                              <a:off x="2564003" y="130582"/>
                              <a:ext cx="479208" cy="241963"/>
                            </a:xfrm>
                            <a:prstGeom prst="rect">
                              <a:avLst/>
                            </a:prstGeom>
                            <a:noFill/>
                            <a:ln>
                              <a:noFill/>
                            </a:ln>
                          </wps:spPr>
                          <wps:txbx>
                            <w:txbxContent>
                              <w:p w14:paraId="51571083" w14:textId="77777777" w:rsidR="00511FC6" w:rsidRDefault="00511FC6">
                                <w:pPr>
                                  <w:spacing w:after="160" w:line="258" w:lineRule="auto"/>
                                  <w:textDirection w:val="btLr"/>
                                </w:pPr>
                                <w:r>
                                  <w:rPr>
                                    <w:rFonts w:ascii="Calibri" w:eastAsia="Calibri" w:hAnsi="Calibri" w:cs="Calibri"/>
                                    <w:color w:val="595959"/>
                                    <w:sz w:val="28"/>
                                  </w:rPr>
                                  <w:t>2023</w:t>
                                </w:r>
                              </w:p>
                            </w:txbxContent>
                          </wps:txbx>
                          <wps:bodyPr spcFirstLastPara="1" wrap="square" lIns="0" tIns="0" rIns="0" bIns="0" anchor="t" anchorCtr="0">
                            <a:noAutofit/>
                          </wps:bodyPr>
                        </wps:wsp>
                        <wps:wsp>
                          <wps:cNvPr id="128325054" name="Freeform 128325054"/>
                          <wps:cNvSpPr/>
                          <wps:spPr>
                            <a:xfrm>
                              <a:off x="416941" y="2955122"/>
                              <a:ext cx="320040" cy="62780"/>
                            </a:xfrm>
                            <a:custGeom>
                              <a:avLst/>
                              <a:gdLst/>
                              <a:ahLst/>
                              <a:cxnLst/>
                              <a:rect l="l" t="t" r="r" b="b"/>
                              <a:pathLst>
                                <a:path w="320040" h="62780" extrusionOk="0">
                                  <a:moveTo>
                                    <a:pt x="0" y="0"/>
                                  </a:moveTo>
                                  <a:lnTo>
                                    <a:pt x="320040" y="0"/>
                                  </a:lnTo>
                                  <a:lnTo>
                                    <a:pt x="320040" y="62780"/>
                                  </a:lnTo>
                                  <a:lnTo>
                                    <a:pt x="0" y="62780"/>
                                  </a:lnTo>
                                  <a:lnTo>
                                    <a:pt x="0" y="0"/>
                                  </a:lnTo>
                                </a:path>
                              </a:pathLst>
                            </a:custGeom>
                            <a:solidFill>
                              <a:srgbClr val="4472C4"/>
                            </a:solidFill>
                            <a:ln>
                              <a:noFill/>
                            </a:ln>
                          </wps:spPr>
                          <wps:bodyPr spcFirstLastPara="1" wrap="square" lIns="91425" tIns="91425" rIns="91425" bIns="91425" anchor="ctr" anchorCtr="0">
                            <a:noAutofit/>
                          </wps:bodyPr>
                        </wps:wsp>
                        <wps:wsp>
                          <wps:cNvPr id="1060845425" name="Rectangle 1060845425"/>
                          <wps:cNvSpPr/>
                          <wps:spPr>
                            <a:xfrm>
                              <a:off x="772668" y="2933573"/>
                              <a:ext cx="1478689" cy="154840"/>
                            </a:xfrm>
                            <a:prstGeom prst="rect">
                              <a:avLst/>
                            </a:prstGeom>
                            <a:noFill/>
                            <a:ln>
                              <a:noFill/>
                            </a:ln>
                          </wps:spPr>
                          <wps:txbx>
                            <w:txbxContent>
                              <w:p w14:paraId="5D4621E6" w14:textId="77777777" w:rsidR="00511FC6" w:rsidRDefault="00511FC6">
                                <w:pPr>
                                  <w:spacing w:after="160" w:line="258" w:lineRule="auto"/>
                                  <w:textDirection w:val="btLr"/>
                                </w:pPr>
                                <w:r>
                                  <w:rPr>
                                    <w:rFonts w:ascii="Calibri" w:eastAsia="Calibri" w:hAnsi="Calibri" w:cs="Calibri"/>
                                    <w:color w:val="595959"/>
                                    <w:sz w:val="18"/>
                                  </w:rPr>
                                  <w:t>Average of PM2.5 Conc.</w:t>
                                </w:r>
                              </w:p>
                            </w:txbxContent>
                          </wps:txbx>
                          <wps:bodyPr spcFirstLastPara="1" wrap="square" lIns="0" tIns="0" rIns="0" bIns="0" anchor="t" anchorCtr="0">
                            <a:noAutofit/>
                          </wps:bodyPr>
                        </wps:wsp>
                        <wps:wsp>
                          <wps:cNvPr id="1248168730" name="Freeform 1248168730"/>
                          <wps:cNvSpPr/>
                          <wps:spPr>
                            <a:xfrm>
                              <a:off x="2022729" y="2955122"/>
                              <a:ext cx="320040" cy="62780"/>
                            </a:xfrm>
                            <a:custGeom>
                              <a:avLst/>
                              <a:gdLst/>
                              <a:ahLst/>
                              <a:cxnLst/>
                              <a:rect l="l" t="t" r="r" b="b"/>
                              <a:pathLst>
                                <a:path w="320040" h="62780" extrusionOk="0">
                                  <a:moveTo>
                                    <a:pt x="0" y="0"/>
                                  </a:moveTo>
                                  <a:lnTo>
                                    <a:pt x="320040" y="0"/>
                                  </a:lnTo>
                                  <a:lnTo>
                                    <a:pt x="320040" y="62780"/>
                                  </a:lnTo>
                                  <a:lnTo>
                                    <a:pt x="0" y="62780"/>
                                  </a:lnTo>
                                  <a:lnTo>
                                    <a:pt x="0" y="0"/>
                                  </a:lnTo>
                                </a:path>
                              </a:pathLst>
                            </a:custGeom>
                            <a:solidFill>
                              <a:srgbClr val="ED7D31"/>
                            </a:solidFill>
                            <a:ln>
                              <a:noFill/>
                            </a:ln>
                          </wps:spPr>
                          <wps:bodyPr spcFirstLastPara="1" wrap="square" lIns="91425" tIns="91425" rIns="91425" bIns="91425" anchor="ctr" anchorCtr="0">
                            <a:noAutofit/>
                          </wps:bodyPr>
                        </wps:wsp>
                        <wps:wsp>
                          <wps:cNvPr id="325574396" name="Rectangle 325574396"/>
                          <wps:cNvSpPr/>
                          <wps:spPr>
                            <a:xfrm>
                              <a:off x="2378710" y="2933573"/>
                              <a:ext cx="929596" cy="154840"/>
                            </a:xfrm>
                            <a:prstGeom prst="rect">
                              <a:avLst/>
                            </a:prstGeom>
                            <a:noFill/>
                            <a:ln>
                              <a:noFill/>
                            </a:ln>
                          </wps:spPr>
                          <wps:txbx>
                            <w:txbxContent>
                              <w:p w14:paraId="2329A595" w14:textId="77777777" w:rsidR="00511FC6" w:rsidRDefault="00511FC6">
                                <w:pPr>
                                  <w:spacing w:after="160" w:line="258" w:lineRule="auto"/>
                                  <w:textDirection w:val="btLr"/>
                                </w:pPr>
                                <w:r>
                                  <w:rPr>
                                    <w:rFonts w:ascii="Calibri" w:eastAsia="Calibri" w:hAnsi="Calibri" w:cs="Calibri"/>
                                    <w:color w:val="595959"/>
                                    <w:sz w:val="18"/>
                                  </w:rPr>
                                  <w:t>Average of AQI</w:t>
                                </w:r>
                              </w:p>
                            </w:txbxContent>
                          </wps:txbx>
                          <wps:bodyPr spcFirstLastPara="1" wrap="square" lIns="0" tIns="0" rIns="0" bIns="0" anchor="t" anchorCtr="0">
                            <a:noAutofit/>
                          </wps:bodyPr>
                        </wps:wsp>
                        <wps:wsp>
                          <wps:cNvPr id="1226653847" name="Freeform 1226653847"/>
                          <wps:cNvSpPr/>
                          <wps:spPr>
                            <a:xfrm>
                              <a:off x="3214624" y="2986533"/>
                              <a:ext cx="320040" cy="0"/>
                            </a:xfrm>
                            <a:custGeom>
                              <a:avLst/>
                              <a:gdLst/>
                              <a:ahLst/>
                              <a:cxnLst/>
                              <a:rect l="l" t="t" r="r" b="b"/>
                              <a:pathLst>
                                <a:path w="320040" h="120000" extrusionOk="0">
                                  <a:moveTo>
                                    <a:pt x="0" y="0"/>
                                  </a:moveTo>
                                  <a:lnTo>
                                    <a:pt x="320040" y="0"/>
                                  </a:lnTo>
                                </a:path>
                              </a:pathLst>
                            </a:custGeom>
                            <a:noFill/>
                            <a:ln w="19050" cap="rnd" cmpd="sng">
                              <a:solidFill>
                                <a:srgbClr val="ED7D31"/>
                              </a:solidFill>
                              <a:prstDash val="dashDot"/>
                              <a:round/>
                              <a:headEnd type="none" w="sm" len="sm"/>
                              <a:tailEnd type="none" w="sm" len="sm"/>
                            </a:ln>
                          </wps:spPr>
                          <wps:bodyPr spcFirstLastPara="1" wrap="square" lIns="91425" tIns="91425" rIns="91425" bIns="91425" anchor="ctr" anchorCtr="0">
                            <a:noAutofit/>
                          </wps:bodyPr>
                        </wps:wsp>
                        <wps:wsp>
                          <wps:cNvPr id="655756003" name="Rectangle 655756003"/>
                          <wps:cNvSpPr/>
                          <wps:spPr>
                            <a:xfrm>
                              <a:off x="3570732" y="2933573"/>
                              <a:ext cx="77073" cy="154840"/>
                            </a:xfrm>
                            <a:prstGeom prst="rect">
                              <a:avLst/>
                            </a:prstGeom>
                            <a:noFill/>
                            <a:ln>
                              <a:noFill/>
                            </a:ln>
                          </wps:spPr>
                          <wps:txbx>
                            <w:txbxContent>
                              <w:p w14:paraId="1F7F4314" w14:textId="77777777" w:rsidR="00511FC6" w:rsidRDefault="00511FC6">
                                <w:pPr>
                                  <w:spacing w:after="160" w:line="258" w:lineRule="auto"/>
                                  <w:textDirection w:val="btLr"/>
                                </w:pPr>
                                <w:r>
                                  <w:rPr>
                                    <w:rFonts w:ascii="Calibri" w:eastAsia="Calibri" w:hAnsi="Calibri" w:cs="Calibri"/>
                                    <w:color w:val="595959"/>
                                    <w:sz w:val="18"/>
                                  </w:rPr>
                                  <w:t>2</w:t>
                                </w:r>
                              </w:p>
                            </w:txbxContent>
                          </wps:txbx>
                          <wps:bodyPr spcFirstLastPara="1" wrap="square" lIns="0" tIns="0" rIns="0" bIns="0" anchor="t" anchorCtr="0">
                            <a:noAutofit/>
                          </wps:bodyPr>
                        </wps:wsp>
                        <wps:wsp>
                          <wps:cNvPr id="246384676" name="Rectangle 246384676"/>
                          <wps:cNvSpPr/>
                          <wps:spPr>
                            <a:xfrm>
                              <a:off x="3628682" y="2933573"/>
                              <a:ext cx="1942651" cy="154840"/>
                            </a:xfrm>
                            <a:prstGeom prst="rect">
                              <a:avLst/>
                            </a:prstGeom>
                            <a:noFill/>
                            <a:ln>
                              <a:noFill/>
                            </a:ln>
                          </wps:spPr>
                          <wps:txbx>
                            <w:txbxContent>
                              <w:p w14:paraId="7207600B" w14:textId="77777777" w:rsidR="00511FC6" w:rsidRDefault="00511FC6">
                                <w:pPr>
                                  <w:spacing w:after="160" w:line="258" w:lineRule="auto"/>
                                  <w:textDirection w:val="btLr"/>
                                </w:pPr>
                                <w:r>
                                  <w:rPr>
                                    <w:rFonts w:ascii="Calibri" w:eastAsia="Calibri" w:hAnsi="Calibri" w:cs="Calibri"/>
                                    <w:color w:val="595959"/>
                                    <w:sz w:val="18"/>
                                  </w:rPr>
                                  <w:t xml:space="preserve"> per. Mov. Avg. (Average of AQI</w:t>
                                </w:r>
                              </w:p>
                            </w:txbxContent>
                          </wps:txbx>
                          <wps:bodyPr spcFirstLastPara="1" wrap="square" lIns="0" tIns="0" rIns="0" bIns="0" anchor="t" anchorCtr="0">
                            <a:noAutofit/>
                          </wps:bodyPr>
                        </wps:wsp>
                        <wps:wsp>
                          <wps:cNvPr id="249840622" name="Rectangle 249840622"/>
                          <wps:cNvSpPr/>
                          <wps:spPr>
                            <a:xfrm>
                              <a:off x="5089322" y="2933573"/>
                              <a:ext cx="46062" cy="154840"/>
                            </a:xfrm>
                            <a:prstGeom prst="rect">
                              <a:avLst/>
                            </a:prstGeom>
                            <a:noFill/>
                            <a:ln>
                              <a:noFill/>
                            </a:ln>
                          </wps:spPr>
                          <wps:txbx>
                            <w:txbxContent>
                              <w:p w14:paraId="35A9A4CB" w14:textId="77777777" w:rsidR="00511FC6" w:rsidRDefault="00511FC6">
                                <w:pPr>
                                  <w:spacing w:after="160" w:line="258" w:lineRule="auto"/>
                                  <w:textDirection w:val="btLr"/>
                                </w:pPr>
                                <w:r>
                                  <w:rPr>
                                    <w:rFonts w:ascii="Calibri" w:eastAsia="Calibri" w:hAnsi="Calibri" w:cs="Calibri"/>
                                    <w:color w:val="595959"/>
                                    <w:sz w:val="18"/>
                                  </w:rPr>
                                  <w:t>)</w:t>
                                </w:r>
                              </w:p>
                            </w:txbxContent>
                          </wps:txbx>
                          <wps:bodyPr spcFirstLastPara="1" wrap="square" lIns="0" tIns="0" rIns="0" bIns="0" anchor="t" anchorCtr="0">
                            <a:noAutofit/>
                          </wps:bodyPr>
                        </wps:wsp>
                        <wps:wsp>
                          <wps:cNvPr id="1568867360" name="Freeform 1568867360"/>
                          <wps:cNvSpPr/>
                          <wps:spPr>
                            <a:xfrm>
                              <a:off x="0" y="0"/>
                              <a:ext cx="5486400" cy="3169921"/>
                            </a:xfrm>
                            <a:custGeom>
                              <a:avLst/>
                              <a:gdLst/>
                              <a:ahLst/>
                              <a:cxnLst/>
                              <a:rect l="l" t="t" r="r" b="b"/>
                              <a:pathLst>
                                <a:path w="5486400" h="3169921" extrusionOk="0">
                                  <a:moveTo>
                                    <a:pt x="0" y="3169921"/>
                                  </a:moveTo>
                                  <a:lnTo>
                                    <a:pt x="5486400" y="3169921"/>
                                  </a:lnTo>
                                  <a:lnTo>
                                    <a:pt x="5486400" y="0"/>
                                  </a:lnTo>
                                  <a:lnTo>
                                    <a:pt x="0" y="0"/>
                                  </a:lnTo>
                                  <a:close/>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15537E6" id="Group 1899111271" o:spid="_x0000_s1113" style="width:6in;height:249.6pt;mso-position-horizontal-relative:char;mso-position-vertical-relative:line" coordorigin="25980,21902" coordsize="55761,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">
                <v:group id="Group 1871370385" o:spid="_x0000_s1114" style="position:absolute;left:26028;top:21950;width:55713;height:31699" coordsize="55713,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">
                  <v:rect id="Rectangle 2097357983" o:spid="_x0000_s1115" style="position:absolute;width:54864;height:31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" filled="f" stroked="f">
                    <v:textbox inset="2.53958mm,2.53958mm,2.53958mm,2.53958mm">
                      <w:txbxContent>
                        <w:p w14:paraId="148B2717" w14:textId="77777777" w:rsidR="00511FC6" w:rsidRDefault="00511FC6">
                          <w:pPr>
                            <w:spacing w:line="240" w:lineRule="auto"/>
                            <w:textDirection w:val="btLr"/>
                          </w:pPr>
                        </w:p>
                      </w:txbxContent>
                    </v:textbox>
                  </v:rect>
                  <v:shape id="Freeform 1707217914" o:spid="_x0000_s1116" style="position:absolute;left:3623;top:22326;width:49844;height:0;visibility:visible;mso-wrap-style:square;v-text-anchor:middle" coordsize="498436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" path="m,l4984369,e" filled="f" strokecolor="#d9d9d9">
                    <v:stroke startarrowwidth="narrow" startarrowlength="short" endarrowwidth="narrow" endarrowlength="short"/>
                    <v:path arrowok="t" o:extrusionok="f"/>
                  </v:shape>
                  <v:shape id="Freeform 198869568" o:spid="_x0000_s1117" style="position:absolute;left:3623;top:18806;width:49844;height:0;visibility:visible;mso-wrap-style:square;v-text-anchor:middle" coordsize="498436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" path="m,l4984369,e" filled="f" strokecolor="#d9d9d9">
                    <v:stroke startarrowwidth="narrow" startarrowlength="short" endarrowwidth="narrow" endarrowlength="short"/>
                    <v:path arrowok="t" o:extrusionok="f"/>
                  </v:shape>
                  <v:shape id="Freeform 524312670" o:spid="_x0000_s1118" style="position:absolute;left:3623;top:15285;width:49844;height:0;visibility:visible;mso-wrap-style:square;v-text-anchor:middle" coordsize="498436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" path="m,l4984369,e" filled="f" strokecolor="#d9d9d9">
                    <v:stroke startarrowwidth="narrow" startarrowlength="short" endarrowwidth="narrow" endarrowlength="short"/>
                    <v:path arrowok="t" o:extrusionok="f"/>
                  </v:shape>
                  <v:shape id="Freeform 230308287" o:spid="_x0000_s1119" style="position:absolute;left:3623;top:11750;width:49844;height:0;visibility:visible;mso-wrap-style:square;v-text-anchor:middle" coordsize="498436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" path="m,l4984369,e" filled="f" strokecolor="#d9d9d9">
                    <v:stroke startarrowwidth="narrow" startarrowlength="short" endarrowwidth="narrow" endarrowlength="short"/>
                    <v:path arrowok="t" o:extrusionok="f"/>
                  </v:shape>
                  <v:shape id="Freeform 21516619" o:spid="_x0000_s1120" style="position:absolute;left:3623;top:8229;width:49844;height:0;visibility:visible;mso-wrap-style:square;v-text-anchor:middle" coordsize="498436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" path="m,l4984369,e" filled="f" strokecolor="#d9d9d9">
                    <v:stroke startarrowwidth="narrow" startarrowlength="short" endarrowwidth="narrow" endarrowlength="short"/>
                    <v:path arrowok="t" o:extrusionok="f"/>
                  </v:shape>
                  <v:shape id="Freeform 745243111" o:spid="_x0000_s1121" style="position:absolute;left:3623;top:4710;width:49844;height:0;visibility:visible;mso-wrap-style:square;v-text-anchor:middle" coordsize="498436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" path="m,l4984369,e" filled="f" strokecolor="#d9d9d9">
                    <v:stroke startarrowwidth="narrow" startarrowlength="short" endarrowwidth="narrow" endarrowlength="short"/>
                    <v:path arrowok="t" o:extrusionok="f"/>
                  </v:shape>
                  <v:shape id="Freeform 194725653" o:spid="_x0000_s1122" style="position:absolute;left:17099;top:25298;width:929;height:550;visibility:visible;mso-wrap-style:square;v-text-anchor:middle" coordsize="92964,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" path="m,l92964,r,54991l,54991,,e" fillcolor="#4472c4" stroked="f">
                    <v:path arrowok="t" o:extrusionok="f"/>
                  </v:shape>
                  <v:shape id="Freeform 1608380977" o:spid="_x0000_s1123" style="position:absolute;left:29565;top:23241;width:930;height:2607;visibility:visible;mso-wrap-style:square;v-text-anchor:middle" coordsize="92964,26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" path="m,l92964,r,260731l,260731,,e" fillcolor="#4472c4" stroked="f">
                    <v:path arrowok="t" o:extrusionok="f"/>
                  </v:shape>
                  <v:shape id="Freeform 1705754115" o:spid="_x0000_s1124" style="position:absolute;left:21259;top:22738;width:930;height:3110;visibility:visible;mso-wrap-style:square;v-text-anchor:middle" coordsize="92964,3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" path="m,l92964,r,311023l,311023,,e" fillcolor="#4472c4" stroked="f">
                    <v:path arrowok="t" o:extrusionok="f"/>
                  </v:shape>
                  <v:shape id="Freeform 1005896368" o:spid="_x0000_s1125" style="position:absolute;left:33726;top:22616;width:929;height:3232;visibility:visible;mso-wrap-style:square;v-text-anchor:middle" coordsize="92964,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" path="m,l92964,r,323215l,323215,,e" fillcolor="#4472c4" stroked="f">
                    <v:path arrowok="t" o:extrusionok="f"/>
                  </v:shape>
                  <v:shape id="Freeform 877880381" o:spid="_x0000_s1126" style="position:absolute;left:25405;top:22509;width:944;height:3339;visibility:visible;mso-wrap-style:square;v-text-anchor:middle" coordsize="94488,33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" path="m,l94488,r,333883l,333883,,e" fillcolor="#4472c4" stroked="f">
                    <v:path arrowok="t" o:extrusionok="f"/>
                  </v:shape>
                  <v:shape id="Freeform 2050651934" o:spid="_x0000_s1127" style="position:absolute;left:12954;top:22037;width:929;height:3811;visibility:visible;mso-wrap-style:square;v-text-anchor:middle" coordsize="92964,3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" path="m,l92964,r,381127l,381127,,e" fillcolor="#4472c4" stroked="f">
                    <v:path arrowok="t" o:extrusionok="f"/>
                  </v:shape>
                  <v:shape id="Freeform 1351113934" o:spid="_x0000_s1128" style="position:absolute;left:37871;top:21930;width:930;height:3918;visibility:visible;mso-wrap-style:square;v-text-anchor:middle" coordsize="92964,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" path="m,l92964,r,391795l,391795,,e" fillcolor="#4472c4" stroked="f">
                    <v:path arrowok="t" o:extrusionok="f"/>
                  </v:shape>
                  <v:shape id="Freeform 12332552" o:spid="_x0000_s1129" style="position:absolute;left:8793;top:20482;width:930;height:5366;visibility:visible;mso-wrap-style:square;v-text-anchor:middle" coordsize="92964,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" path="m,l92964,r,536575l,536575,,e" fillcolor="#4472c4" stroked="f">
                    <v:path arrowok="t" o:extrusionok="f"/>
                  </v:shape>
                  <v:shape id="Freeform 359004113" o:spid="_x0000_s1130" style="position:absolute;left:42031;top:20116;width:930;height:5732;visibility:visible;mso-wrap-style:square;v-text-anchor:middle" coordsize="92964,5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" path="m,l92964,r,573151l,573151,,e" fillcolor="#4472c4" stroked="f">
                    <v:path arrowok="t" o:extrusionok="f"/>
                  </v:shape>
                  <v:shape id="Freeform 1828452891" o:spid="_x0000_s1131" style="position:absolute;left:4648;top:17800;width:929;height:8048;visibility:visible;mso-wrap-style:square;v-text-anchor:middle" coordsize="92964,80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" path="m,l92964,r,804799l,804799,,e" fillcolor="#4472c4" stroked="f">
                    <v:path arrowok="t" o:extrusionok="f"/>
                  </v:shape>
                  <v:shape id="Freeform 2093924365" o:spid="_x0000_s1132" style="position:absolute;left:46177;top:15544;width:929;height:10304;visibility:visible;mso-wrap-style:square;v-text-anchor:middle" coordsize="92964,103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" path="m,l92964,r,1030351l,1030351,,e" fillcolor="#4472c4" stroked="f">
                    <v:path arrowok="t" o:extrusionok="f"/>
                  </v:shape>
                  <v:shape id="Freeform 691667549" o:spid="_x0000_s1133" style="position:absolute;left:50337;top:13014;width:930;height:12834;visibility:visible;mso-wrap-style:square;v-text-anchor:middle" coordsize="92964,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" path="m,l92964,r,1283335l,1283335,,e" fillcolor="#4472c4" stroked="f">
                    <v:path arrowok="t" o:extrusionok="f"/>
                  </v:shape>
                  <v:shape id="Freeform 936653971" o:spid="_x0000_s1134" style="position:absolute;left:18288;top:20802;width:929;height:5046;visibility:visible;mso-wrap-style:square;v-text-anchor:middle" coordsize="92964,5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" path="m,l92964,r,504571l,504571,,e" fillcolor="#ed7d31" stroked="f">
                    <v:path arrowok="t" o:extrusionok="f"/>
                  </v:shape>
                  <v:shape id="Freeform 997007163" o:spid="_x0000_s1135" style="position:absolute;left:30754;top:18470;width:929;height:7378;visibility:visible;mso-wrap-style:square;v-text-anchor:middle" coordsize="92964,7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" path="m,l92964,r,737743l,737743,,e" fillcolor="#ed7d31" stroked="f">
                    <v:path arrowok="t" o:extrusionok="f"/>
                  </v:shape>
                  <v:shape id="Freeform 1610091059" o:spid="_x0000_s1136" style="position:absolute;left:22433;top:17708;width:945;height:8140;visibility:visible;mso-wrap-style:square;v-text-anchor:middle" coordsize="94488,81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" path="m,l94488,r,813943l,813943,,e" fillcolor="#ed7d31" stroked="f">
                    <v:path arrowok="t" o:extrusionok="f"/>
                  </v:shape>
                  <v:shape id="Freeform 605174739" o:spid="_x0000_s1137" style="position:absolute;left:26593;top:17266;width:930;height:8582;visibility:visible;mso-wrap-style:square;v-text-anchor:middle" coordsize="92964,85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" path="m,l92964,r,858139l,858139,,e" fillcolor="#ed7d31" stroked="f">
                    <v:path arrowok="t" o:extrusionok="f"/>
                  </v:shape>
                  <v:shape id="Freeform 1467039847" o:spid="_x0000_s1138" style="position:absolute;left:34899;top:17221;width:930;height:8627;visibility:visible;mso-wrap-style:square;v-text-anchor:middle" coordsize="92964,86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" path="m,l92964,r,862711l,862711,,e" fillcolor="#ed7d31" stroked="f">
                    <v:path arrowok="t" o:extrusionok="f"/>
                  </v:shape>
                  <v:shape id="Freeform 154763720" o:spid="_x0000_s1139" style="position:absolute;left:14127;top:17007;width:930;height:8841;visibility:visible;mso-wrap-style:square;v-text-anchor:middle" coordsize="92964,88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" path="m,l92964,r,884047l,884047,,e" fillcolor="#ed7d31" stroked="f">
                    <v:path arrowok="t" o:extrusionok="f"/>
                  </v:shape>
                  <v:shape id="Freeform 1897136610" o:spid="_x0000_s1140" style="position:absolute;left:39060;top:16413;width:929;height:9435;visibility:visible;mso-wrap-style:square;v-text-anchor:middle" coordsize="92964,94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" path="m,l92964,r,943483l,943483,,e" fillcolor="#ed7d31" stroked="f">
                    <v:path arrowok="t" o:extrusionok="f"/>
                  </v:shape>
                  <v:shape id="Freeform 1864115746" o:spid="_x0000_s1141" style="position:absolute;left:9982;top:15361;width:929;height:10487;visibility:visible;mso-wrap-style:square;v-text-anchor:middle" coordsize="92964,104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" path="m,l92964,r,1048639l,1048639,,e" fillcolor="#ed7d31" stroked="f">
                    <v:path arrowok="t" o:extrusionok="f"/>
                  </v:shape>
                  <v:shape id="Freeform 427398744" o:spid="_x0000_s1142" style="position:absolute;left:43205;top:15087;width:930;height:10761;visibility:visible;mso-wrap-style:square;v-text-anchor:middle" coordsize="92964,107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" path="m,l92964,r,1076071l,1076071,,e" fillcolor="#ed7d31" stroked="f">
                    <v:path arrowok="t" o:extrusionok="f"/>
                  </v:shape>
                  <v:shape id="Freeform 1387815802" o:spid="_x0000_s1143" style="position:absolute;left:5821;top:13197;width:930;height:12651;visibility:visible;mso-wrap-style:square;v-text-anchor:middle" coordsize="92964,12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" path="m,l92964,r,1265047l,1265047,,e" fillcolor="#ed7d31" stroked="f">
                    <v:path arrowok="t" o:extrusionok="f"/>
                  </v:shape>
                  <v:shape id="Freeform 891869578" o:spid="_x0000_s1144" style="position:absolute;left:47365;top:11049;width:930;height:14799;visibility:visible;mso-wrap-style:square;v-text-anchor:middle" coordsize="92964,147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" path="m,l92964,r,1479931l,1479931,,e" fillcolor="#ed7d31" stroked="f">
                    <v:path arrowok="t" o:extrusionok="f"/>
                  </v:shape>
                  <v:shape id="Freeform 1211958532" o:spid="_x0000_s1145" style="position:absolute;left:51511;top:8930;width:929;height:16918;visibility:visible;mso-wrap-style:square;v-text-anchor:middle" coordsize="92964,169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" path="m,l92964,r,1691767l,1691767,,e" fillcolor="#ed7d31" stroked="f">
                    <v:path arrowok="t" o:extrusionok="f"/>
                  </v:shape>
                  <v:shape id="Freeform 632461190" o:spid="_x0000_s1146" style="position:absolute;left:3623;top:25848;width:49844;height:0;visibility:visible;mso-wrap-style:square;v-text-anchor:middle" coordsize="498436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" path="m,l4984369,e" filled="f" strokecolor="#d9d9d9">
                    <v:stroke startarrowwidth="narrow" startarrowlength="short" endarrowwidth="narrow" endarrowlength="short"/>
                    <v:path arrowok="t" o:extrusionok="f"/>
                  </v:shape>
                  <v:shape id="Freeform 1132641137" o:spid="_x0000_s1147" style="position:absolute;left:10444;top:9989;width:41537;height:9266;visibility:visible;mso-wrap-style:square;v-text-anchor:middle" coordsize="4153662,92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" path="m,429006l415544,619506,830072,890778r416052,35814l1662176,750570r414528,38100l2492756,785622,2907284,681990,3323336,575310,3737864,308610,4153662,e" filled="f" strokecolor="#ed7d31" strokeweight="1.5pt">
                    <v:stroke dashstyle="dashDot" startarrowwidth="narrow" startarrowlength="short" endarrowwidth="narrow" endarrowlength="short" endcap="round"/>
                    <v:path arrowok="t" o:extrusionok="f"/>
                  </v:shape>
                  <v:rect id="Rectangle 1651406705" o:spid="_x0000_s1148" style="position:absolute;left:1987;top:2531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" filled="f" stroked="f">
                    <v:textbox inset="0,0,0,0">
                      <w:txbxContent>
                        <w:p w14:paraId="4BB74B80" w14:textId="77777777" w:rsidR="00511FC6" w:rsidRDefault="00511FC6">
                          <w:pPr>
                            <w:spacing w:after="160" w:line="258" w:lineRule="auto"/>
                            <w:textDirection w:val="btLr"/>
                          </w:pPr>
                          <w:r>
                            <w:rPr>
                              <w:rFonts w:ascii="Calibri" w:eastAsia="Calibri" w:hAnsi="Calibri" w:cs="Calibri"/>
                              <w:color w:val="595959"/>
                              <w:sz w:val="18"/>
                            </w:rPr>
                            <w:t>0</w:t>
                          </w:r>
                        </w:p>
                      </w:txbxContent>
                    </v:textbox>
                  </v:rect>
                  <v:rect id="Rectangle 683244184" o:spid="_x0000_s1149" style="position:absolute;left:1408;top:2179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" filled="f" stroked="f">
                    <v:textbox inset="0,0,0,0">
                      <w:txbxContent>
                        <w:p w14:paraId="6F7AFA31" w14:textId="77777777" w:rsidR="00511FC6" w:rsidRDefault="00511FC6">
                          <w:pPr>
                            <w:spacing w:after="160" w:line="258" w:lineRule="auto"/>
                            <w:textDirection w:val="btLr"/>
                          </w:pPr>
                          <w:r>
                            <w:rPr>
                              <w:rFonts w:ascii="Calibri" w:eastAsia="Calibri" w:hAnsi="Calibri" w:cs="Calibri"/>
                              <w:color w:val="595959"/>
                              <w:sz w:val="18"/>
                            </w:rPr>
                            <w:t>50</w:t>
                          </w:r>
                        </w:p>
                      </w:txbxContent>
                    </v:textbox>
                  </v:rect>
                  <v:rect id="Rectangle 1936339576" o:spid="_x0000_s1150" style="position:absolute;left:829;top:18271;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" filled="f" stroked="f">
                    <v:textbox inset="0,0,0,0">
                      <w:txbxContent>
                        <w:p w14:paraId="4BEF5926" w14:textId="77777777" w:rsidR="00511FC6" w:rsidRDefault="00511FC6">
                          <w:pPr>
                            <w:spacing w:after="160" w:line="258" w:lineRule="auto"/>
                            <w:textDirection w:val="btLr"/>
                          </w:pPr>
                          <w:r>
                            <w:rPr>
                              <w:rFonts w:ascii="Calibri" w:eastAsia="Calibri" w:hAnsi="Calibri" w:cs="Calibri"/>
                              <w:color w:val="595959"/>
                              <w:sz w:val="18"/>
                            </w:rPr>
                            <w:t>100</w:t>
                          </w:r>
                        </w:p>
                      </w:txbxContent>
                    </v:textbox>
                  </v:rect>
                  <v:rect id="Rectangle 1464707448" o:spid="_x0000_s1151" style="position:absolute;left:829;top:1474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" filled="f" stroked="f">
                    <v:textbox inset="0,0,0,0">
                      <w:txbxContent>
                        <w:p w14:paraId="6BDE0ED8" w14:textId="77777777" w:rsidR="00511FC6" w:rsidRDefault="00511FC6">
                          <w:pPr>
                            <w:spacing w:after="160" w:line="258" w:lineRule="auto"/>
                            <w:textDirection w:val="btLr"/>
                          </w:pPr>
                          <w:r>
                            <w:rPr>
                              <w:rFonts w:ascii="Calibri" w:eastAsia="Calibri" w:hAnsi="Calibri" w:cs="Calibri"/>
                              <w:color w:val="595959"/>
                              <w:sz w:val="18"/>
                            </w:rPr>
                            <w:t>150</w:t>
                          </w:r>
                        </w:p>
                      </w:txbxContent>
                    </v:textbox>
                  </v:rect>
                  <v:rect id="Rectangle 1788103874" o:spid="_x0000_s1152" style="position:absolute;left:829;top:11225;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" filled="f" stroked="f">
                    <v:textbox inset="0,0,0,0">
                      <w:txbxContent>
                        <w:p w14:paraId="4864B1C1" w14:textId="77777777" w:rsidR="00511FC6" w:rsidRDefault="00511FC6">
                          <w:pPr>
                            <w:spacing w:after="160" w:line="258" w:lineRule="auto"/>
                            <w:textDirection w:val="btLr"/>
                          </w:pPr>
                          <w:r>
                            <w:rPr>
                              <w:rFonts w:ascii="Calibri" w:eastAsia="Calibri" w:hAnsi="Calibri" w:cs="Calibri"/>
                              <w:color w:val="595959"/>
                              <w:sz w:val="18"/>
                            </w:rPr>
                            <w:t>200</w:t>
                          </w:r>
                        </w:p>
                      </w:txbxContent>
                    </v:textbox>
                  </v:rect>
                  <v:rect id="Rectangle 1932052822" o:spid="_x0000_s1153" style="position:absolute;left:829;top:7701;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" filled="f" stroked="f">
                    <v:textbox inset="0,0,0,0">
                      <w:txbxContent>
                        <w:p w14:paraId="68ED9118" w14:textId="77777777" w:rsidR="00511FC6" w:rsidRDefault="00511FC6">
                          <w:pPr>
                            <w:spacing w:after="160" w:line="258" w:lineRule="auto"/>
                            <w:textDirection w:val="btLr"/>
                          </w:pPr>
                          <w:r>
                            <w:rPr>
                              <w:rFonts w:ascii="Calibri" w:eastAsia="Calibri" w:hAnsi="Calibri" w:cs="Calibri"/>
                              <w:color w:val="595959"/>
                              <w:sz w:val="18"/>
                            </w:rPr>
                            <w:t>250</w:t>
                          </w:r>
                        </w:p>
                      </w:txbxContent>
                    </v:textbox>
                  </v:rect>
                  <v:rect id="Rectangle 1248722127" o:spid="_x0000_s1154" style="position:absolute;left:829;top:417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" filled="f" stroked="f">
                    <v:textbox inset="0,0,0,0">
                      <w:txbxContent>
                        <w:p w14:paraId="5C24A2DD" w14:textId="77777777" w:rsidR="00511FC6" w:rsidRDefault="00511FC6">
                          <w:pPr>
                            <w:spacing w:after="160" w:line="258" w:lineRule="auto"/>
                            <w:textDirection w:val="btLr"/>
                          </w:pPr>
                          <w:r>
                            <w:rPr>
                              <w:rFonts w:ascii="Calibri" w:eastAsia="Calibri" w:hAnsi="Calibri" w:cs="Calibri"/>
                              <w:color w:val="595959"/>
                              <w:sz w:val="18"/>
                            </w:rPr>
                            <w:t>300</w:t>
                          </w:r>
                        </w:p>
                      </w:txbxContent>
                    </v:textbox>
                  </v:rect>
                  <v:rect id="Rectangle 947957663" o:spid="_x0000_s1155" style="position:absolute;left:5412;top:268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" filled="f" stroked="f">
                    <v:textbox inset="0,0,0,0">
                      <w:txbxContent>
                        <w:p w14:paraId="101FE53B" w14:textId="77777777" w:rsidR="00511FC6" w:rsidRDefault="00511FC6">
                          <w:pPr>
                            <w:spacing w:after="160" w:line="258" w:lineRule="auto"/>
                            <w:textDirection w:val="btLr"/>
                          </w:pPr>
                          <w:r>
                            <w:rPr>
                              <w:rFonts w:ascii="Calibri" w:eastAsia="Calibri" w:hAnsi="Calibri" w:cs="Calibri"/>
                              <w:color w:val="595959"/>
                              <w:sz w:val="18"/>
                            </w:rPr>
                            <w:t>1</w:t>
                          </w:r>
                        </w:p>
                      </w:txbxContent>
                    </v:textbox>
                  </v:rect>
                  <v:rect id="Rectangle 1705454977" o:spid="_x0000_s1156" style="position:absolute;left:9568;top:26803;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" filled="f" stroked="f">
                    <v:textbox inset="0,0,0,0">
                      <w:txbxContent>
                        <w:p w14:paraId="36275978" w14:textId="77777777" w:rsidR="00511FC6" w:rsidRDefault="00511FC6">
                          <w:pPr>
                            <w:spacing w:after="160" w:line="258" w:lineRule="auto"/>
                            <w:textDirection w:val="btLr"/>
                          </w:pPr>
                          <w:r>
                            <w:rPr>
                              <w:rFonts w:ascii="Calibri" w:eastAsia="Calibri" w:hAnsi="Calibri" w:cs="Calibri"/>
                              <w:color w:val="595959"/>
                              <w:sz w:val="18"/>
                            </w:rPr>
                            <w:t>2</w:t>
                          </w:r>
                        </w:p>
                      </w:txbxContent>
                    </v:textbox>
                  </v:rect>
                  <v:rect id="Rectangle 715218043" o:spid="_x0000_s1157" style="position:absolute;left:13722;top:268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" filled="f" stroked="f">
                    <v:textbox inset="0,0,0,0">
                      <w:txbxContent>
                        <w:p w14:paraId="027A2B23" w14:textId="77777777" w:rsidR="00511FC6" w:rsidRDefault="00511FC6">
                          <w:pPr>
                            <w:spacing w:after="160" w:line="258" w:lineRule="auto"/>
                            <w:textDirection w:val="btLr"/>
                          </w:pPr>
                          <w:r>
                            <w:rPr>
                              <w:rFonts w:ascii="Calibri" w:eastAsia="Calibri" w:hAnsi="Calibri" w:cs="Calibri"/>
                              <w:color w:val="595959"/>
                              <w:sz w:val="18"/>
                            </w:rPr>
                            <w:t>3</w:t>
                          </w:r>
                        </w:p>
                      </w:txbxContent>
                    </v:textbox>
                  </v:rect>
                  <v:rect id="Rectangle 2068700908" o:spid="_x0000_s1158" style="position:absolute;left:17876;top:268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" filled="f" stroked="f">
                    <v:textbox inset="0,0,0,0">
                      <w:txbxContent>
                        <w:p w14:paraId="52FC18CD" w14:textId="77777777" w:rsidR="00511FC6" w:rsidRDefault="00511FC6">
                          <w:pPr>
                            <w:spacing w:after="160" w:line="258" w:lineRule="auto"/>
                            <w:textDirection w:val="btLr"/>
                          </w:pPr>
                          <w:r>
                            <w:rPr>
                              <w:rFonts w:ascii="Calibri" w:eastAsia="Calibri" w:hAnsi="Calibri" w:cs="Calibri"/>
                              <w:color w:val="595959"/>
                              <w:sz w:val="18"/>
                            </w:rPr>
                            <w:t>4</w:t>
                          </w:r>
                        </w:p>
                      </w:txbxContent>
                    </v:textbox>
                  </v:rect>
                  <v:rect id="Rectangle 1220216807" o:spid="_x0000_s1159" style="position:absolute;left:22030;top:268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" filled="f" stroked="f">
                    <v:textbox inset="0,0,0,0">
                      <w:txbxContent>
                        <w:p w14:paraId="223F2E35" w14:textId="77777777" w:rsidR="00511FC6" w:rsidRDefault="00511FC6">
                          <w:pPr>
                            <w:spacing w:after="160" w:line="258" w:lineRule="auto"/>
                            <w:textDirection w:val="btLr"/>
                          </w:pPr>
                          <w:r>
                            <w:rPr>
                              <w:rFonts w:ascii="Calibri" w:eastAsia="Calibri" w:hAnsi="Calibri" w:cs="Calibri"/>
                              <w:color w:val="595959"/>
                              <w:sz w:val="18"/>
                            </w:rPr>
                            <w:t>5</w:t>
                          </w:r>
                        </w:p>
                      </w:txbxContent>
                    </v:textbox>
                  </v:rect>
                  <v:rect id="Rectangle 2062453145" o:spid="_x0000_s1160" style="position:absolute;left:26184;top:268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" filled="f" stroked="f">
                    <v:textbox inset="0,0,0,0">
                      <w:txbxContent>
                        <w:p w14:paraId="5E54D54D" w14:textId="77777777" w:rsidR="00511FC6" w:rsidRDefault="00511FC6">
                          <w:pPr>
                            <w:spacing w:after="160" w:line="258" w:lineRule="auto"/>
                            <w:textDirection w:val="btLr"/>
                          </w:pPr>
                          <w:r>
                            <w:rPr>
                              <w:rFonts w:ascii="Calibri" w:eastAsia="Calibri" w:hAnsi="Calibri" w:cs="Calibri"/>
                              <w:color w:val="595959"/>
                              <w:sz w:val="18"/>
                            </w:rPr>
                            <w:t>6</w:t>
                          </w:r>
                        </w:p>
                      </w:txbxContent>
                    </v:textbox>
                  </v:rect>
                  <v:rect id="Rectangle 1764116774" o:spid="_x0000_s1161" style="position:absolute;left:30340;top:268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" filled="f" stroked="f">
                    <v:textbox inset="0,0,0,0">
                      <w:txbxContent>
                        <w:p w14:paraId="2F4E28F5" w14:textId="77777777" w:rsidR="00511FC6" w:rsidRDefault="00511FC6">
                          <w:pPr>
                            <w:spacing w:after="160" w:line="258" w:lineRule="auto"/>
                            <w:textDirection w:val="btLr"/>
                          </w:pPr>
                          <w:r>
                            <w:rPr>
                              <w:rFonts w:ascii="Calibri" w:eastAsia="Calibri" w:hAnsi="Calibri" w:cs="Calibri"/>
                              <w:color w:val="595959"/>
                              <w:sz w:val="18"/>
                            </w:rPr>
                            <w:t>7</w:t>
                          </w:r>
                        </w:p>
                      </w:txbxContent>
                    </v:textbox>
                  </v:rect>
                  <v:rect id="Rectangle 1229108618" o:spid="_x0000_s1162" style="position:absolute;left:34494;top:268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" filled="f" stroked="f">
                    <v:textbox inset="0,0,0,0">
                      <w:txbxContent>
                        <w:p w14:paraId="081AA0A5" w14:textId="77777777" w:rsidR="00511FC6" w:rsidRDefault="00511FC6">
                          <w:pPr>
                            <w:spacing w:after="160" w:line="258" w:lineRule="auto"/>
                            <w:textDirection w:val="btLr"/>
                          </w:pPr>
                          <w:r>
                            <w:rPr>
                              <w:rFonts w:ascii="Calibri" w:eastAsia="Calibri" w:hAnsi="Calibri" w:cs="Calibri"/>
                              <w:color w:val="595959"/>
                              <w:sz w:val="18"/>
                            </w:rPr>
                            <w:t>8</w:t>
                          </w:r>
                        </w:p>
                      </w:txbxContent>
                    </v:textbox>
                  </v:rect>
                  <v:rect id="Rectangle 1856377537" o:spid="_x0000_s1163" style="position:absolute;left:38648;top:268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" filled="f" stroked="f">
                    <v:textbox inset="0,0,0,0">
                      <w:txbxContent>
                        <w:p w14:paraId="6986A394" w14:textId="77777777" w:rsidR="00511FC6" w:rsidRDefault="00511FC6">
                          <w:pPr>
                            <w:spacing w:after="160" w:line="258" w:lineRule="auto"/>
                            <w:textDirection w:val="btLr"/>
                          </w:pPr>
                          <w:r>
                            <w:rPr>
                              <w:rFonts w:ascii="Calibri" w:eastAsia="Calibri" w:hAnsi="Calibri" w:cs="Calibri"/>
                              <w:color w:val="595959"/>
                              <w:sz w:val="18"/>
                            </w:rPr>
                            <w:t>9</w:t>
                          </w:r>
                        </w:p>
                      </w:txbxContent>
                    </v:textbox>
                  </v:rect>
                  <v:rect id="Rectangle 1252608257" o:spid="_x0000_s1164" style="position:absolute;left:42513;top:2680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" filled="f" stroked="f">
                    <v:textbox inset="0,0,0,0">
                      <w:txbxContent>
                        <w:p w14:paraId="09BAC904" w14:textId="77777777" w:rsidR="00511FC6" w:rsidRDefault="00511FC6">
                          <w:pPr>
                            <w:spacing w:after="160" w:line="258" w:lineRule="auto"/>
                            <w:textDirection w:val="btLr"/>
                          </w:pPr>
                          <w:r>
                            <w:rPr>
                              <w:rFonts w:ascii="Calibri" w:eastAsia="Calibri" w:hAnsi="Calibri" w:cs="Calibri"/>
                              <w:color w:val="595959"/>
                              <w:sz w:val="18"/>
                            </w:rPr>
                            <w:t>10</w:t>
                          </w:r>
                        </w:p>
                      </w:txbxContent>
                    </v:textbox>
                  </v:rect>
                  <v:rect id="Rectangle 2092089414" o:spid="_x0000_s1165" style="position:absolute;left:46667;top:2680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" filled="f" stroked="f">
                    <v:textbox inset="0,0,0,0">
                      <w:txbxContent>
                        <w:p w14:paraId="684035CE" w14:textId="77777777" w:rsidR="00511FC6" w:rsidRDefault="00511FC6">
                          <w:pPr>
                            <w:spacing w:after="160" w:line="258" w:lineRule="auto"/>
                            <w:textDirection w:val="btLr"/>
                          </w:pPr>
                          <w:r>
                            <w:rPr>
                              <w:rFonts w:ascii="Calibri" w:eastAsia="Calibri" w:hAnsi="Calibri" w:cs="Calibri"/>
                              <w:color w:val="595959"/>
                              <w:sz w:val="18"/>
                            </w:rPr>
                            <w:t>11</w:t>
                          </w:r>
                        </w:p>
                      </w:txbxContent>
                    </v:textbox>
                  </v:rect>
                  <v:rect id="Rectangle 984023584" o:spid="_x0000_s1166" style="position:absolute;left:50822;top:2680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" filled="f" stroked="f">
                    <v:textbox inset="0,0,0,0">
                      <w:txbxContent>
                        <w:p w14:paraId="46DA1161" w14:textId="77777777" w:rsidR="00511FC6" w:rsidRDefault="00511FC6">
                          <w:pPr>
                            <w:spacing w:after="160" w:line="258" w:lineRule="auto"/>
                            <w:textDirection w:val="btLr"/>
                          </w:pPr>
                          <w:r>
                            <w:rPr>
                              <w:rFonts w:ascii="Calibri" w:eastAsia="Calibri" w:hAnsi="Calibri" w:cs="Calibri"/>
                              <w:color w:val="595959"/>
                              <w:sz w:val="18"/>
                            </w:rPr>
                            <w:t>12</w:t>
                          </w:r>
                        </w:p>
                      </w:txbxContent>
                    </v:textbox>
                  </v:rect>
                  <v:rect id="Rectangle 1064769052" o:spid="_x0000_s1167" style="position:absolute;left:25640;top:1305;width:479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" filled="f" stroked="f">
                    <v:textbox inset="0,0,0,0">
                      <w:txbxContent>
                        <w:p w14:paraId="51571083" w14:textId="77777777" w:rsidR="00511FC6" w:rsidRDefault="00511FC6">
                          <w:pPr>
                            <w:spacing w:after="160" w:line="258" w:lineRule="auto"/>
                            <w:textDirection w:val="btLr"/>
                          </w:pPr>
                          <w:r>
                            <w:rPr>
                              <w:rFonts w:ascii="Calibri" w:eastAsia="Calibri" w:hAnsi="Calibri" w:cs="Calibri"/>
                              <w:color w:val="595959"/>
                              <w:sz w:val="28"/>
                            </w:rPr>
                            <w:t>2023</w:t>
                          </w:r>
                        </w:p>
                      </w:txbxContent>
                    </v:textbox>
                  </v:rect>
                  <v:shape id="Freeform 128325054" o:spid="_x0000_s1168" style="position:absolute;left:4169;top:29551;width:3200;height:628;visibility:visible;mso-wrap-style:square;v-text-anchor:middle" coordsize="32004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" path="m,l320040,r,62780l,62780,,e" fillcolor="#4472c4" stroked="f">
                    <v:path arrowok="t" o:extrusionok="f"/>
                  </v:shape>
                  <v:rect id="Rectangle 1060845425" o:spid="_x0000_s1169" style="position:absolute;left:7726;top:29335;width:147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" filled="f" stroked="f">
                    <v:textbox inset="0,0,0,0">
                      <w:txbxContent>
                        <w:p w14:paraId="5D4621E6" w14:textId="77777777" w:rsidR="00511FC6" w:rsidRDefault="00511FC6">
                          <w:pPr>
                            <w:spacing w:after="160" w:line="258" w:lineRule="auto"/>
                            <w:textDirection w:val="btLr"/>
                          </w:pPr>
                          <w:r>
                            <w:rPr>
                              <w:rFonts w:ascii="Calibri" w:eastAsia="Calibri" w:hAnsi="Calibri" w:cs="Calibri"/>
                              <w:color w:val="595959"/>
                              <w:sz w:val="18"/>
                            </w:rPr>
                            <w:t>Average of PM2.5 Conc.</w:t>
                          </w:r>
                        </w:p>
                      </w:txbxContent>
                    </v:textbox>
                  </v:rect>
                  <v:shape id="Freeform 1248168730" o:spid="_x0000_s1170" style="position:absolute;left:20227;top:29551;width:3200;height:628;visibility:visible;mso-wrap-style:square;v-text-anchor:middle" coordsize="32004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" path="m,l320040,r,62780l,62780,,e" fillcolor="#ed7d31" stroked="f">
                    <v:path arrowok="t" o:extrusionok="f"/>
                  </v:shape>
                  <v:rect id="Rectangle 325574396" o:spid="_x0000_s1171" style="position:absolute;left:23787;top:29335;width:92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" filled="f" stroked="f">
                    <v:textbox inset="0,0,0,0">
                      <w:txbxContent>
                        <w:p w14:paraId="2329A595" w14:textId="77777777" w:rsidR="00511FC6" w:rsidRDefault="00511FC6">
                          <w:pPr>
                            <w:spacing w:after="160" w:line="258" w:lineRule="auto"/>
                            <w:textDirection w:val="btLr"/>
                          </w:pPr>
                          <w:r>
                            <w:rPr>
                              <w:rFonts w:ascii="Calibri" w:eastAsia="Calibri" w:hAnsi="Calibri" w:cs="Calibri"/>
                              <w:color w:val="595959"/>
                              <w:sz w:val="18"/>
                            </w:rPr>
                            <w:t>Average of AQI</w:t>
                          </w:r>
                        </w:p>
                      </w:txbxContent>
                    </v:textbox>
                  </v:rect>
                  <v:shape id="Freeform 1226653847" o:spid="_x0000_s1172" style="position:absolute;left:32146;top:29865;width:3200;height:0;visibility:visible;mso-wrap-style:square;v-text-anchor:middle" coordsize="3200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" path="m,l320040,e" filled="f" strokecolor="#ed7d31" strokeweight="1.5pt">
                    <v:stroke dashstyle="dashDot" startarrowwidth="narrow" startarrowlength="short" endarrowwidth="narrow" endarrowlength="short" endcap="round"/>
                    <v:path arrowok="t" o:extrusionok="f"/>
                  </v:shape>
                  <v:rect id="Rectangle 655756003" o:spid="_x0000_s1173" style="position:absolute;left:35707;top:2933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" filled="f" stroked="f">
                    <v:textbox inset="0,0,0,0">
                      <w:txbxContent>
                        <w:p w14:paraId="1F7F4314" w14:textId="77777777" w:rsidR="00511FC6" w:rsidRDefault="00511FC6">
                          <w:pPr>
                            <w:spacing w:after="160" w:line="258" w:lineRule="auto"/>
                            <w:textDirection w:val="btLr"/>
                          </w:pPr>
                          <w:r>
                            <w:rPr>
                              <w:rFonts w:ascii="Calibri" w:eastAsia="Calibri" w:hAnsi="Calibri" w:cs="Calibri"/>
                              <w:color w:val="595959"/>
                              <w:sz w:val="18"/>
                            </w:rPr>
                            <w:t>2</w:t>
                          </w:r>
                        </w:p>
                      </w:txbxContent>
                    </v:textbox>
                  </v:rect>
                  <v:rect id="Rectangle 246384676" o:spid="_x0000_s1174" style="position:absolute;left:36286;top:29335;width:194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" filled="f" stroked="f">
                    <v:textbox inset="0,0,0,0">
                      <w:txbxContent>
                        <w:p w14:paraId="7207600B" w14:textId="77777777" w:rsidR="00511FC6" w:rsidRDefault="00511FC6">
                          <w:pPr>
                            <w:spacing w:after="160" w:line="258" w:lineRule="auto"/>
                            <w:textDirection w:val="btLr"/>
                          </w:pPr>
                          <w:r>
                            <w:rPr>
                              <w:rFonts w:ascii="Calibri" w:eastAsia="Calibri" w:hAnsi="Calibri" w:cs="Calibri"/>
                              <w:color w:val="595959"/>
                              <w:sz w:val="18"/>
                            </w:rPr>
                            <w:t xml:space="preserve"> per. Mov. Avg. (Average of AQI</w:t>
                          </w:r>
                        </w:p>
                      </w:txbxContent>
                    </v:textbox>
                  </v:rect>
                  <v:rect id="Rectangle 249840622" o:spid="_x0000_s1175" style="position:absolute;left:50893;top:29335;width:4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" filled="f" stroked="f">
                    <v:textbox inset="0,0,0,0">
                      <w:txbxContent>
                        <w:p w14:paraId="35A9A4CB" w14:textId="77777777" w:rsidR="00511FC6" w:rsidRDefault="00511FC6">
                          <w:pPr>
                            <w:spacing w:after="160" w:line="258" w:lineRule="auto"/>
                            <w:textDirection w:val="btLr"/>
                          </w:pPr>
                          <w:r>
                            <w:rPr>
                              <w:rFonts w:ascii="Calibri" w:eastAsia="Calibri" w:hAnsi="Calibri" w:cs="Calibri"/>
                              <w:color w:val="595959"/>
                              <w:sz w:val="18"/>
                            </w:rPr>
                            <w:t>)</w:t>
                          </w:r>
                        </w:p>
                      </w:txbxContent>
                    </v:textbox>
                  </v:rect>
                  <v:shape id="Freeform 1568867360" o:spid="_x0000_s1176" style="position:absolute;width:54864;height:31699;visibility:visible;mso-wrap-style:square;v-text-anchor:middle" coordsize="5486400,31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" path="m,3169921r5486400,l5486400,,,,,3169921xe" filled="f" strokecolor="#d9d9d9">
                    <v:stroke startarrowwidth="narrow" startarrowlength="short" endarrowwidth="narrow" endarrowlength="short"/>
                    <v:path arrowok="t" o:extrusionok="f"/>
                  </v:shape>
                </v:group>
                <w10:anchorlock/>
              </v:group>
            </w:pict>
          </mc:Fallback>
        </mc:AlternateContent>
      </w:r>
    </w:p>
    <w:p w14:paraId="015C063C"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rPr>
        <w:t xml:space="preserve"> </w:t>
      </w:r>
    </w:p>
    <w:p w14:paraId="4267CCB1" w14:textId="268D4F55" w:rsidR="00CC1AA5" w:rsidRPr="007C2913" w:rsidRDefault="00C861A2" w:rsidP="00991DFA">
      <w:pPr>
        <w:spacing w:line="259" w:lineRule="auto"/>
        <w:ind w:left="2230" w:hanging="10"/>
        <w:jc w:val="center"/>
        <w:rPr>
          <w:rFonts w:asciiTheme="majorBidi" w:eastAsia="Times New Roman" w:hAnsiTheme="majorBidi" w:cstheme="majorBidi"/>
          <w:i/>
          <w:iCs/>
        </w:rPr>
      </w:pPr>
      <w:r w:rsidRPr="007C2913">
        <w:rPr>
          <w:rFonts w:asciiTheme="majorBidi" w:eastAsia="Times New Roman" w:hAnsiTheme="majorBidi" w:cstheme="majorBidi"/>
          <w:i/>
          <w:iCs/>
        </w:rPr>
        <w:t>Figure 0</w:t>
      </w:r>
      <w:r w:rsidR="00A32E24">
        <w:rPr>
          <w:rFonts w:asciiTheme="majorBidi" w:eastAsia="Times New Roman" w:hAnsiTheme="majorBidi" w:cstheme="majorBidi"/>
          <w:i/>
          <w:iCs/>
        </w:rPr>
        <w:t>5</w:t>
      </w:r>
      <w:r w:rsidRPr="007C2913">
        <w:rPr>
          <w:rFonts w:asciiTheme="majorBidi" w:eastAsia="Times New Roman" w:hAnsiTheme="majorBidi" w:cstheme="majorBidi"/>
          <w:i/>
          <w:iCs/>
        </w:rPr>
        <w:t>: Monthly Average Air Pollution Level for 2023</w:t>
      </w:r>
    </w:p>
    <w:p w14:paraId="2324722D" w14:textId="77777777" w:rsidR="00CC1AA5" w:rsidRPr="007C2913" w:rsidRDefault="00C861A2">
      <w:pPr>
        <w:spacing w:line="259" w:lineRule="auto"/>
        <w:ind w:left="484"/>
        <w:jc w:val="center"/>
        <w:rPr>
          <w:rFonts w:asciiTheme="majorBidi" w:eastAsia="Times New Roman" w:hAnsiTheme="majorBidi" w:cstheme="majorBidi"/>
        </w:rPr>
      </w:pPr>
      <w:r w:rsidRPr="007C2913">
        <w:rPr>
          <w:rFonts w:asciiTheme="majorBidi" w:eastAsia="Times New Roman" w:hAnsiTheme="majorBidi" w:cstheme="majorBidi"/>
        </w:rPr>
        <w:t xml:space="preserve"> </w:t>
      </w:r>
    </w:p>
    <w:p w14:paraId="483CFF6A"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rPr>
        <w:t xml:space="preserve"> </w:t>
      </w:r>
    </w:p>
    <w:p w14:paraId="414A8FE7" w14:textId="77777777" w:rsidR="00CC1AA5" w:rsidRDefault="00CC1AA5">
      <w:pPr>
        <w:spacing w:line="259" w:lineRule="auto"/>
        <w:rPr>
          <w:rFonts w:asciiTheme="majorBidi" w:eastAsia="Times New Roman" w:hAnsiTheme="majorBidi" w:cstheme="majorBidi"/>
        </w:rPr>
      </w:pPr>
    </w:p>
    <w:p w14:paraId="46578809" w14:textId="77777777" w:rsidR="00A32E24" w:rsidRDefault="00A32E24">
      <w:pPr>
        <w:spacing w:line="259" w:lineRule="auto"/>
        <w:rPr>
          <w:rFonts w:asciiTheme="majorBidi" w:eastAsia="Times New Roman" w:hAnsiTheme="majorBidi" w:cstheme="majorBidi"/>
        </w:rPr>
      </w:pPr>
    </w:p>
    <w:p w14:paraId="5EE17C57" w14:textId="77777777" w:rsidR="00A32E24" w:rsidRDefault="00A32E24">
      <w:pPr>
        <w:spacing w:line="259" w:lineRule="auto"/>
        <w:rPr>
          <w:rFonts w:asciiTheme="majorBidi" w:eastAsia="Times New Roman" w:hAnsiTheme="majorBidi" w:cstheme="majorBidi"/>
        </w:rPr>
      </w:pPr>
    </w:p>
    <w:p w14:paraId="4882A66E" w14:textId="77777777" w:rsidR="00A32E24" w:rsidRDefault="00A32E24">
      <w:pPr>
        <w:spacing w:line="259" w:lineRule="auto"/>
        <w:rPr>
          <w:rFonts w:asciiTheme="majorBidi" w:eastAsia="Times New Roman" w:hAnsiTheme="majorBidi" w:cstheme="majorBidi"/>
        </w:rPr>
      </w:pPr>
    </w:p>
    <w:p w14:paraId="0A9F97A7" w14:textId="77777777" w:rsidR="00A32E24" w:rsidRDefault="00A32E24">
      <w:pPr>
        <w:spacing w:line="259" w:lineRule="auto"/>
        <w:rPr>
          <w:rFonts w:asciiTheme="majorBidi" w:eastAsia="Times New Roman" w:hAnsiTheme="majorBidi" w:cstheme="majorBidi"/>
        </w:rPr>
      </w:pPr>
    </w:p>
    <w:p w14:paraId="62541352" w14:textId="77777777" w:rsidR="00A32E24" w:rsidRDefault="00A32E24">
      <w:pPr>
        <w:spacing w:line="259" w:lineRule="auto"/>
        <w:rPr>
          <w:rFonts w:asciiTheme="majorBidi" w:eastAsia="Times New Roman" w:hAnsiTheme="majorBidi" w:cstheme="majorBidi"/>
        </w:rPr>
      </w:pPr>
    </w:p>
    <w:p w14:paraId="24FDAC12" w14:textId="77777777" w:rsidR="00A32E24" w:rsidRDefault="00A32E24">
      <w:pPr>
        <w:spacing w:line="259" w:lineRule="auto"/>
        <w:rPr>
          <w:rFonts w:asciiTheme="majorBidi" w:eastAsia="Times New Roman" w:hAnsiTheme="majorBidi" w:cstheme="majorBidi"/>
        </w:rPr>
      </w:pPr>
    </w:p>
    <w:p w14:paraId="63E5579A" w14:textId="77777777" w:rsidR="00A32E24" w:rsidRPr="007C2913" w:rsidRDefault="00A32E24">
      <w:pPr>
        <w:spacing w:line="259" w:lineRule="auto"/>
        <w:rPr>
          <w:rFonts w:asciiTheme="majorBidi" w:eastAsia="Times New Roman" w:hAnsiTheme="majorBidi" w:cstheme="majorBidi"/>
        </w:rPr>
      </w:pPr>
    </w:p>
    <w:p w14:paraId="647F7937" w14:textId="245DD9C1" w:rsidR="00CC1AA5" w:rsidRPr="007C2913" w:rsidRDefault="00C861A2" w:rsidP="00A854D5">
      <w:pPr>
        <w:spacing w:line="259" w:lineRule="auto"/>
        <w:jc w:val="center"/>
        <w:rPr>
          <w:rFonts w:asciiTheme="majorBidi" w:eastAsia="Times New Roman" w:hAnsiTheme="majorBidi" w:cstheme="majorBidi"/>
          <w:i/>
          <w:iCs/>
        </w:rPr>
      </w:pPr>
      <w:r w:rsidRPr="007C2913">
        <w:rPr>
          <w:rFonts w:asciiTheme="majorBidi" w:eastAsia="Times New Roman" w:hAnsiTheme="majorBidi" w:cstheme="majorBidi"/>
          <w:i/>
          <w:iCs/>
        </w:rPr>
        <w:t>Table 6: Monthly Average Air Pollution Level for 2023</w:t>
      </w:r>
    </w:p>
    <w:p w14:paraId="095A2D31" w14:textId="77777777" w:rsidR="00CC1AA5" w:rsidRPr="007C2913" w:rsidRDefault="00CC1AA5" w:rsidP="00A854D5">
      <w:pPr>
        <w:spacing w:line="259" w:lineRule="auto"/>
        <w:jc w:val="center"/>
        <w:rPr>
          <w:rFonts w:asciiTheme="majorBidi" w:eastAsia="Times New Roman" w:hAnsiTheme="majorBidi" w:cstheme="majorBidi"/>
          <w:i/>
          <w:iCs/>
        </w:rPr>
      </w:pPr>
    </w:p>
    <w:tbl>
      <w:tblPr>
        <w:tblStyle w:val="GridTable2-Accent4"/>
        <w:tblW w:w="9639" w:type="dxa"/>
        <w:tblInd w:w="-180" w:type="dxa"/>
        <w:tblLayout w:type="fixed"/>
        <w:tblLook w:val="0400" w:firstRow="0" w:lastRow="0" w:firstColumn="0" w:lastColumn="0" w:noHBand="0" w:noVBand="1"/>
      </w:tblPr>
      <w:tblGrid>
        <w:gridCol w:w="2694"/>
        <w:gridCol w:w="3580"/>
        <w:gridCol w:w="3365"/>
      </w:tblGrid>
      <w:tr w:rsidR="00CC1AA5" w:rsidRPr="007C2913" w14:paraId="60ACB38C" w14:textId="77777777" w:rsidTr="00991DFA">
        <w:trPr>
          <w:cnfStyle w:val="000000100000" w:firstRow="0" w:lastRow="0" w:firstColumn="0" w:lastColumn="0" w:oddVBand="0" w:evenVBand="0" w:oddHBand="1" w:evenHBand="0" w:firstRowFirstColumn="0" w:firstRowLastColumn="0" w:lastRowFirstColumn="0" w:lastRowLastColumn="0"/>
          <w:trHeight w:val="548"/>
        </w:trPr>
        <w:tc>
          <w:tcPr>
            <w:tcW w:w="2694" w:type="dxa"/>
            <w:shd w:val="clear" w:color="auto" w:fill="A5C9EB" w:themeFill="text2" w:themeFillTint="40"/>
          </w:tcPr>
          <w:p w14:paraId="63846E17" w14:textId="77777777" w:rsidR="00CC1AA5" w:rsidRPr="007C2913" w:rsidRDefault="00C861A2">
            <w:pPr>
              <w:spacing w:line="259" w:lineRule="auto"/>
              <w:ind w:left="109"/>
              <w:rPr>
                <w:rFonts w:asciiTheme="majorBidi" w:eastAsia="Times New Roman" w:hAnsiTheme="majorBidi" w:cstheme="majorBidi"/>
                <w:sz w:val="28"/>
                <w:szCs w:val="28"/>
              </w:rPr>
            </w:pPr>
            <w:r w:rsidRPr="007C2913">
              <w:rPr>
                <w:rFonts w:asciiTheme="majorBidi" w:eastAsia="Times New Roman" w:hAnsiTheme="majorBidi" w:cstheme="majorBidi"/>
                <w:b/>
                <w:sz w:val="28"/>
                <w:szCs w:val="28"/>
                <w:u w:val="single"/>
              </w:rPr>
              <w:t xml:space="preserve">Moths-2023 </w:t>
            </w:r>
          </w:p>
        </w:tc>
        <w:tc>
          <w:tcPr>
            <w:tcW w:w="3580" w:type="dxa"/>
            <w:shd w:val="clear" w:color="auto" w:fill="A5C9EB" w:themeFill="text2" w:themeFillTint="40"/>
          </w:tcPr>
          <w:p w14:paraId="38BCE998" w14:textId="77777777" w:rsidR="00CC1AA5" w:rsidRPr="007C2913" w:rsidRDefault="00C861A2">
            <w:pPr>
              <w:spacing w:line="259" w:lineRule="auto"/>
              <w:rPr>
                <w:rFonts w:asciiTheme="majorBidi" w:eastAsia="Times New Roman" w:hAnsiTheme="majorBidi" w:cstheme="majorBidi"/>
                <w:b/>
                <w:sz w:val="28"/>
                <w:szCs w:val="28"/>
              </w:rPr>
            </w:pPr>
            <w:r w:rsidRPr="007C2913">
              <w:rPr>
                <w:rFonts w:asciiTheme="majorBidi" w:eastAsia="Times New Roman" w:hAnsiTheme="majorBidi" w:cstheme="majorBidi"/>
                <w:b/>
                <w:sz w:val="28"/>
                <w:szCs w:val="28"/>
              </w:rPr>
              <w:t xml:space="preserve">Average of PM2.5 Conc. </w:t>
            </w:r>
          </w:p>
          <w:p w14:paraId="3697ECCF" w14:textId="77777777" w:rsidR="00F60378" w:rsidRPr="007C2913" w:rsidRDefault="00F60378">
            <w:pPr>
              <w:spacing w:line="259" w:lineRule="auto"/>
              <w:rPr>
                <w:rFonts w:asciiTheme="majorBidi" w:eastAsia="Times New Roman" w:hAnsiTheme="majorBidi" w:cstheme="majorBidi"/>
                <w:b/>
                <w:sz w:val="28"/>
                <w:szCs w:val="28"/>
              </w:rPr>
            </w:pPr>
          </w:p>
          <w:p w14:paraId="189994ED" w14:textId="77777777" w:rsidR="00F60378" w:rsidRPr="007C2913" w:rsidRDefault="00F60378">
            <w:pPr>
              <w:spacing w:line="259" w:lineRule="auto"/>
              <w:rPr>
                <w:rFonts w:asciiTheme="majorBidi" w:eastAsia="Times New Roman" w:hAnsiTheme="majorBidi" w:cstheme="majorBidi"/>
                <w:b/>
                <w:sz w:val="28"/>
                <w:szCs w:val="28"/>
              </w:rPr>
            </w:pPr>
          </w:p>
          <w:p w14:paraId="6A805885" w14:textId="77777777" w:rsidR="00F60378" w:rsidRPr="007C2913" w:rsidRDefault="00F60378">
            <w:pPr>
              <w:spacing w:line="259" w:lineRule="auto"/>
              <w:rPr>
                <w:rFonts w:asciiTheme="majorBidi" w:eastAsia="Times New Roman" w:hAnsiTheme="majorBidi" w:cstheme="majorBidi"/>
                <w:sz w:val="28"/>
                <w:szCs w:val="28"/>
              </w:rPr>
            </w:pPr>
          </w:p>
        </w:tc>
        <w:tc>
          <w:tcPr>
            <w:tcW w:w="3365" w:type="dxa"/>
            <w:shd w:val="clear" w:color="auto" w:fill="A5C9EB" w:themeFill="text2" w:themeFillTint="40"/>
          </w:tcPr>
          <w:p w14:paraId="58D0E34C" w14:textId="77777777" w:rsidR="00CC1AA5" w:rsidRPr="007C2913" w:rsidRDefault="00C861A2">
            <w:pPr>
              <w:spacing w:line="259" w:lineRule="auto"/>
              <w:rPr>
                <w:rFonts w:asciiTheme="majorBidi" w:eastAsia="Times New Roman" w:hAnsiTheme="majorBidi" w:cstheme="majorBidi"/>
                <w:sz w:val="28"/>
                <w:szCs w:val="28"/>
              </w:rPr>
            </w:pPr>
            <w:r w:rsidRPr="007C2913">
              <w:rPr>
                <w:rFonts w:asciiTheme="majorBidi" w:eastAsia="Times New Roman" w:hAnsiTheme="majorBidi" w:cstheme="majorBidi"/>
                <w:b/>
                <w:sz w:val="28"/>
                <w:szCs w:val="28"/>
              </w:rPr>
              <w:t xml:space="preserve">Average of AQI </w:t>
            </w:r>
          </w:p>
        </w:tc>
      </w:tr>
      <w:tr w:rsidR="00CC1AA5" w:rsidRPr="007C2913" w14:paraId="4A43CD28" w14:textId="77777777" w:rsidTr="00991DFA">
        <w:trPr>
          <w:trHeight w:val="329"/>
        </w:trPr>
        <w:tc>
          <w:tcPr>
            <w:tcW w:w="2694" w:type="dxa"/>
            <w:shd w:val="clear" w:color="auto" w:fill="A5C9EB" w:themeFill="text2" w:themeFillTint="40"/>
          </w:tcPr>
          <w:p w14:paraId="5C70F300"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Jan </w:t>
            </w:r>
          </w:p>
        </w:tc>
        <w:tc>
          <w:tcPr>
            <w:tcW w:w="3580" w:type="dxa"/>
            <w:shd w:val="clear" w:color="auto" w:fill="DAE9F7" w:themeFill="text2" w:themeFillTint="1A"/>
          </w:tcPr>
          <w:p w14:paraId="2989B3ED" w14:textId="3AD87B5A"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114.12</w:t>
            </w:r>
          </w:p>
          <w:p w14:paraId="74272B7A" w14:textId="77777777" w:rsidR="00F60378" w:rsidRPr="007C2913" w:rsidRDefault="00F60378" w:rsidP="00EC7AF9">
            <w:pPr>
              <w:spacing w:line="259" w:lineRule="auto"/>
              <w:ind w:right="216"/>
              <w:jc w:val="center"/>
              <w:rPr>
                <w:rFonts w:asciiTheme="majorBidi" w:eastAsia="Times New Roman" w:hAnsiTheme="majorBidi" w:cstheme="majorBidi"/>
                <w:sz w:val="24"/>
                <w:szCs w:val="24"/>
              </w:rPr>
            </w:pPr>
          </w:p>
        </w:tc>
        <w:tc>
          <w:tcPr>
            <w:tcW w:w="3365" w:type="dxa"/>
            <w:shd w:val="clear" w:color="auto" w:fill="DAE9F7" w:themeFill="text2" w:themeFillTint="1A"/>
          </w:tcPr>
          <w:p w14:paraId="1DBBD76A" w14:textId="7D450DD7"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179.43</w:t>
            </w:r>
          </w:p>
        </w:tc>
      </w:tr>
      <w:tr w:rsidR="00CC1AA5" w:rsidRPr="007C2913" w14:paraId="7789832C" w14:textId="77777777" w:rsidTr="00991DFA">
        <w:trPr>
          <w:cnfStyle w:val="000000100000" w:firstRow="0" w:lastRow="0" w:firstColumn="0" w:lastColumn="0" w:oddVBand="0" w:evenVBand="0" w:oddHBand="1" w:evenHBand="0" w:firstRowFirstColumn="0" w:firstRowLastColumn="0" w:lastRowFirstColumn="0" w:lastRowLastColumn="0"/>
          <w:trHeight w:val="292"/>
        </w:trPr>
        <w:tc>
          <w:tcPr>
            <w:tcW w:w="2694" w:type="dxa"/>
            <w:shd w:val="clear" w:color="auto" w:fill="A5C9EB" w:themeFill="text2" w:themeFillTint="40"/>
          </w:tcPr>
          <w:p w14:paraId="26225498"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Feb </w:t>
            </w:r>
          </w:p>
        </w:tc>
        <w:tc>
          <w:tcPr>
            <w:tcW w:w="3580" w:type="dxa"/>
            <w:shd w:val="clear" w:color="auto" w:fill="DAE9F7" w:themeFill="text2" w:themeFillTint="1A"/>
          </w:tcPr>
          <w:p w14:paraId="0E1415A0" w14:textId="0E430880"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76.14</w:t>
            </w:r>
          </w:p>
        </w:tc>
        <w:tc>
          <w:tcPr>
            <w:tcW w:w="3365" w:type="dxa"/>
            <w:shd w:val="clear" w:color="auto" w:fill="DAE9F7" w:themeFill="text2" w:themeFillTint="1A"/>
          </w:tcPr>
          <w:p w14:paraId="77A7F87A" w14:textId="3CA9C6E7"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148.87</w:t>
            </w:r>
          </w:p>
          <w:p w14:paraId="338E5CC3" w14:textId="77777777" w:rsidR="00F60378" w:rsidRPr="007C2913" w:rsidRDefault="00F60378" w:rsidP="00EC7AF9">
            <w:pPr>
              <w:spacing w:line="259" w:lineRule="auto"/>
              <w:ind w:left="94"/>
              <w:jc w:val="center"/>
              <w:rPr>
                <w:rFonts w:asciiTheme="majorBidi" w:eastAsia="Times New Roman" w:hAnsiTheme="majorBidi" w:cstheme="majorBidi"/>
                <w:sz w:val="24"/>
                <w:szCs w:val="24"/>
              </w:rPr>
            </w:pPr>
          </w:p>
        </w:tc>
      </w:tr>
      <w:tr w:rsidR="00CC1AA5" w:rsidRPr="007C2913" w14:paraId="140216D7" w14:textId="77777777" w:rsidTr="00991DFA">
        <w:trPr>
          <w:trHeight w:val="292"/>
        </w:trPr>
        <w:tc>
          <w:tcPr>
            <w:tcW w:w="2694" w:type="dxa"/>
            <w:shd w:val="clear" w:color="auto" w:fill="A5C9EB" w:themeFill="text2" w:themeFillTint="40"/>
          </w:tcPr>
          <w:p w14:paraId="717A231F"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March </w:t>
            </w:r>
          </w:p>
        </w:tc>
        <w:tc>
          <w:tcPr>
            <w:tcW w:w="3580" w:type="dxa"/>
            <w:shd w:val="clear" w:color="auto" w:fill="E8E8E8" w:themeFill="background2"/>
          </w:tcPr>
          <w:p w14:paraId="75A24AEE" w14:textId="584072CB"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54.15</w:t>
            </w:r>
          </w:p>
        </w:tc>
        <w:tc>
          <w:tcPr>
            <w:tcW w:w="3365" w:type="dxa"/>
            <w:shd w:val="clear" w:color="auto" w:fill="E8E8E8" w:themeFill="background2"/>
          </w:tcPr>
          <w:p w14:paraId="145646D1" w14:textId="3B80BEA5"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125.5</w:t>
            </w:r>
            <w:r w:rsidR="00A854D5" w:rsidRPr="007C2913">
              <w:rPr>
                <w:rFonts w:asciiTheme="majorBidi" w:eastAsia="Times New Roman" w:hAnsiTheme="majorBidi" w:cstheme="majorBidi"/>
                <w:sz w:val="24"/>
                <w:szCs w:val="24"/>
              </w:rPr>
              <w:t>2</w:t>
            </w:r>
          </w:p>
          <w:p w14:paraId="6E21713D" w14:textId="77777777" w:rsidR="00F60378" w:rsidRPr="007C2913" w:rsidRDefault="00F60378" w:rsidP="00EC7AF9">
            <w:pPr>
              <w:spacing w:line="259" w:lineRule="auto"/>
              <w:ind w:left="94"/>
              <w:jc w:val="center"/>
              <w:rPr>
                <w:rFonts w:asciiTheme="majorBidi" w:eastAsia="Times New Roman" w:hAnsiTheme="majorBidi" w:cstheme="majorBidi"/>
                <w:sz w:val="24"/>
                <w:szCs w:val="24"/>
              </w:rPr>
            </w:pPr>
          </w:p>
        </w:tc>
      </w:tr>
      <w:tr w:rsidR="00CC1AA5" w:rsidRPr="007C2913" w14:paraId="42FD8634" w14:textId="77777777" w:rsidTr="00991DFA">
        <w:trPr>
          <w:cnfStyle w:val="000000100000" w:firstRow="0" w:lastRow="0" w:firstColumn="0" w:lastColumn="0" w:oddVBand="0" w:evenVBand="0" w:oddHBand="1" w:evenHBand="0" w:firstRowFirstColumn="0" w:firstRowLastColumn="0" w:lastRowFirstColumn="0" w:lastRowLastColumn="0"/>
          <w:trHeight w:val="292"/>
        </w:trPr>
        <w:tc>
          <w:tcPr>
            <w:tcW w:w="2694" w:type="dxa"/>
            <w:shd w:val="clear" w:color="auto" w:fill="A5C9EB" w:themeFill="text2" w:themeFillTint="40"/>
          </w:tcPr>
          <w:p w14:paraId="2F32FC51"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April </w:t>
            </w:r>
          </w:p>
        </w:tc>
        <w:tc>
          <w:tcPr>
            <w:tcW w:w="3580" w:type="dxa"/>
            <w:shd w:val="clear" w:color="auto" w:fill="E8E8E8" w:themeFill="background2"/>
          </w:tcPr>
          <w:p w14:paraId="52066A78" w14:textId="3912FAC0"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7.76</w:t>
            </w:r>
          </w:p>
        </w:tc>
        <w:tc>
          <w:tcPr>
            <w:tcW w:w="3365" w:type="dxa"/>
            <w:shd w:val="clear" w:color="auto" w:fill="E8E8E8" w:themeFill="background2"/>
          </w:tcPr>
          <w:p w14:paraId="65FB4253" w14:textId="5EEA5999"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71.60</w:t>
            </w:r>
          </w:p>
          <w:p w14:paraId="5B2F5C87" w14:textId="77777777" w:rsidR="00F60378" w:rsidRPr="007C2913" w:rsidRDefault="00F60378" w:rsidP="00EC7AF9">
            <w:pPr>
              <w:spacing w:line="259" w:lineRule="auto"/>
              <w:ind w:left="94"/>
              <w:jc w:val="center"/>
              <w:rPr>
                <w:rFonts w:asciiTheme="majorBidi" w:eastAsia="Times New Roman" w:hAnsiTheme="majorBidi" w:cstheme="majorBidi"/>
                <w:sz w:val="24"/>
                <w:szCs w:val="24"/>
              </w:rPr>
            </w:pPr>
          </w:p>
        </w:tc>
      </w:tr>
      <w:tr w:rsidR="00CC1AA5" w:rsidRPr="007C2913" w14:paraId="64013067" w14:textId="77777777" w:rsidTr="00991DFA">
        <w:trPr>
          <w:trHeight w:val="292"/>
        </w:trPr>
        <w:tc>
          <w:tcPr>
            <w:tcW w:w="2694" w:type="dxa"/>
            <w:shd w:val="clear" w:color="auto" w:fill="A5C9EB" w:themeFill="text2" w:themeFillTint="40"/>
          </w:tcPr>
          <w:p w14:paraId="13124698"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May </w:t>
            </w:r>
          </w:p>
        </w:tc>
        <w:tc>
          <w:tcPr>
            <w:tcW w:w="3580" w:type="dxa"/>
            <w:shd w:val="clear" w:color="auto" w:fill="DAE9F7" w:themeFill="text2" w:themeFillTint="1A"/>
          </w:tcPr>
          <w:p w14:paraId="3F2AF68E" w14:textId="551EA52B"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44.20</w:t>
            </w:r>
          </w:p>
        </w:tc>
        <w:tc>
          <w:tcPr>
            <w:tcW w:w="3365" w:type="dxa"/>
            <w:shd w:val="clear" w:color="auto" w:fill="DAE9F7" w:themeFill="text2" w:themeFillTint="1A"/>
          </w:tcPr>
          <w:p w14:paraId="06BD1BFB" w14:textId="13B34BAC"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115.50</w:t>
            </w:r>
          </w:p>
          <w:p w14:paraId="6E418E68" w14:textId="77777777" w:rsidR="00F60378" w:rsidRPr="007C2913" w:rsidRDefault="00F60378" w:rsidP="00EC7AF9">
            <w:pPr>
              <w:spacing w:line="259" w:lineRule="auto"/>
              <w:ind w:left="94"/>
              <w:jc w:val="center"/>
              <w:rPr>
                <w:rFonts w:asciiTheme="majorBidi" w:eastAsia="Times New Roman" w:hAnsiTheme="majorBidi" w:cstheme="majorBidi"/>
                <w:sz w:val="24"/>
                <w:szCs w:val="24"/>
              </w:rPr>
            </w:pPr>
          </w:p>
        </w:tc>
      </w:tr>
      <w:tr w:rsidR="00CC1AA5" w:rsidRPr="007C2913" w14:paraId="628D3E33" w14:textId="77777777" w:rsidTr="00991DFA">
        <w:trPr>
          <w:cnfStyle w:val="000000100000" w:firstRow="0" w:lastRow="0" w:firstColumn="0" w:lastColumn="0" w:oddVBand="0" w:evenVBand="0" w:oddHBand="1" w:evenHBand="0" w:firstRowFirstColumn="0" w:firstRowLastColumn="0" w:lastRowFirstColumn="0" w:lastRowLastColumn="0"/>
          <w:trHeight w:val="292"/>
        </w:trPr>
        <w:tc>
          <w:tcPr>
            <w:tcW w:w="2694" w:type="dxa"/>
            <w:shd w:val="clear" w:color="auto" w:fill="A5C9EB" w:themeFill="text2" w:themeFillTint="40"/>
          </w:tcPr>
          <w:p w14:paraId="1CAACC97"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June </w:t>
            </w:r>
          </w:p>
        </w:tc>
        <w:tc>
          <w:tcPr>
            <w:tcW w:w="3580" w:type="dxa"/>
            <w:shd w:val="clear" w:color="auto" w:fill="DAE9F7" w:themeFill="text2" w:themeFillTint="1A"/>
          </w:tcPr>
          <w:p w14:paraId="5F778948" w14:textId="606AD249" w:rsidR="00CC1AA5" w:rsidRPr="007C2913" w:rsidRDefault="00C861A2" w:rsidP="00EC7AF9">
            <w:pPr>
              <w:spacing w:line="259" w:lineRule="auto"/>
              <w:ind w:right="215"/>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47.285</w:t>
            </w:r>
          </w:p>
        </w:tc>
        <w:tc>
          <w:tcPr>
            <w:tcW w:w="3365" w:type="dxa"/>
            <w:shd w:val="clear" w:color="auto" w:fill="DAE9F7" w:themeFill="text2" w:themeFillTint="1A"/>
          </w:tcPr>
          <w:p w14:paraId="00492CFC" w14:textId="0077ED4F"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121.74</w:t>
            </w:r>
          </w:p>
          <w:p w14:paraId="07DA737D" w14:textId="77777777" w:rsidR="00F60378" w:rsidRPr="007C2913" w:rsidRDefault="00F60378" w:rsidP="00EC7AF9">
            <w:pPr>
              <w:spacing w:line="259" w:lineRule="auto"/>
              <w:ind w:left="94"/>
              <w:jc w:val="center"/>
              <w:rPr>
                <w:rFonts w:asciiTheme="majorBidi" w:eastAsia="Times New Roman" w:hAnsiTheme="majorBidi" w:cstheme="majorBidi"/>
                <w:sz w:val="24"/>
                <w:szCs w:val="24"/>
              </w:rPr>
            </w:pPr>
          </w:p>
        </w:tc>
      </w:tr>
      <w:tr w:rsidR="00CC1AA5" w:rsidRPr="007C2913" w14:paraId="3BE9040E" w14:textId="77777777" w:rsidTr="00991DFA">
        <w:trPr>
          <w:trHeight w:val="292"/>
        </w:trPr>
        <w:tc>
          <w:tcPr>
            <w:tcW w:w="2694" w:type="dxa"/>
            <w:shd w:val="clear" w:color="auto" w:fill="A5C9EB" w:themeFill="text2" w:themeFillTint="40"/>
          </w:tcPr>
          <w:p w14:paraId="5F9828C8"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July </w:t>
            </w:r>
          </w:p>
        </w:tc>
        <w:tc>
          <w:tcPr>
            <w:tcW w:w="3580" w:type="dxa"/>
            <w:shd w:val="clear" w:color="auto" w:fill="E8E8E8" w:themeFill="background2"/>
          </w:tcPr>
          <w:p w14:paraId="6B615CF7" w14:textId="7D121B53"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36.93</w:t>
            </w:r>
          </w:p>
        </w:tc>
        <w:tc>
          <w:tcPr>
            <w:tcW w:w="3365" w:type="dxa"/>
            <w:shd w:val="clear" w:color="auto" w:fill="E8E8E8" w:themeFill="background2"/>
          </w:tcPr>
          <w:p w14:paraId="0D63FA33" w14:textId="3AAF3311"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104.69</w:t>
            </w:r>
          </w:p>
          <w:p w14:paraId="1138678B" w14:textId="77777777" w:rsidR="00F60378" w:rsidRPr="007C2913" w:rsidRDefault="00F60378" w:rsidP="00EC7AF9">
            <w:pPr>
              <w:spacing w:line="259" w:lineRule="auto"/>
              <w:ind w:left="94"/>
              <w:jc w:val="center"/>
              <w:rPr>
                <w:rFonts w:asciiTheme="majorBidi" w:eastAsia="Times New Roman" w:hAnsiTheme="majorBidi" w:cstheme="majorBidi"/>
                <w:sz w:val="24"/>
                <w:szCs w:val="24"/>
              </w:rPr>
            </w:pPr>
          </w:p>
        </w:tc>
      </w:tr>
      <w:tr w:rsidR="00CC1AA5" w:rsidRPr="007C2913" w14:paraId="5E278AFC" w14:textId="77777777" w:rsidTr="00991DFA">
        <w:trPr>
          <w:cnfStyle w:val="000000100000" w:firstRow="0" w:lastRow="0" w:firstColumn="0" w:lastColumn="0" w:oddVBand="0" w:evenVBand="0" w:oddHBand="1" w:evenHBand="0" w:firstRowFirstColumn="0" w:firstRowLastColumn="0" w:lastRowFirstColumn="0" w:lastRowLastColumn="0"/>
          <w:trHeight w:val="292"/>
        </w:trPr>
        <w:tc>
          <w:tcPr>
            <w:tcW w:w="2694" w:type="dxa"/>
            <w:shd w:val="clear" w:color="auto" w:fill="A5C9EB" w:themeFill="text2" w:themeFillTint="40"/>
          </w:tcPr>
          <w:p w14:paraId="754D6EA4"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Aug </w:t>
            </w:r>
          </w:p>
        </w:tc>
        <w:tc>
          <w:tcPr>
            <w:tcW w:w="3580" w:type="dxa"/>
            <w:shd w:val="clear" w:color="auto" w:fill="E8E8E8" w:themeFill="background2"/>
          </w:tcPr>
          <w:p w14:paraId="369A7673" w14:textId="57DB0766"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45.96</w:t>
            </w:r>
          </w:p>
        </w:tc>
        <w:tc>
          <w:tcPr>
            <w:tcW w:w="3365" w:type="dxa"/>
            <w:shd w:val="clear" w:color="auto" w:fill="E8E8E8" w:themeFill="background2"/>
          </w:tcPr>
          <w:p w14:paraId="526BA138" w14:textId="16C4C9A1"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122.43</w:t>
            </w:r>
          </w:p>
          <w:p w14:paraId="5EBEF0C4" w14:textId="77777777" w:rsidR="00F60378" w:rsidRPr="007C2913" w:rsidRDefault="00F60378" w:rsidP="00EC7AF9">
            <w:pPr>
              <w:spacing w:line="259" w:lineRule="auto"/>
              <w:ind w:left="94"/>
              <w:jc w:val="center"/>
              <w:rPr>
                <w:rFonts w:asciiTheme="majorBidi" w:eastAsia="Times New Roman" w:hAnsiTheme="majorBidi" w:cstheme="majorBidi"/>
                <w:sz w:val="24"/>
                <w:szCs w:val="24"/>
              </w:rPr>
            </w:pPr>
          </w:p>
        </w:tc>
      </w:tr>
      <w:tr w:rsidR="00CC1AA5" w:rsidRPr="007C2913" w14:paraId="434197D5" w14:textId="77777777" w:rsidTr="00991DFA">
        <w:trPr>
          <w:trHeight w:val="292"/>
        </w:trPr>
        <w:tc>
          <w:tcPr>
            <w:tcW w:w="2694" w:type="dxa"/>
            <w:shd w:val="clear" w:color="auto" w:fill="A5C9EB" w:themeFill="text2" w:themeFillTint="40"/>
          </w:tcPr>
          <w:p w14:paraId="2E0BC216"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Sep </w:t>
            </w:r>
          </w:p>
        </w:tc>
        <w:tc>
          <w:tcPr>
            <w:tcW w:w="3580" w:type="dxa"/>
            <w:shd w:val="clear" w:color="auto" w:fill="DAE9F7" w:themeFill="text2" w:themeFillTint="1A"/>
          </w:tcPr>
          <w:p w14:paraId="142185FC" w14:textId="08B7A91A"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55.70</w:t>
            </w:r>
          </w:p>
        </w:tc>
        <w:tc>
          <w:tcPr>
            <w:tcW w:w="3365" w:type="dxa"/>
            <w:shd w:val="clear" w:color="auto" w:fill="DAE9F7" w:themeFill="text2" w:themeFillTint="1A"/>
          </w:tcPr>
          <w:p w14:paraId="64410D0A" w14:textId="284A39CB"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133.99</w:t>
            </w:r>
          </w:p>
          <w:p w14:paraId="651DCCAB" w14:textId="77777777" w:rsidR="00F60378" w:rsidRPr="007C2913" w:rsidRDefault="00F60378" w:rsidP="00EC7AF9">
            <w:pPr>
              <w:spacing w:line="259" w:lineRule="auto"/>
              <w:ind w:left="94"/>
              <w:jc w:val="center"/>
              <w:rPr>
                <w:rFonts w:asciiTheme="majorBidi" w:eastAsia="Times New Roman" w:hAnsiTheme="majorBidi" w:cstheme="majorBidi"/>
                <w:sz w:val="24"/>
                <w:szCs w:val="24"/>
              </w:rPr>
            </w:pPr>
          </w:p>
        </w:tc>
      </w:tr>
      <w:tr w:rsidR="00CC1AA5" w:rsidRPr="007C2913" w14:paraId="5BAABEC2" w14:textId="77777777" w:rsidTr="00991DFA">
        <w:trPr>
          <w:cnfStyle w:val="000000100000" w:firstRow="0" w:lastRow="0" w:firstColumn="0" w:lastColumn="0" w:oddVBand="0" w:evenVBand="0" w:oddHBand="1" w:evenHBand="0" w:firstRowFirstColumn="0" w:firstRowLastColumn="0" w:lastRowFirstColumn="0" w:lastRowLastColumn="0"/>
          <w:trHeight w:val="292"/>
        </w:trPr>
        <w:tc>
          <w:tcPr>
            <w:tcW w:w="2694" w:type="dxa"/>
            <w:shd w:val="clear" w:color="auto" w:fill="A5C9EB" w:themeFill="text2" w:themeFillTint="40"/>
          </w:tcPr>
          <w:p w14:paraId="466AACCE"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Oct </w:t>
            </w:r>
          </w:p>
        </w:tc>
        <w:tc>
          <w:tcPr>
            <w:tcW w:w="3580" w:type="dxa"/>
            <w:shd w:val="clear" w:color="auto" w:fill="DAE9F7" w:themeFill="text2" w:themeFillTint="1A"/>
          </w:tcPr>
          <w:p w14:paraId="0574404B" w14:textId="08DF0425"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81.27</w:t>
            </w:r>
          </w:p>
        </w:tc>
        <w:tc>
          <w:tcPr>
            <w:tcW w:w="3365" w:type="dxa"/>
            <w:shd w:val="clear" w:color="auto" w:fill="DAE9F7" w:themeFill="text2" w:themeFillTint="1A"/>
          </w:tcPr>
          <w:p w14:paraId="0193797F" w14:textId="6EAEADAB"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152.71</w:t>
            </w:r>
          </w:p>
          <w:p w14:paraId="57D32E79" w14:textId="77777777" w:rsidR="00F60378" w:rsidRPr="007C2913" w:rsidRDefault="00F60378" w:rsidP="00EC7AF9">
            <w:pPr>
              <w:spacing w:line="259" w:lineRule="auto"/>
              <w:ind w:left="94"/>
              <w:jc w:val="center"/>
              <w:rPr>
                <w:rFonts w:asciiTheme="majorBidi" w:eastAsia="Times New Roman" w:hAnsiTheme="majorBidi" w:cstheme="majorBidi"/>
                <w:sz w:val="24"/>
                <w:szCs w:val="24"/>
              </w:rPr>
            </w:pPr>
          </w:p>
        </w:tc>
      </w:tr>
      <w:tr w:rsidR="00CC1AA5" w:rsidRPr="007C2913" w14:paraId="5E6A1528" w14:textId="77777777" w:rsidTr="00991DFA">
        <w:trPr>
          <w:trHeight w:val="292"/>
        </w:trPr>
        <w:tc>
          <w:tcPr>
            <w:tcW w:w="2694" w:type="dxa"/>
            <w:shd w:val="clear" w:color="auto" w:fill="A5C9EB" w:themeFill="text2" w:themeFillTint="40"/>
          </w:tcPr>
          <w:p w14:paraId="4064FA68"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Nov </w:t>
            </w:r>
          </w:p>
        </w:tc>
        <w:tc>
          <w:tcPr>
            <w:tcW w:w="3580" w:type="dxa"/>
            <w:shd w:val="clear" w:color="auto" w:fill="E8E8E8" w:themeFill="background2"/>
          </w:tcPr>
          <w:p w14:paraId="7CE75121" w14:textId="3E497C19"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146.20</w:t>
            </w:r>
          </w:p>
        </w:tc>
        <w:tc>
          <w:tcPr>
            <w:tcW w:w="3365" w:type="dxa"/>
            <w:shd w:val="clear" w:color="auto" w:fill="E8E8E8" w:themeFill="background2"/>
          </w:tcPr>
          <w:p w14:paraId="0CF72675" w14:textId="0F424639" w:rsidR="00CC1AA5" w:rsidRPr="007C2913" w:rsidRDefault="00C861A2" w:rsidP="00EC7AF9">
            <w:pPr>
              <w:spacing w:line="259" w:lineRule="auto"/>
              <w:ind w:left="94"/>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209.97</w:t>
            </w:r>
          </w:p>
          <w:p w14:paraId="512047AA" w14:textId="77777777" w:rsidR="00F60378" w:rsidRPr="007C2913" w:rsidRDefault="00F60378" w:rsidP="00EC7AF9">
            <w:pPr>
              <w:spacing w:line="259" w:lineRule="auto"/>
              <w:ind w:left="94"/>
              <w:jc w:val="center"/>
              <w:rPr>
                <w:rFonts w:asciiTheme="majorBidi" w:eastAsia="Times New Roman" w:hAnsiTheme="majorBidi" w:cstheme="majorBidi"/>
                <w:sz w:val="24"/>
                <w:szCs w:val="24"/>
              </w:rPr>
            </w:pPr>
          </w:p>
        </w:tc>
      </w:tr>
      <w:tr w:rsidR="00CC1AA5" w:rsidRPr="007C2913" w14:paraId="1BBCD81E" w14:textId="77777777" w:rsidTr="00991DFA">
        <w:trPr>
          <w:cnfStyle w:val="000000100000" w:firstRow="0" w:lastRow="0" w:firstColumn="0" w:lastColumn="0" w:oddVBand="0" w:evenVBand="0" w:oddHBand="1" w:evenHBand="0" w:firstRowFirstColumn="0" w:firstRowLastColumn="0" w:lastRowFirstColumn="0" w:lastRowLastColumn="0"/>
          <w:trHeight w:val="266"/>
        </w:trPr>
        <w:tc>
          <w:tcPr>
            <w:tcW w:w="2694" w:type="dxa"/>
            <w:shd w:val="clear" w:color="auto" w:fill="A5C9EB" w:themeFill="text2" w:themeFillTint="40"/>
          </w:tcPr>
          <w:p w14:paraId="26BA758D"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 xml:space="preserve">Dec </w:t>
            </w:r>
          </w:p>
        </w:tc>
        <w:tc>
          <w:tcPr>
            <w:tcW w:w="3580" w:type="dxa"/>
            <w:shd w:val="clear" w:color="auto" w:fill="E8E8E8" w:themeFill="background2"/>
          </w:tcPr>
          <w:p w14:paraId="5A3C69C7" w14:textId="59EDAE42" w:rsidR="00CC1AA5" w:rsidRPr="007C2913" w:rsidRDefault="00C861A2" w:rsidP="00EC7AF9">
            <w:pPr>
              <w:spacing w:line="259" w:lineRule="auto"/>
              <w:ind w:right="215"/>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182.20</w:t>
            </w:r>
          </w:p>
        </w:tc>
        <w:tc>
          <w:tcPr>
            <w:tcW w:w="3365" w:type="dxa"/>
            <w:shd w:val="clear" w:color="auto" w:fill="E8E8E8" w:themeFill="background2"/>
          </w:tcPr>
          <w:p w14:paraId="7103842D" w14:textId="77777777" w:rsidR="00CC1AA5" w:rsidRPr="007C2913" w:rsidRDefault="00CC1AA5" w:rsidP="00EC7AF9">
            <w:pPr>
              <w:spacing w:after="160" w:line="259" w:lineRule="auto"/>
              <w:jc w:val="center"/>
              <w:rPr>
                <w:rFonts w:asciiTheme="majorBidi" w:eastAsia="Times New Roman" w:hAnsiTheme="majorBidi" w:cstheme="majorBidi"/>
                <w:sz w:val="24"/>
                <w:szCs w:val="24"/>
              </w:rPr>
            </w:pPr>
          </w:p>
          <w:p w14:paraId="5AB2E30A" w14:textId="77777777" w:rsidR="00F60378" w:rsidRPr="007C2913" w:rsidRDefault="00F60378" w:rsidP="00EC7AF9">
            <w:pPr>
              <w:spacing w:after="160" w:line="259" w:lineRule="auto"/>
              <w:jc w:val="center"/>
              <w:rPr>
                <w:rFonts w:asciiTheme="majorBidi" w:eastAsia="Times New Roman" w:hAnsiTheme="majorBidi" w:cstheme="majorBidi"/>
                <w:sz w:val="24"/>
                <w:szCs w:val="24"/>
              </w:rPr>
            </w:pPr>
          </w:p>
        </w:tc>
      </w:tr>
      <w:tr w:rsidR="00CC1AA5" w:rsidRPr="007C2913" w14:paraId="05110020" w14:textId="77777777" w:rsidTr="00991DFA">
        <w:trPr>
          <w:trHeight w:val="296"/>
        </w:trPr>
        <w:tc>
          <w:tcPr>
            <w:tcW w:w="2694" w:type="dxa"/>
            <w:shd w:val="clear" w:color="auto" w:fill="auto"/>
          </w:tcPr>
          <w:p w14:paraId="36BBB670" w14:textId="77777777" w:rsidR="00CC1AA5" w:rsidRPr="007C2913" w:rsidRDefault="00C861A2">
            <w:pPr>
              <w:spacing w:line="259" w:lineRule="auto"/>
              <w:ind w:left="109"/>
              <w:rPr>
                <w:rFonts w:asciiTheme="majorBidi" w:eastAsia="Times New Roman" w:hAnsiTheme="majorBidi" w:cstheme="majorBidi"/>
                <w:sz w:val="24"/>
                <w:szCs w:val="24"/>
              </w:rPr>
            </w:pPr>
            <w:r w:rsidRPr="007C2913">
              <w:rPr>
                <w:rFonts w:asciiTheme="majorBidi" w:eastAsia="Times New Roman" w:hAnsiTheme="majorBidi" w:cstheme="majorBidi"/>
                <w:b/>
                <w:sz w:val="24"/>
                <w:szCs w:val="24"/>
              </w:rPr>
              <w:t xml:space="preserve">Grand Total </w:t>
            </w:r>
          </w:p>
        </w:tc>
        <w:tc>
          <w:tcPr>
            <w:tcW w:w="3580" w:type="dxa"/>
          </w:tcPr>
          <w:p w14:paraId="5A52C1B9" w14:textId="242A920B" w:rsidR="00CC1AA5" w:rsidRPr="007C2913" w:rsidRDefault="00C861A2" w:rsidP="00EC7AF9">
            <w:pPr>
              <w:spacing w:line="259" w:lineRule="auto"/>
              <w:ind w:right="216"/>
              <w:jc w:val="center"/>
              <w:rPr>
                <w:rFonts w:asciiTheme="majorBidi" w:eastAsia="Times New Roman" w:hAnsiTheme="majorBidi" w:cstheme="majorBidi"/>
                <w:sz w:val="24"/>
                <w:szCs w:val="24"/>
              </w:rPr>
            </w:pPr>
            <w:r w:rsidRPr="007C2913">
              <w:rPr>
                <w:rFonts w:asciiTheme="majorBidi" w:eastAsia="Times New Roman" w:hAnsiTheme="majorBidi" w:cstheme="majorBidi"/>
                <w:b/>
                <w:sz w:val="24"/>
                <w:szCs w:val="24"/>
              </w:rPr>
              <w:t>70.3195476</w:t>
            </w:r>
          </w:p>
        </w:tc>
        <w:tc>
          <w:tcPr>
            <w:tcW w:w="3365" w:type="dxa"/>
          </w:tcPr>
          <w:p w14:paraId="2E52C880" w14:textId="77777777" w:rsidR="00CC1AA5" w:rsidRPr="007C2913" w:rsidRDefault="00455705" w:rsidP="00EC7AF9">
            <w:pPr>
              <w:spacing w:line="259" w:lineRule="auto"/>
              <w:ind w:left="-98"/>
              <w:jc w:val="center"/>
              <w:rPr>
                <w:rFonts w:asciiTheme="majorBidi" w:eastAsia="Times New Roman" w:hAnsiTheme="majorBidi" w:cstheme="majorBidi"/>
                <w:b/>
                <w:bCs/>
                <w:sz w:val="24"/>
                <w:szCs w:val="24"/>
              </w:rPr>
            </w:pPr>
            <w:r w:rsidRPr="007C2913">
              <w:rPr>
                <w:rFonts w:asciiTheme="majorBidi" w:eastAsia="Times New Roman" w:hAnsiTheme="majorBidi" w:cstheme="majorBidi"/>
                <w:b/>
                <w:bCs/>
                <w:sz w:val="24"/>
                <w:szCs w:val="24"/>
              </w:rPr>
              <w:t>140.39</w:t>
            </w:r>
          </w:p>
          <w:p w14:paraId="33DECAA6" w14:textId="4F75C76A" w:rsidR="00F60378" w:rsidRPr="007C2913" w:rsidRDefault="00F60378" w:rsidP="00EC7AF9">
            <w:pPr>
              <w:spacing w:line="259" w:lineRule="auto"/>
              <w:ind w:left="-98"/>
              <w:jc w:val="center"/>
              <w:rPr>
                <w:rFonts w:asciiTheme="majorBidi" w:eastAsia="Times New Roman" w:hAnsiTheme="majorBidi" w:cstheme="majorBidi"/>
                <w:b/>
                <w:bCs/>
                <w:sz w:val="24"/>
                <w:szCs w:val="24"/>
              </w:rPr>
            </w:pPr>
          </w:p>
        </w:tc>
      </w:tr>
    </w:tbl>
    <w:p w14:paraId="0FC743D2" w14:textId="10BFC3C4" w:rsidR="00CC1AA5" w:rsidRPr="007C2913" w:rsidRDefault="00CC1AA5">
      <w:pPr>
        <w:spacing w:line="259" w:lineRule="auto"/>
        <w:ind w:right="1086"/>
        <w:jc w:val="both"/>
        <w:rPr>
          <w:rFonts w:asciiTheme="majorBidi" w:eastAsia="Times New Roman" w:hAnsiTheme="majorBidi" w:cstheme="majorBidi"/>
          <w:sz w:val="24"/>
          <w:szCs w:val="24"/>
        </w:rPr>
      </w:pPr>
    </w:p>
    <w:p w14:paraId="02183A37" w14:textId="3D284576" w:rsidR="00CC1AA5" w:rsidRPr="007C2913" w:rsidRDefault="00F60378" w:rsidP="002C1AB7">
      <w:pPr>
        <w:pStyle w:val="Heading2"/>
        <w:rPr>
          <w:rFonts w:asciiTheme="majorBidi" w:hAnsiTheme="majorBidi"/>
        </w:rPr>
      </w:pPr>
      <w:r w:rsidRPr="007C2913">
        <w:rPr>
          <w:rFonts w:asciiTheme="majorBidi" w:hAnsiTheme="majorBidi"/>
        </w:rPr>
        <w:t>6</w:t>
      </w:r>
      <w:r w:rsidR="000B7551" w:rsidRPr="007C2913">
        <w:rPr>
          <w:rFonts w:asciiTheme="majorBidi" w:hAnsiTheme="majorBidi"/>
        </w:rPr>
        <w:t>.2 Correlation Analysis</w:t>
      </w:r>
    </w:p>
    <w:p w14:paraId="3B594AFA" w14:textId="10C59501" w:rsidR="00AE0B97" w:rsidRPr="007C2913" w:rsidRDefault="00C861A2" w:rsidP="002A1344">
      <w:pPr>
        <w:spacing w:line="360" w:lineRule="auto"/>
        <w:ind w:right="29"/>
        <w:jc w:val="both"/>
        <w:rPr>
          <w:rFonts w:asciiTheme="majorBidi" w:hAnsiTheme="majorBidi" w:cstheme="majorBidi"/>
          <w:color w:val="333333"/>
          <w:shd w:val="clear" w:color="auto" w:fill="FFFFFF"/>
        </w:rPr>
      </w:pPr>
      <w:r w:rsidRPr="007C2913">
        <w:rPr>
          <w:rFonts w:asciiTheme="majorBidi" w:eastAsia="Times New Roman" w:hAnsiTheme="majorBidi" w:cstheme="majorBidi"/>
        </w:rPr>
        <w:t xml:space="preserve">The health impacts of air pollutants (PM2.5) and AQI have been </w:t>
      </w:r>
      <w:r w:rsidR="00F94E83" w:rsidRPr="007C2913">
        <w:rPr>
          <w:rFonts w:asciiTheme="majorBidi" w:eastAsia="Times New Roman" w:hAnsiTheme="majorBidi" w:cstheme="majorBidi"/>
        </w:rPr>
        <w:t>analyzed</w:t>
      </w:r>
      <w:r w:rsidRPr="007C2913">
        <w:rPr>
          <w:rFonts w:asciiTheme="majorBidi" w:eastAsia="Times New Roman" w:hAnsiTheme="majorBidi" w:cstheme="majorBidi"/>
        </w:rPr>
        <w:t xml:space="preserve"> through correlation coefficient Table 0</w:t>
      </w:r>
      <w:r w:rsidR="00455705" w:rsidRPr="007C2913">
        <w:rPr>
          <w:rFonts w:asciiTheme="majorBidi" w:eastAsia="Times New Roman" w:hAnsiTheme="majorBidi" w:cstheme="majorBidi"/>
        </w:rPr>
        <w:t>7</w:t>
      </w:r>
      <w:r w:rsidRPr="007C2913">
        <w:rPr>
          <w:rFonts w:asciiTheme="majorBidi" w:eastAsia="Times New Roman" w:hAnsiTheme="majorBidi" w:cstheme="majorBidi"/>
        </w:rPr>
        <w:t>. The results show a strong correlation between PM2.5 and AQI particularly with acute respiratory infection.</w:t>
      </w:r>
      <w:r w:rsidR="00A82B23" w:rsidRPr="007C2913">
        <w:rPr>
          <w:rFonts w:asciiTheme="majorBidi" w:eastAsia="Times New Roman" w:hAnsiTheme="majorBidi" w:cstheme="majorBidi"/>
        </w:rPr>
        <w:t xml:space="preserve"> </w:t>
      </w:r>
      <w:r w:rsidRPr="007C2913">
        <w:rPr>
          <w:rFonts w:asciiTheme="majorBidi" w:eastAsia="Times New Roman" w:hAnsiTheme="majorBidi" w:cstheme="majorBidi"/>
        </w:rPr>
        <w:t>Patients with Type 2 D</w:t>
      </w:r>
      <w:r w:rsidR="00E20081" w:rsidRPr="007C2913">
        <w:rPr>
          <w:rFonts w:asciiTheme="majorBidi" w:eastAsia="Times New Roman" w:hAnsiTheme="majorBidi" w:cstheme="majorBidi"/>
        </w:rPr>
        <w:t xml:space="preserve">iabetes or Diabetes </w:t>
      </w:r>
      <w:r w:rsidR="00E92474" w:rsidRPr="007C2913">
        <w:rPr>
          <w:rFonts w:asciiTheme="majorBidi" w:eastAsia="Times New Roman" w:hAnsiTheme="majorBidi" w:cstheme="majorBidi"/>
        </w:rPr>
        <w:t>Mellitus</w:t>
      </w:r>
      <w:r w:rsidRPr="007C2913">
        <w:rPr>
          <w:rFonts w:asciiTheme="majorBidi" w:eastAsia="Times New Roman" w:hAnsiTheme="majorBidi" w:cstheme="majorBidi"/>
        </w:rPr>
        <w:t xml:space="preserve"> also show a strong correlation with the increase in the air pollution level. </w:t>
      </w:r>
      <w:r w:rsidR="00AE0B97" w:rsidRPr="007C2913">
        <w:rPr>
          <w:rFonts w:asciiTheme="majorBidi" w:hAnsiTheme="majorBidi" w:cstheme="majorBidi"/>
          <w:color w:val="333333"/>
          <w:shd w:val="clear" w:color="auto" w:fill="FFFFFF"/>
        </w:rPr>
        <w:t>Wu, Y., Zhang, S., Qian, S.E.</w:t>
      </w:r>
      <w:r w:rsidR="00AE0B97" w:rsidRPr="007C2913">
        <w:rPr>
          <w:rStyle w:val="apple-converted-space"/>
          <w:rFonts w:asciiTheme="majorBidi" w:hAnsiTheme="majorBidi" w:cstheme="majorBidi"/>
          <w:color w:val="333333"/>
          <w:shd w:val="clear" w:color="auto" w:fill="FFFFFF"/>
        </w:rPr>
        <w:t> </w:t>
      </w:r>
      <w:r w:rsidR="00AE0B97" w:rsidRPr="007C2913">
        <w:rPr>
          <w:rFonts w:asciiTheme="majorBidi" w:hAnsiTheme="majorBidi" w:cstheme="majorBidi"/>
          <w:i/>
          <w:iCs/>
          <w:color w:val="333333"/>
        </w:rPr>
        <w:t>et al.</w:t>
      </w:r>
      <w:r w:rsidR="00AE0B97" w:rsidRPr="007C2913">
        <w:rPr>
          <w:rStyle w:val="apple-converted-space"/>
          <w:rFonts w:asciiTheme="majorBidi" w:hAnsiTheme="majorBidi" w:cstheme="majorBidi"/>
          <w:color w:val="333333"/>
          <w:shd w:val="clear" w:color="auto" w:fill="FFFFFF"/>
        </w:rPr>
        <w:t> </w:t>
      </w:r>
      <w:r w:rsidR="00AE0B97" w:rsidRPr="007C2913">
        <w:rPr>
          <w:rFonts w:asciiTheme="majorBidi" w:hAnsiTheme="majorBidi" w:cstheme="majorBidi"/>
          <w:color w:val="333333"/>
          <w:shd w:val="clear" w:color="auto" w:fill="FFFFFF"/>
        </w:rPr>
        <w:t xml:space="preserve"> (2022) have found similar linkages</w:t>
      </w:r>
      <w:r w:rsidR="00E92474" w:rsidRPr="007C2913">
        <w:rPr>
          <w:rStyle w:val="FootnoteReference"/>
          <w:rFonts w:asciiTheme="majorBidi" w:hAnsiTheme="majorBidi" w:cstheme="majorBidi"/>
          <w:color w:val="333333"/>
          <w:shd w:val="clear" w:color="auto" w:fill="FFFFFF"/>
        </w:rPr>
        <w:footnoteReference w:id="7"/>
      </w:r>
      <w:r w:rsidR="00AE0B97" w:rsidRPr="007C2913">
        <w:rPr>
          <w:rFonts w:asciiTheme="majorBidi" w:hAnsiTheme="majorBidi" w:cstheme="majorBidi"/>
          <w:color w:val="333333"/>
          <w:shd w:val="clear" w:color="auto" w:fill="FFFFFF"/>
        </w:rPr>
        <w:t xml:space="preserve">. </w:t>
      </w:r>
    </w:p>
    <w:p w14:paraId="0B57672B" w14:textId="77777777" w:rsidR="00257119" w:rsidRPr="007C2913" w:rsidRDefault="00257119" w:rsidP="00E92474">
      <w:pPr>
        <w:spacing w:line="360" w:lineRule="auto"/>
        <w:ind w:right="1086"/>
        <w:jc w:val="both"/>
        <w:rPr>
          <w:rFonts w:asciiTheme="majorBidi" w:hAnsiTheme="majorBidi" w:cstheme="majorBidi"/>
          <w:color w:val="333333"/>
          <w:shd w:val="clear" w:color="auto" w:fill="FFFFFF"/>
        </w:rPr>
      </w:pPr>
    </w:p>
    <w:p w14:paraId="3F02C8E5" w14:textId="4D7F9B31" w:rsidR="00E92474" w:rsidRPr="007C2913" w:rsidRDefault="00C861A2" w:rsidP="002A1344">
      <w:pPr>
        <w:spacing w:line="360" w:lineRule="auto"/>
        <w:ind w:right="-61"/>
        <w:jc w:val="both"/>
        <w:rPr>
          <w:rFonts w:asciiTheme="majorBidi" w:eastAsia="Times New Roman" w:hAnsiTheme="majorBidi" w:cstheme="majorBidi"/>
        </w:rPr>
      </w:pPr>
      <w:r w:rsidRPr="007C2913">
        <w:rPr>
          <w:rFonts w:asciiTheme="majorBidi" w:eastAsia="Times New Roman" w:hAnsiTheme="majorBidi" w:cstheme="majorBidi"/>
        </w:rPr>
        <w:t xml:space="preserve">Further, these patients show a strong positive relationship and are found susceptible to incurring ischemic heart diseases with an increase in the pollution level. Chronic Obstructive Pulmonary Disease (COPD) shows a positive relationship with air pollution levels and is found to aggravate the cases of Stroke with a higher correlation coefficient between </w:t>
      </w:r>
      <w:r w:rsidR="00257119" w:rsidRPr="007C2913">
        <w:rPr>
          <w:rFonts w:asciiTheme="majorBidi" w:eastAsia="Times New Roman" w:hAnsiTheme="majorBidi" w:cstheme="majorBidi"/>
        </w:rPr>
        <w:t>them. The</w:t>
      </w:r>
      <w:r w:rsidRPr="007C2913">
        <w:rPr>
          <w:rFonts w:asciiTheme="majorBidi" w:eastAsia="Times New Roman" w:hAnsiTheme="majorBidi" w:cstheme="majorBidi"/>
        </w:rPr>
        <w:t xml:space="preserve"> negative coefficients for the stroke are due to the data gaps (deficiency) in the HMIS database. </w:t>
      </w:r>
      <w:r w:rsidR="00AE0B97" w:rsidRPr="007C2913">
        <w:rPr>
          <w:rFonts w:asciiTheme="majorBidi" w:eastAsia="Times New Roman" w:hAnsiTheme="majorBidi" w:cstheme="majorBidi"/>
        </w:rPr>
        <w:t xml:space="preserve">See </w:t>
      </w:r>
      <w:r w:rsidR="00D6419B" w:rsidRPr="007C2913">
        <w:rPr>
          <w:rFonts w:asciiTheme="majorBidi" w:eastAsia="Times New Roman" w:hAnsiTheme="majorBidi" w:cstheme="majorBidi"/>
        </w:rPr>
        <w:t>Annexure 2</w:t>
      </w:r>
      <w:r w:rsidR="00AE0B97" w:rsidRPr="007C2913">
        <w:rPr>
          <w:rFonts w:asciiTheme="majorBidi" w:eastAsia="Times New Roman" w:hAnsiTheme="majorBidi" w:cstheme="majorBidi"/>
        </w:rPr>
        <w:t xml:space="preserve"> for further details.</w:t>
      </w:r>
    </w:p>
    <w:p w14:paraId="29F081F4" w14:textId="77777777" w:rsidR="005D2CE1" w:rsidRPr="007C2913" w:rsidRDefault="005D2CE1" w:rsidP="00AE0B97">
      <w:pPr>
        <w:spacing w:line="259" w:lineRule="auto"/>
        <w:ind w:left="-5" w:hanging="10"/>
        <w:rPr>
          <w:rFonts w:asciiTheme="majorBidi" w:eastAsia="Times New Roman" w:hAnsiTheme="majorBidi" w:cstheme="majorBidi"/>
          <w:i/>
          <w:iCs/>
        </w:rPr>
      </w:pPr>
    </w:p>
    <w:p w14:paraId="5020AA77" w14:textId="77777777" w:rsidR="005D2CE1" w:rsidRPr="007C2913" w:rsidRDefault="005D2CE1" w:rsidP="00AE0B97">
      <w:pPr>
        <w:spacing w:line="259" w:lineRule="auto"/>
        <w:ind w:left="-5" w:hanging="10"/>
        <w:rPr>
          <w:rFonts w:asciiTheme="majorBidi" w:eastAsia="Times New Roman" w:hAnsiTheme="majorBidi" w:cstheme="majorBidi"/>
          <w:i/>
          <w:iCs/>
        </w:rPr>
      </w:pPr>
    </w:p>
    <w:p w14:paraId="2FA480BF" w14:textId="19BF049D" w:rsidR="00AE0B97" w:rsidRPr="007C2913" w:rsidRDefault="00AE0B97" w:rsidP="00AE0B97">
      <w:pPr>
        <w:spacing w:line="259" w:lineRule="auto"/>
        <w:ind w:left="-5" w:hanging="10"/>
        <w:rPr>
          <w:rFonts w:asciiTheme="majorBidi" w:eastAsia="Times New Roman" w:hAnsiTheme="majorBidi" w:cstheme="majorBidi"/>
          <w:i/>
          <w:iCs/>
        </w:rPr>
      </w:pPr>
      <w:r w:rsidRPr="007C2913">
        <w:rPr>
          <w:rFonts w:asciiTheme="majorBidi" w:eastAsia="Times New Roman" w:hAnsiTheme="majorBidi" w:cstheme="majorBidi"/>
          <w:i/>
          <w:iCs/>
        </w:rPr>
        <w:t xml:space="preserve">Table 07: Correlation Coefficient of Air Pollution and Health Impacts  </w:t>
      </w:r>
    </w:p>
    <w:p w14:paraId="54EBDF00" w14:textId="77777777" w:rsidR="00AE0B97" w:rsidRPr="007C2913" w:rsidRDefault="00AE0B97" w:rsidP="00AE0B97">
      <w:pPr>
        <w:spacing w:line="259" w:lineRule="auto"/>
        <w:ind w:left="-5" w:hanging="10"/>
        <w:rPr>
          <w:rFonts w:asciiTheme="majorBidi" w:eastAsia="Times New Roman" w:hAnsiTheme="majorBidi" w:cstheme="majorBidi"/>
          <w:i/>
          <w:iCs/>
        </w:rPr>
      </w:pPr>
      <w:r w:rsidRPr="007C2913">
        <w:rPr>
          <w:rFonts w:asciiTheme="majorBidi" w:eastAsia="Times New Roman" w:hAnsiTheme="majorBidi" w:cstheme="majorBidi"/>
          <w:i/>
          <w:iCs/>
        </w:rPr>
        <w:t xml:space="preserve">(Period from Oct.2022 to Nov.2023) </w:t>
      </w:r>
    </w:p>
    <w:p w14:paraId="0865B857" w14:textId="77777777" w:rsidR="00AE0B97" w:rsidRPr="007C2913" w:rsidRDefault="00AE0B97">
      <w:pPr>
        <w:spacing w:line="259" w:lineRule="auto"/>
        <w:ind w:right="1086"/>
        <w:jc w:val="both"/>
        <w:rPr>
          <w:rFonts w:asciiTheme="majorBidi" w:eastAsia="Times New Roman" w:hAnsiTheme="majorBidi" w:cstheme="majorBidi"/>
          <w:sz w:val="24"/>
          <w:szCs w:val="24"/>
        </w:rPr>
      </w:pPr>
    </w:p>
    <w:tbl>
      <w:tblPr>
        <w:tblStyle w:val="a6"/>
        <w:tblW w:w="9511" w:type="dxa"/>
        <w:tblInd w:w="6" w:type="dxa"/>
        <w:tblLayout w:type="fixed"/>
        <w:tblLook w:val="0400" w:firstRow="0" w:lastRow="0" w:firstColumn="0" w:lastColumn="0" w:noHBand="0" w:noVBand="1"/>
      </w:tblPr>
      <w:tblGrid>
        <w:gridCol w:w="1283"/>
        <w:gridCol w:w="1165"/>
        <w:gridCol w:w="1157"/>
        <w:gridCol w:w="1176"/>
        <w:gridCol w:w="1256"/>
        <w:gridCol w:w="1164"/>
        <w:gridCol w:w="1153"/>
        <w:gridCol w:w="1157"/>
      </w:tblGrid>
      <w:tr w:rsidR="00CC1AA5" w:rsidRPr="007C2913" w14:paraId="13008358" w14:textId="77777777">
        <w:trPr>
          <w:trHeight w:val="366"/>
        </w:trPr>
        <w:tc>
          <w:tcPr>
            <w:tcW w:w="8354" w:type="dxa"/>
            <w:gridSpan w:val="7"/>
            <w:tcBorders>
              <w:top w:val="nil"/>
              <w:left w:val="single" w:sz="4" w:space="0" w:color="FFFFFF"/>
              <w:bottom w:val="single" w:sz="4" w:space="0" w:color="FFFFFF"/>
              <w:right w:val="nil"/>
            </w:tcBorders>
            <w:shd w:val="clear" w:color="auto" w:fill="5B9BD5"/>
          </w:tcPr>
          <w:p w14:paraId="03BB6415" w14:textId="77777777" w:rsidR="00CC1AA5" w:rsidRPr="007C2913" w:rsidRDefault="00C861A2">
            <w:pPr>
              <w:spacing w:line="259" w:lineRule="auto"/>
              <w:rPr>
                <w:rFonts w:asciiTheme="majorBidi" w:eastAsia="Times New Roman" w:hAnsiTheme="majorBidi" w:cstheme="majorBidi"/>
                <w:color w:val="FFFFFF"/>
                <w:sz w:val="28"/>
                <w:szCs w:val="28"/>
              </w:rPr>
            </w:pPr>
            <w:r w:rsidRPr="007C2913">
              <w:rPr>
                <w:rFonts w:asciiTheme="majorBidi" w:eastAsia="Times New Roman" w:hAnsiTheme="majorBidi" w:cstheme="majorBidi"/>
                <w:color w:val="FFFFFF"/>
                <w:sz w:val="28"/>
                <w:szCs w:val="28"/>
              </w:rPr>
              <w:t xml:space="preserve">Correlation Coefficient of Air Pollution and Health Conditions </w:t>
            </w:r>
          </w:p>
          <w:p w14:paraId="2F2EBD43" w14:textId="77777777" w:rsidR="00AC7CB8" w:rsidRPr="007C2913" w:rsidRDefault="00AC7CB8">
            <w:pPr>
              <w:spacing w:line="259" w:lineRule="auto"/>
              <w:rPr>
                <w:rFonts w:asciiTheme="majorBidi" w:eastAsia="Times New Roman" w:hAnsiTheme="majorBidi" w:cstheme="majorBidi"/>
                <w:color w:val="FFFFFF"/>
                <w:sz w:val="28"/>
                <w:szCs w:val="28"/>
              </w:rPr>
            </w:pPr>
          </w:p>
          <w:p w14:paraId="4A765237" w14:textId="77777777" w:rsidR="00AC7CB8" w:rsidRPr="007C2913" w:rsidRDefault="00AC7CB8">
            <w:pPr>
              <w:spacing w:line="259" w:lineRule="auto"/>
              <w:rPr>
                <w:rFonts w:asciiTheme="majorBidi" w:eastAsia="Times New Roman" w:hAnsiTheme="majorBidi" w:cstheme="majorBidi"/>
              </w:rPr>
            </w:pPr>
          </w:p>
        </w:tc>
        <w:tc>
          <w:tcPr>
            <w:tcW w:w="1157" w:type="dxa"/>
            <w:tcBorders>
              <w:top w:val="nil"/>
              <w:left w:val="nil"/>
              <w:bottom w:val="single" w:sz="4" w:space="0" w:color="FFFFFF"/>
              <w:right w:val="nil"/>
            </w:tcBorders>
            <w:shd w:val="clear" w:color="auto" w:fill="5B9BD5"/>
          </w:tcPr>
          <w:p w14:paraId="383CE3EB" w14:textId="77777777" w:rsidR="00CC1AA5" w:rsidRPr="007C2913" w:rsidRDefault="00CC1AA5">
            <w:pPr>
              <w:spacing w:after="160" w:line="259" w:lineRule="auto"/>
              <w:rPr>
                <w:rFonts w:asciiTheme="majorBidi" w:eastAsia="Times New Roman" w:hAnsiTheme="majorBidi" w:cstheme="majorBidi"/>
              </w:rPr>
            </w:pPr>
          </w:p>
        </w:tc>
      </w:tr>
      <w:tr w:rsidR="00CC1AA5" w:rsidRPr="007C2913" w14:paraId="1FEE63B2" w14:textId="77777777">
        <w:trPr>
          <w:trHeight w:val="908"/>
        </w:trPr>
        <w:tc>
          <w:tcPr>
            <w:tcW w:w="1283" w:type="dxa"/>
            <w:tcBorders>
              <w:top w:val="single" w:sz="4" w:space="0" w:color="FFFFFF"/>
              <w:left w:val="single" w:sz="4" w:space="0" w:color="FFFFFF"/>
              <w:bottom w:val="single" w:sz="4" w:space="0" w:color="FFFFFF"/>
              <w:right w:val="single" w:sz="4" w:space="0" w:color="FFFFFF"/>
            </w:tcBorders>
            <w:shd w:val="clear" w:color="auto" w:fill="5B9BD5"/>
          </w:tcPr>
          <w:p w14:paraId="15BB79B3"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 </w:t>
            </w:r>
          </w:p>
        </w:tc>
        <w:tc>
          <w:tcPr>
            <w:tcW w:w="1165" w:type="dxa"/>
            <w:tcBorders>
              <w:top w:val="single" w:sz="4" w:space="0" w:color="FFFFFF"/>
              <w:left w:val="single" w:sz="4" w:space="0" w:color="FFFFFF"/>
              <w:bottom w:val="single" w:sz="4" w:space="0" w:color="FFFFFF"/>
              <w:right w:val="single" w:sz="4" w:space="0" w:color="FFFFFF"/>
            </w:tcBorders>
            <w:shd w:val="clear" w:color="auto" w:fill="BDD6EE"/>
          </w:tcPr>
          <w:p w14:paraId="54387A61"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rPr>
              <w:t xml:space="preserve">PM2.5 </w:t>
            </w:r>
          </w:p>
        </w:tc>
        <w:tc>
          <w:tcPr>
            <w:tcW w:w="1157" w:type="dxa"/>
            <w:tcBorders>
              <w:top w:val="single" w:sz="4" w:space="0" w:color="FFFFFF"/>
              <w:left w:val="single" w:sz="4" w:space="0" w:color="FFFFFF"/>
              <w:bottom w:val="single" w:sz="4" w:space="0" w:color="FFFFFF"/>
              <w:right w:val="single" w:sz="4" w:space="0" w:color="FFFFFF"/>
            </w:tcBorders>
            <w:shd w:val="clear" w:color="auto" w:fill="BDD6EE"/>
          </w:tcPr>
          <w:p w14:paraId="15BBB77A" w14:textId="77777777" w:rsidR="00CC1AA5" w:rsidRPr="007C2913" w:rsidRDefault="00C861A2">
            <w:pPr>
              <w:spacing w:line="259" w:lineRule="auto"/>
              <w:ind w:left="2"/>
              <w:rPr>
                <w:rFonts w:asciiTheme="majorBidi" w:eastAsia="Times New Roman" w:hAnsiTheme="majorBidi" w:cstheme="majorBidi"/>
              </w:rPr>
            </w:pPr>
            <w:r w:rsidRPr="007C2913">
              <w:rPr>
                <w:rFonts w:asciiTheme="majorBidi" w:eastAsia="Times New Roman" w:hAnsiTheme="majorBidi" w:cstheme="majorBidi"/>
              </w:rPr>
              <w:t xml:space="preserve">AQI </w:t>
            </w:r>
          </w:p>
        </w:tc>
        <w:tc>
          <w:tcPr>
            <w:tcW w:w="1176" w:type="dxa"/>
            <w:tcBorders>
              <w:top w:val="single" w:sz="4" w:space="0" w:color="FFFFFF"/>
              <w:left w:val="single" w:sz="4" w:space="0" w:color="FFFFFF"/>
              <w:bottom w:val="single" w:sz="4" w:space="0" w:color="FFFFFF"/>
              <w:right w:val="single" w:sz="4" w:space="0" w:color="FFFFFF"/>
            </w:tcBorders>
            <w:shd w:val="clear" w:color="auto" w:fill="BDD6EE"/>
          </w:tcPr>
          <w:p w14:paraId="5D7A8DCC"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Ischemic </w:t>
            </w:r>
          </w:p>
          <w:p w14:paraId="419EBA14"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Heart </w:t>
            </w:r>
          </w:p>
          <w:p w14:paraId="01556B7C"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Disease </w:t>
            </w:r>
          </w:p>
        </w:tc>
        <w:tc>
          <w:tcPr>
            <w:tcW w:w="1256" w:type="dxa"/>
            <w:tcBorders>
              <w:top w:val="single" w:sz="4" w:space="0" w:color="FFFFFF"/>
              <w:left w:val="single" w:sz="4" w:space="0" w:color="FFFFFF"/>
              <w:bottom w:val="single" w:sz="4" w:space="0" w:color="FFFFFF"/>
              <w:right w:val="single" w:sz="4" w:space="0" w:color="FFFFFF"/>
            </w:tcBorders>
            <w:shd w:val="clear" w:color="auto" w:fill="BDD6EE"/>
          </w:tcPr>
          <w:p w14:paraId="45091BD5" w14:textId="77777777" w:rsidR="00CC1AA5" w:rsidRPr="007C2913" w:rsidRDefault="00C861A2">
            <w:pPr>
              <w:spacing w:line="239" w:lineRule="auto"/>
              <w:ind w:left="1"/>
              <w:rPr>
                <w:rFonts w:asciiTheme="majorBidi" w:eastAsia="Times New Roman" w:hAnsiTheme="majorBidi" w:cstheme="majorBidi"/>
              </w:rPr>
            </w:pPr>
            <w:r w:rsidRPr="007C2913">
              <w:rPr>
                <w:rFonts w:asciiTheme="majorBidi" w:eastAsia="Times New Roman" w:hAnsiTheme="majorBidi" w:cstheme="majorBidi"/>
              </w:rPr>
              <w:t xml:space="preserve">Acute Respiratory </w:t>
            </w:r>
          </w:p>
          <w:p w14:paraId="097DA588"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Inf. </w:t>
            </w:r>
          </w:p>
        </w:tc>
        <w:tc>
          <w:tcPr>
            <w:tcW w:w="1164" w:type="dxa"/>
            <w:tcBorders>
              <w:top w:val="single" w:sz="4" w:space="0" w:color="FFFFFF"/>
              <w:left w:val="single" w:sz="4" w:space="0" w:color="FFFFFF"/>
              <w:bottom w:val="single" w:sz="4" w:space="0" w:color="FFFFFF"/>
              <w:right w:val="single" w:sz="4" w:space="0" w:color="FFFFFF"/>
            </w:tcBorders>
            <w:shd w:val="clear" w:color="auto" w:fill="BDD6EE"/>
          </w:tcPr>
          <w:p w14:paraId="3444079B"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COPD </w:t>
            </w:r>
          </w:p>
        </w:tc>
        <w:tc>
          <w:tcPr>
            <w:tcW w:w="1153" w:type="dxa"/>
            <w:tcBorders>
              <w:top w:val="single" w:sz="4" w:space="0" w:color="FFFFFF"/>
              <w:left w:val="single" w:sz="4" w:space="0" w:color="FFFFFF"/>
              <w:bottom w:val="single" w:sz="4" w:space="0" w:color="FFFFFF"/>
              <w:right w:val="single" w:sz="4" w:space="0" w:color="FFFFFF"/>
            </w:tcBorders>
            <w:shd w:val="clear" w:color="auto" w:fill="BDD6EE"/>
          </w:tcPr>
          <w:p w14:paraId="30E49DCD"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Type 2 </w:t>
            </w:r>
          </w:p>
          <w:p w14:paraId="4D8688CE"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DM </w:t>
            </w:r>
          </w:p>
        </w:tc>
        <w:tc>
          <w:tcPr>
            <w:tcW w:w="1157" w:type="dxa"/>
            <w:tcBorders>
              <w:top w:val="single" w:sz="4" w:space="0" w:color="FFFFFF"/>
              <w:left w:val="single" w:sz="4" w:space="0" w:color="FFFFFF"/>
              <w:bottom w:val="single" w:sz="4" w:space="0" w:color="FFFFFF"/>
              <w:right w:val="nil"/>
            </w:tcBorders>
            <w:shd w:val="clear" w:color="auto" w:fill="BDD6EE"/>
          </w:tcPr>
          <w:p w14:paraId="3D3B1DAE"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Stroke </w:t>
            </w:r>
          </w:p>
        </w:tc>
      </w:tr>
      <w:tr w:rsidR="00CC1AA5" w:rsidRPr="007C2913" w14:paraId="001E2ECD" w14:textId="77777777">
        <w:trPr>
          <w:trHeight w:val="305"/>
        </w:trPr>
        <w:tc>
          <w:tcPr>
            <w:tcW w:w="1283" w:type="dxa"/>
            <w:tcBorders>
              <w:top w:val="single" w:sz="4" w:space="0" w:color="FFFFFF"/>
              <w:left w:val="single" w:sz="4" w:space="0" w:color="FFFFFF"/>
              <w:bottom w:val="single" w:sz="4" w:space="0" w:color="FFFFFF"/>
              <w:right w:val="single" w:sz="4" w:space="0" w:color="FFFFFF"/>
            </w:tcBorders>
            <w:shd w:val="clear" w:color="auto" w:fill="5B9BD5"/>
          </w:tcPr>
          <w:p w14:paraId="17736215"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    PM2.5 </w:t>
            </w:r>
          </w:p>
        </w:tc>
        <w:tc>
          <w:tcPr>
            <w:tcW w:w="1165" w:type="dxa"/>
            <w:tcBorders>
              <w:top w:val="single" w:sz="4" w:space="0" w:color="FFFFFF"/>
              <w:left w:val="single" w:sz="4" w:space="0" w:color="FFFFFF"/>
              <w:bottom w:val="single" w:sz="4" w:space="0" w:color="FFFFFF"/>
              <w:right w:val="single" w:sz="4" w:space="0" w:color="FFFFFF"/>
            </w:tcBorders>
            <w:shd w:val="clear" w:color="auto" w:fill="DEEAF6"/>
          </w:tcPr>
          <w:p w14:paraId="40867EDE"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rPr>
              <w:t xml:space="preserve">1.000 </w:t>
            </w:r>
          </w:p>
        </w:tc>
        <w:tc>
          <w:tcPr>
            <w:tcW w:w="1157" w:type="dxa"/>
            <w:tcBorders>
              <w:top w:val="single" w:sz="4" w:space="0" w:color="FFFFFF"/>
              <w:left w:val="single" w:sz="4" w:space="0" w:color="FFFFFF"/>
              <w:bottom w:val="single" w:sz="4" w:space="0" w:color="FFFFFF"/>
              <w:right w:val="single" w:sz="4" w:space="0" w:color="FFFFFF"/>
            </w:tcBorders>
            <w:shd w:val="clear" w:color="auto" w:fill="DEEAF6"/>
          </w:tcPr>
          <w:p w14:paraId="02BDF02E" w14:textId="77777777" w:rsidR="00CC1AA5" w:rsidRPr="007C2913" w:rsidRDefault="00C861A2">
            <w:pPr>
              <w:spacing w:line="259" w:lineRule="auto"/>
              <w:ind w:left="2"/>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76" w:type="dxa"/>
            <w:tcBorders>
              <w:top w:val="single" w:sz="4" w:space="0" w:color="FFFFFF"/>
              <w:left w:val="single" w:sz="4" w:space="0" w:color="FFFFFF"/>
              <w:bottom w:val="single" w:sz="4" w:space="0" w:color="FFFFFF"/>
              <w:right w:val="single" w:sz="4" w:space="0" w:color="FFFFFF"/>
            </w:tcBorders>
            <w:shd w:val="clear" w:color="auto" w:fill="DEEAF6"/>
          </w:tcPr>
          <w:p w14:paraId="4BB3CCE8"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256" w:type="dxa"/>
            <w:tcBorders>
              <w:top w:val="single" w:sz="4" w:space="0" w:color="FFFFFF"/>
              <w:left w:val="single" w:sz="4" w:space="0" w:color="FFFFFF"/>
              <w:bottom w:val="single" w:sz="4" w:space="0" w:color="FFFFFF"/>
              <w:right w:val="single" w:sz="4" w:space="0" w:color="FFFFFF"/>
            </w:tcBorders>
            <w:shd w:val="clear" w:color="auto" w:fill="DEEAF6"/>
          </w:tcPr>
          <w:p w14:paraId="4BC8C2F7"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64" w:type="dxa"/>
            <w:tcBorders>
              <w:top w:val="single" w:sz="4" w:space="0" w:color="FFFFFF"/>
              <w:left w:val="single" w:sz="4" w:space="0" w:color="FFFFFF"/>
              <w:bottom w:val="single" w:sz="4" w:space="0" w:color="FFFFFF"/>
              <w:right w:val="single" w:sz="4" w:space="0" w:color="FFFFFF"/>
            </w:tcBorders>
            <w:shd w:val="clear" w:color="auto" w:fill="DEEAF6"/>
          </w:tcPr>
          <w:p w14:paraId="5D78150B"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p w14:paraId="651785F8" w14:textId="77777777" w:rsidR="00AC7CB8" w:rsidRPr="007C2913" w:rsidRDefault="00AC7CB8">
            <w:pPr>
              <w:spacing w:line="259" w:lineRule="auto"/>
              <w:ind w:left="1"/>
              <w:rPr>
                <w:rFonts w:asciiTheme="majorBidi" w:eastAsia="Times New Roman" w:hAnsiTheme="majorBidi" w:cstheme="majorBidi"/>
              </w:rPr>
            </w:pPr>
          </w:p>
          <w:p w14:paraId="6FEC50AC" w14:textId="77777777" w:rsidR="00AC7CB8" w:rsidRPr="007C2913" w:rsidRDefault="00AC7CB8">
            <w:pPr>
              <w:spacing w:line="259" w:lineRule="auto"/>
              <w:ind w:left="1"/>
              <w:rPr>
                <w:rFonts w:asciiTheme="majorBidi" w:eastAsia="Times New Roman" w:hAnsiTheme="majorBidi" w:cstheme="majorBidi"/>
              </w:rPr>
            </w:pPr>
          </w:p>
        </w:tc>
        <w:tc>
          <w:tcPr>
            <w:tcW w:w="1153" w:type="dxa"/>
            <w:tcBorders>
              <w:top w:val="single" w:sz="4" w:space="0" w:color="FFFFFF"/>
              <w:left w:val="single" w:sz="4" w:space="0" w:color="FFFFFF"/>
              <w:bottom w:val="single" w:sz="4" w:space="0" w:color="FFFFFF"/>
              <w:right w:val="single" w:sz="4" w:space="0" w:color="FFFFFF"/>
            </w:tcBorders>
            <w:shd w:val="clear" w:color="auto" w:fill="DEEAF6"/>
          </w:tcPr>
          <w:p w14:paraId="57DFD99C"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57" w:type="dxa"/>
            <w:tcBorders>
              <w:top w:val="single" w:sz="4" w:space="0" w:color="FFFFFF"/>
              <w:left w:val="single" w:sz="4" w:space="0" w:color="FFFFFF"/>
              <w:bottom w:val="single" w:sz="4" w:space="0" w:color="FFFFFF"/>
              <w:right w:val="nil"/>
            </w:tcBorders>
            <w:shd w:val="clear" w:color="auto" w:fill="DEEAF6"/>
          </w:tcPr>
          <w:p w14:paraId="41AC0A91"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r>
      <w:tr w:rsidR="00CC1AA5" w:rsidRPr="007C2913" w14:paraId="2E0A2BD2" w14:textId="77777777">
        <w:trPr>
          <w:trHeight w:val="305"/>
        </w:trPr>
        <w:tc>
          <w:tcPr>
            <w:tcW w:w="1283" w:type="dxa"/>
            <w:tcBorders>
              <w:top w:val="single" w:sz="4" w:space="0" w:color="FFFFFF"/>
              <w:left w:val="single" w:sz="4" w:space="0" w:color="FFFFFF"/>
              <w:bottom w:val="single" w:sz="4" w:space="0" w:color="FFFFFF"/>
              <w:right w:val="single" w:sz="4" w:space="0" w:color="FFFFFF"/>
            </w:tcBorders>
            <w:shd w:val="clear" w:color="auto" w:fill="5B9BD5"/>
          </w:tcPr>
          <w:p w14:paraId="20F624F3"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     AQI </w:t>
            </w:r>
          </w:p>
        </w:tc>
        <w:tc>
          <w:tcPr>
            <w:tcW w:w="1165" w:type="dxa"/>
            <w:tcBorders>
              <w:top w:val="single" w:sz="4" w:space="0" w:color="FFFFFF"/>
              <w:left w:val="single" w:sz="4" w:space="0" w:color="FFFFFF"/>
              <w:bottom w:val="single" w:sz="4" w:space="0" w:color="FFFFFF"/>
              <w:right w:val="single" w:sz="4" w:space="0" w:color="FFFFFF"/>
            </w:tcBorders>
            <w:shd w:val="clear" w:color="auto" w:fill="BDD6EE"/>
          </w:tcPr>
          <w:p w14:paraId="1DF433C8"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rPr>
              <w:t xml:space="preserve">0.986*** </w:t>
            </w:r>
          </w:p>
        </w:tc>
        <w:tc>
          <w:tcPr>
            <w:tcW w:w="1157" w:type="dxa"/>
            <w:tcBorders>
              <w:top w:val="single" w:sz="4" w:space="0" w:color="FFFFFF"/>
              <w:left w:val="single" w:sz="4" w:space="0" w:color="FFFFFF"/>
              <w:bottom w:val="single" w:sz="4" w:space="0" w:color="FFFFFF"/>
              <w:right w:val="single" w:sz="4" w:space="0" w:color="FFFFFF"/>
            </w:tcBorders>
            <w:shd w:val="clear" w:color="auto" w:fill="BDD6EE"/>
          </w:tcPr>
          <w:p w14:paraId="3C7335AE" w14:textId="77777777" w:rsidR="00CC1AA5" w:rsidRPr="007C2913" w:rsidRDefault="00C861A2">
            <w:pPr>
              <w:spacing w:line="259" w:lineRule="auto"/>
              <w:ind w:left="2"/>
              <w:rPr>
                <w:rFonts w:asciiTheme="majorBidi" w:eastAsia="Times New Roman" w:hAnsiTheme="majorBidi" w:cstheme="majorBidi"/>
              </w:rPr>
            </w:pPr>
            <w:r w:rsidRPr="007C2913">
              <w:rPr>
                <w:rFonts w:asciiTheme="majorBidi" w:eastAsia="Times New Roman" w:hAnsiTheme="majorBidi" w:cstheme="majorBidi"/>
              </w:rPr>
              <w:t xml:space="preserve"> 1.000 </w:t>
            </w:r>
          </w:p>
        </w:tc>
        <w:tc>
          <w:tcPr>
            <w:tcW w:w="1176" w:type="dxa"/>
            <w:tcBorders>
              <w:top w:val="single" w:sz="4" w:space="0" w:color="FFFFFF"/>
              <w:left w:val="single" w:sz="4" w:space="0" w:color="FFFFFF"/>
              <w:bottom w:val="single" w:sz="4" w:space="0" w:color="FFFFFF"/>
              <w:right w:val="single" w:sz="4" w:space="0" w:color="FFFFFF"/>
            </w:tcBorders>
            <w:shd w:val="clear" w:color="auto" w:fill="BDD6EE"/>
          </w:tcPr>
          <w:p w14:paraId="2ADF2CA1"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256" w:type="dxa"/>
            <w:tcBorders>
              <w:top w:val="single" w:sz="4" w:space="0" w:color="FFFFFF"/>
              <w:left w:val="single" w:sz="4" w:space="0" w:color="FFFFFF"/>
              <w:bottom w:val="single" w:sz="4" w:space="0" w:color="FFFFFF"/>
              <w:right w:val="single" w:sz="4" w:space="0" w:color="FFFFFF"/>
            </w:tcBorders>
            <w:shd w:val="clear" w:color="auto" w:fill="BDD6EE"/>
          </w:tcPr>
          <w:p w14:paraId="4EBFDCDA"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64" w:type="dxa"/>
            <w:tcBorders>
              <w:top w:val="single" w:sz="4" w:space="0" w:color="FFFFFF"/>
              <w:left w:val="single" w:sz="4" w:space="0" w:color="FFFFFF"/>
              <w:bottom w:val="single" w:sz="4" w:space="0" w:color="FFFFFF"/>
              <w:right w:val="single" w:sz="4" w:space="0" w:color="FFFFFF"/>
            </w:tcBorders>
            <w:shd w:val="clear" w:color="auto" w:fill="BDD6EE"/>
          </w:tcPr>
          <w:p w14:paraId="4C56A070"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p w14:paraId="220E4472" w14:textId="77777777" w:rsidR="00AC7CB8" w:rsidRPr="007C2913" w:rsidRDefault="00AC7CB8">
            <w:pPr>
              <w:spacing w:line="259" w:lineRule="auto"/>
              <w:ind w:left="1"/>
              <w:rPr>
                <w:rFonts w:asciiTheme="majorBidi" w:eastAsia="Times New Roman" w:hAnsiTheme="majorBidi" w:cstheme="majorBidi"/>
              </w:rPr>
            </w:pPr>
          </w:p>
          <w:p w14:paraId="31887229" w14:textId="77777777" w:rsidR="00AC7CB8" w:rsidRPr="007C2913" w:rsidRDefault="00AC7CB8">
            <w:pPr>
              <w:spacing w:line="259" w:lineRule="auto"/>
              <w:ind w:left="1"/>
              <w:rPr>
                <w:rFonts w:asciiTheme="majorBidi" w:eastAsia="Times New Roman" w:hAnsiTheme="majorBidi" w:cstheme="majorBidi"/>
              </w:rPr>
            </w:pPr>
          </w:p>
        </w:tc>
        <w:tc>
          <w:tcPr>
            <w:tcW w:w="1153" w:type="dxa"/>
            <w:tcBorders>
              <w:top w:val="single" w:sz="4" w:space="0" w:color="FFFFFF"/>
              <w:left w:val="single" w:sz="4" w:space="0" w:color="FFFFFF"/>
              <w:bottom w:val="single" w:sz="4" w:space="0" w:color="FFFFFF"/>
              <w:right w:val="single" w:sz="4" w:space="0" w:color="FFFFFF"/>
            </w:tcBorders>
            <w:shd w:val="clear" w:color="auto" w:fill="BDD6EE"/>
          </w:tcPr>
          <w:p w14:paraId="5A905600"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57" w:type="dxa"/>
            <w:tcBorders>
              <w:top w:val="single" w:sz="4" w:space="0" w:color="FFFFFF"/>
              <w:left w:val="single" w:sz="4" w:space="0" w:color="FFFFFF"/>
              <w:bottom w:val="single" w:sz="4" w:space="0" w:color="FFFFFF"/>
              <w:right w:val="nil"/>
            </w:tcBorders>
            <w:shd w:val="clear" w:color="auto" w:fill="BDD6EE"/>
          </w:tcPr>
          <w:p w14:paraId="6E40264C"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r>
      <w:tr w:rsidR="00CC1AA5" w:rsidRPr="007C2913" w14:paraId="6A1F6609" w14:textId="77777777">
        <w:trPr>
          <w:trHeight w:val="907"/>
        </w:trPr>
        <w:tc>
          <w:tcPr>
            <w:tcW w:w="1283" w:type="dxa"/>
            <w:tcBorders>
              <w:top w:val="single" w:sz="4" w:space="0" w:color="FFFFFF"/>
              <w:left w:val="single" w:sz="4" w:space="0" w:color="FFFFFF"/>
              <w:bottom w:val="single" w:sz="4" w:space="0" w:color="FFFFFF"/>
              <w:right w:val="single" w:sz="4" w:space="0" w:color="FFFFFF"/>
            </w:tcBorders>
            <w:shd w:val="clear" w:color="auto" w:fill="5B9BD5"/>
          </w:tcPr>
          <w:p w14:paraId="573FD4A7"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Ischemic </w:t>
            </w:r>
          </w:p>
          <w:p w14:paraId="46CE01CE"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Heart </w:t>
            </w:r>
          </w:p>
          <w:p w14:paraId="68280E54"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Disease </w:t>
            </w:r>
          </w:p>
        </w:tc>
        <w:tc>
          <w:tcPr>
            <w:tcW w:w="1165" w:type="dxa"/>
            <w:tcBorders>
              <w:top w:val="single" w:sz="4" w:space="0" w:color="FFFFFF"/>
              <w:left w:val="single" w:sz="4" w:space="0" w:color="FFFFFF"/>
              <w:bottom w:val="single" w:sz="4" w:space="0" w:color="FFFFFF"/>
              <w:right w:val="single" w:sz="4" w:space="0" w:color="FFFFFF"/>
            </w:tcBorders>
            <w:shd w:val="clear" w:color="auto" w:fill="DEEAF6"/>
          </w:tcPr>
          <w:p w14:paraId="63BAAC31"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rPr>
              <w:t xml:space="preserve">0.228 </w:t>
            </w:r>
          </w:p>
        </w:tc>
        <w:tc>
          <w:tcPr>
            <w:tcW w:w="1157" w:type="dxa"/>
            <w:tcBorders>
              <w:top w:val="single" w:sz="4" w:space="0" w:color="FFFFFF"/>
              <w:left w:val="single" w:sz="4" w:space="0" w:color="FFFFFF"/>
              <w:bottom w:val="single" w:sz="4" w:space="0" w:color="FFFFFF"/>
              <w:right w:val="single" w:sz="4" w:space="0" w:color="FFFFFF"/>
            </w:tcBorders>
            <w:shd w:val="clear" w:color="auto" w:fill="DEEAF6"/>
          </w:tcPr>
          <w:p w14:paraId="0B6CC16D" w14:textId="77777777" w:rsidR="00CC1AA5" w:rsidRPr="007C2913" w:rsidRDefault="00C861A2">
            <w:pPr>
              <w:spacing w:line="259" w:lineRule="auto"/>
              <w:ind w:left="2"/>
              <w:rPr>
                <w:rFonts w:asciiTheme="majorBidi" w:eastAsia="Times New Roman" w:hAnsiTheme="majorBidi" w:cstheme="majorBidi"/>
              </w:rPr>
            </w:pPr>
            <w:r w:rsidRPr="007C2913">
              <w:rPr>
                <w:rFonts w:asciiTheme="majorBidi" w:eastAsia="Times New Roman" w:hAnsiTheme="majorBidi" w:cstheme="majorBidi"/>
              </w:rPr>
              <w:t xml:space="preserve"> 0.319 </w:t>
            </w:r>
          </w:p>
        </w:tc>
        <w:tc>
          <w:tcPr>
            <w:tcW w:w="1176" w:type="dxa"/>
            <w:tcBorders>
              <w:top w:val="single" w:sz="4" w:space="0" w:color="FFFFFF"/>
              <w:left w:val="single" w:sz="4" w:space="0" w:color="FFFFFF"/>
              <w:bottom w:val="single" w:sz="4" w:space="0" w:color="FFFFFF"/>
              <w:right w:val="single" w:sz="4" w:space="0" w:color="FFFFFF"/>
            </w:tcBorders>
            <w:shd w:val="clear" w:color="auto" w:fill="DEEAF6"/>
          </w:tcPr>
          <w:p w14:paraId="66451C1B"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1.000 </w:t>
            </w:r>
          </w:p>
        </w:tc>
        <w:tc>
          <w:tcPr>
            <w:tcW w:w="1256" w:type="dxa"/>
            <w:tcBorders>
              <w:top w:val="single" w:sz="4" w:space="0" w:color="FFFFFF"/>
              <w:left w:val="single" w:sz="4" w:space="0" w:color="FFFFFF"/>
              <w:bottom w:val="single" w:sz="4" w:space="0" w:color="FFFFFF"/>
              <w:right w:val="single" w:sz="4" w:space="0" w:color="FFFFFF"/>
            </w:tcBorders>
            <w:shd w:val="clear" w:color="auto" w:fill="DEEAF6"/>
          </w:tcPr>
          <w:p w14:paraId="045429C7"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64" w:type="dxa"/>
            <w:tcBorders>
              <w:top w:val="single" w:sz="4" w:space="0" w:color="FFFFFF"/>
              <w:left w:val="single" w:sz="4" w:space="0" w:color="FFFFFF"/>
              <w:bottom w:val="single" w:sz="4" w:space="0" w:color="FFFFFF"/>
              <w:right w:val="single" w:sz="4" w:space="0" w:color="FFFFFF"/>
            </w:tcBorders>
            <w:shd w:val="clear" w:color="auto" w:fill="DEEAF6"/>
          </w:tcPr>
          <w:p w14:paraId="2BD37556"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53" w:type="dxa"/>
            <w:tcBorders>
              <w:top w:val="single" w:sz="4" w:space="0" w:color="FFFFFF"/>
              <w:left w:val="single" w:sz="4" w:space="0" w:color="FFFFFF"/>
              <w:bottom w:val="single" w:sz="4" w:space="0" w:color="FFFFFF"/>
              <w:right w:val="single" w:sz="4" w:space="0" w:color="FFFFFF"/>
            </w:tcBorders>
            <w:shd w:val="clear" w:color="auto" w:fill="DEEAF6"/>
          </w:tcPr>
          <w:p w14:paraId="6A492700"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57" w:type="dxa"/>
            <w:tcBorders>
              <w:top w:val="single" w:sz="4" w:space="0" w:color="FFFFFF"/>
              <w:left w:val="single" w:sz="4" w:space="0" w:color="FFFFFF"/>
              <w:bottom w:val="single" w:sz="4" w:space="0" w:color="FFFFFF"/>
              <w:right w:val="nil"/>
            </w:tcBorders>
            <w:shd w:val="clear" w:color="auto" w:fill="DEEAF6"/>
          </w:tcPr>
          <w:p w14:paraId="136A2523"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r>
      <w:tr w:rsidR="00CC1AA5" w:rsidRPr="007C2913" w14:paraId="3B68CD72" w14:textId="77777777">
        <w:trPr>
          <w:trHeight w:val="910"/>
        </w:trPr>
        <w:tc>
          <w:tcPr>
            <w:tcW w:w="1283" w:type="dxa"/>
            <w:tcBorders>
              <w:top w:val="single" w:sz="4" w:space="0" w:color="FFFFFF"/>
              <w:left w:val="single" w:sz="4" w:space="0" w:color="FFFFFF"/>
              <w:bottom w:val="single" w:sz="4" w:space="0" w:color="FFFFFF"/>
              <w:right w:val="single" w:sz="4" w:space="0" w:color="FFFFFF"/>
            </w:tcBorders>
            <w:shd w:val="clear" w:color="auto" w:fill="5B9BD5"/>
          </w:tcPr>
          <w:p w14:paraId="519A5B8F" w14:textId="77777777" w:rsidR="00CC1AA5" w:rsidRPr="007C2913" w:rsidRDefault="00C861A2">
            <w:pPr>
              <w:spacing w:line="240"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Acute Respiratory </w:t>
            </w:r>
          </w:p>
          <w:p w14:paraId="29B75332"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Inf. </w:t>
            </w:r>
          </w:p>
        </w:tc>
        <w:tc>
          <w:tcPr>
            <w:tcW w:w="1165" w:type="dxa"/>
            <w:tcBorders>
              <w:top w:val="single" w:sz="4" w:space="0" w:color="FFFFFF"/>
              <w:left w:val="single" w:sz="4" w:space="0" w:color="FFFFFF"/>
              <w:bottom w:val="single" w:sz="4" w:space="0" w:color="FFFFFF"/>
              <w:right w:val="single" w:sz="4" w:space="0" w:color="FFFFFF"/>
            </w:tcBorders>
            <w:shd w:val="clear" w:color="auto" w:fill="BDD6EE"/>
          </w:tcPr>
          <w:p w14:paraId="78FF5B42"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rPr>
              <w:t xml:space="preserve">0.645*** </w:t>
            </w:r>
          </w:p>
        </w:tc>
        <w:tc>
          <w:tcPr>
            <w:tcW w:w="1157" w:type="dxa"/>
            <w:tcBorders>
              <w:top w:val="single" w:sz="4" w:space="0" w:color="FFFFFF"/>
              <w:left w:val="single" w:sz="4" w:space="0" w:color="FFFFFF"/>
              <w:bottom w:val="single" w:sz="4" w:space="0" w:color="FFFFFF"/>
              <w:right w:val="single" w:sz="4" w:space="0" w:color="FFFFFF"/>
            </w:tcBorders>
            <w:shd w:val="clear" w:color="auto" w:fill="BDD6EE"/>
          </w:tcPr>
          <w:p w14:paraId="775CF8B8" w14:textId="77777777" w:rsidR="00CC1AA5" w:rsidRPr="007C2913" w:rsidRDefault="00C861A2">
            <w:pPr>
              <w:spacing w:line="259" w:lineRule="auto"/>
              <w:ind w:left="2"/>
              <w:rPr>
                <w:rFonts w:asciiTheme="majorBidi" w:eastAsia="Times New Roman" w:hAnsiTheme="majorBidi" w:cstheme="majorBidi"/>
              </w:rPr>
            </w:pPr>
            <w:r w:rsidRPr="007C2913">
              <w:rPr>
                <w:rFonts w:asciiTheme="majorBidi" w:eastAsia="Times New Roman" w:hAnsiTheme="majorBidi" w:cstheme="majorBidi"/>
                <w:b/>
              </w:rPr>
              <w:t xml:space="preserve"> 0.615*** </w:t>
            </w:r>
          </w:p>
        </w:tc>
        <w:tc>
          <w:tcPr>
            <w:tcW w:w="1176" w:type="dxa"/>
            <w:tcBorders>
              <w:top w:val="single" w:sz="4" w:space="0" w:color="FFFFFF"/>
              <w:left w:val="single" w:sz="4" w:space="0" w:color="FFFFFF"/>
              <w:bottom w:val="single" w:sz="4" w:space="0" w:color="FFFFFF"/>
              <w:right w:val="single" w:sz="4" w:space="0" w:color="FFFFFF"/>
            </w:tcBorders>
            <w:shd w:val="clear" w:color="auto" w:fill="BDD6EE"/>
          </w:tcPr>
          <w:p w14:paraId="44BEB3E3"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0.370 </w:t>
            </w:r>
          </w:p>
        </w:tc>
        <w:tc>
          <w:tcPr>
            <w:tcW w:w="1256" w:type="dxa"/>
            <w:tcBorders>
              <w:top w:val="single" w:sz="4" w:space="0" w:color="FFFFFF"/>
              <w:left w:val="single" w:sz="4" w:space="0" w:color="FFFFFF"/>
              <w:bottom w:val="single" w:sz="4" w:space="0" w:color="FFFFFF"/>
              <w:right w:val="single" w:sz="4" w:space="0" w:color="FFFFFF"/>
            </w:tcBorders>
            <w:shd w:val="clear" w:color="auto" w:fill="BDD6EE"/>
          </w:tcPr>
          <w:p w14:paraId="6307EDD8"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1.000 </w:t>
            </w:r>
          </w:p>
        </w:tc>
        <w:tc>
          <w:tcPr>
            <w:tcW w:w="1164" w:type="dxa"/>
            <w:tcBorders>
              <w:top w:val="single" w:sz="4" w:space="0" w:color="FFFFFF"/>
              <w:left w:val="single" w:sz="4" w:space="0" w:color="FFFFFF"/>
              <w:bottom w:val="single" w:sz="4" w:space="0" w:color="FFFFFF"/>
              <w:right w:val="single" w:sz="4" w:space="0" w:color="FFFFFF"/>
            </w:tcBorders>
            <w:shd w:val="clear" w:color="auto" w:fill="BDD6EE"/>
          </w:tcPr>
          <w:p w14:paraId="423C6444"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53" w:type="dxa"/>
            <w:tcBorders>
              <w:top w:val="single" w:sz="4" w:space="0" w:color="FFFFFF"/>
              <w:left w:val="single" w:sz="4" w:space="0" w:color="FFFFFF"/>
              <w:bottom w:val="single" w:sz="4" w:space="0" w:color="FFFFFF"/>
              <w:right w:val="single" w:sz="4" w:space="0" w:color="FFFFFF"/>
            </w:tcBorders>
            <w:shd w:val="clear" w:color="auto" w:fill="BDD6EE"/>
          </w:tcPr>
          <w:p w14:paraId="21DF54A7"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57" w:type="dxa"/>
            <w:tcBorders>
              <w:top w:val="single" w:sz="4" w:space="0" w:color="FFFFFF"/>
              <w:left w:val="single" w:sz="4" w:space="0" w:color="FFFFFF"/>
              <w:bottom w:val="single" w:sz="4" w:space="0" w:color="FFFFFF"/>
              <w:right w:val="nil"/>
            </w:tcBorders>
            <w:shd w:val="clear" w:color="auto" w:fill="BDD6EE"/>
          </w:tcPr>
          <w:p w14:paraId="0FBF5D3E"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r>
      <w:tr w:rsidR="00CC1AA5" w:rsidRPr="007C2913" w14:paraId="45E707EE" w14:textId="77777777">
        <w:trPr>
          <w:trHeight w:val="305"/>
        </w:trPr>
        <w:tc>
          <w:tcPr>
            <w:tcW w:w="1283" w:type="dxa"/>
            <w:tcBorders>
              <w:top w:val="single" w:sz="4" w:space="0" w:color="FFFFFF"/>
              <w:left w:val="single" w:sz="4" w:space="0" w:color="FFFFFF"/>
              <w:bottom w:val="single" w:sz="4" w:space="0" w:color="FFFFFF"/>
              <w:right w:val="single" w:sz="4" w:space="0" w:color="FFFFFF"/>
            </w:tcBorders>
            <w:shd w:val="clear" w:color="auto" w:fill="5B9BD5"/>
          </w:tcPr>
          <w:p w14:paraId="3E9E518D"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COPD </w:t>
            </w:r>
          </w:p>
        </w:tc>
        <w:tc>
          <w:tcPr>
            <w:tcW w:w="1165" w:type="dxa"/>
            <w:tcBorders>
              <w:top w:val="single" w:sz="4" w:space="0" w:color="FFFFFF"/>
              <w:left w:val="single" w:sz="4" w:space="0" w:color="FFFFFF"/>
              <w:bottom w:val="single" w:sz="4" w:space="0" w:color="FFFFFF"/>
              <w:right w:val="single" w:sz="4" w:space="0" w:color="FFFFFF"/>
            </w:tcBorders>
            <w:shd w:val="clear" w:color="auto" w:fill="DEEAF6"/>
          </w:tcPr>
          <w:p w14:paraId="5AAB5E78"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rPr>
              <w:t xml:space="preserve">0.199 </w:t>
            </w:r>
          </w:p>
        </w:tc>
        <w:tc>
          <w:tcPr>
            <w:tcW w:w="1157" w:type="dxa"/>
            <w:tcBorders>
              <w:top w:val="single" w:sz="4" w:space="0" w:color="FFFFFF"/>
              <w:left w:val="single" w:sz="4" w:space="0" w:color="FFFFFF"/>
              <w:bottom w:val="single" w:sz="4" w:space="0" w:color="FFFFFF"/>
              <w:right w:val="single" w:sz="4" w:space="0" w:color="FFFFFF"/>
            </w:tcBorders>
            <w:shd w:val="clear" w:color="auto" w:fill="DEEAF6"/>
          </w:tcPr>
          <w:p w14:paraId="7B541009" w14:textId="77777777" w:rsidR="00CC1AA5" w:rsidRPr="007C2913" w:rsidRDefault="00C861A2">
            <w:pPr>
              <w:spacing w:line="259" w:lineRule="auto"/>
              <w:ind w:left="2"/>
              <w:rPr>
                <w:rFonts w:asciiTheme="majorBidi" w:eastAsia="Times New Roman" w:hAnsiTheme="majorBidi" w:cstheme="majorBidi"/>
              </w:rPr>
            </w:pPr>
            <w:r w:rsidRPr="007C2913">
              <w:rPr>
                <w:rFonts w:asciiTheme="majorBidi" w:eastAsia="Times New Roman" w:hAnsiTheme="majorBidi" w:cstheme="majorBidi"/>
              </w:rPr>
              <w:t xml:space="preserve"> 0.186 </w:t>
            </w:r>
          </w:p>
        </w:tc>
        <w:tc>
          <w:tcPr>
            <w:tcW w:w="1176" w:type="dxa"/>
            <w:tcBorders>
              <w:top w:val="single" w:sz="4" w:space="0" w:color="FFFFFF"/>
              <w:left w:val="single" w:sz="4" w:space="0" w:color="FFFFFF"/>
              <w:bottom w:val="single" w:sz="4" w:space="0" w:color="FFFFFF"/>
              <w:right w:val="single" w:sz="4" w:space="0" w:color="FFFFFF"/>
            </w:tcBorders>
            <w:shd w:val="clear" w:color="auto" w:fill="DEEAF6"/>
          </w:tcPr>
          <w:p w14:paraId="62F81F6E"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0.654*** </w:t>
            </w:r>
          </w:p>
        </w:tc>
        <w:tc>
          <w:tcPr>
            <w:tcW w:w="1256" w:type="dxa"/>
            <w:tcBorders>
              <w:top w:val="single" w:sz="4" w:space="0" w:color="FFFFFF"/>
              <w:left w:val="single" w:sz="4" w:space="0" w:color="FFFFFF"/>
              <w:bottom w:val="single" w:sz="4" w:space="0" w:color="FFFFFF"/>
              <w:right w:val="single" w:sz="4" w:space="0" w:color="FFFFFF"/>
            </w:tcBorders>
            <w:shd w:val="clear" w:color="auto" w:fill="DEEAF6"/>
          </w:tcPr>
          <w:p w14:paraId="63DAAA08"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0.436 </w:t>
            </w:r>
          </w:p>
        </w:tc>
        <w:tc>
          <w:tcPr>
            <w:tcW w:w="1164" w:type="dxa"/>
            <w:tcBorders>
              <w:top w:val="single" w:sz="4" w:space="0" w:color="FFFFFF"/>
              <w:left w:val="single" w:sz="4" w:space="0" w:color="FFFFFF"/>
              <w:bottom w:val="single" w:sz="4" w:space="0" w:color="FFFFFF"/>
              <w:right w:val="single" w:sz="4" w:space="0" w:color="FFFFFF"/>
            </w:tcBorders>
            <w:shd w:val="clear" w:color="auto" w:fill="DEEAF6"/>
          </w:tcPr>
          <w:p w14:paraId="62397231"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1.000 </w:t>
            </w:r>
          </w:p>
          <w:p w14:paraId="56B9E466" w14:textId="77777777" w:rsidR="00AC7CB8" w:rsidRPr="007C2913" w:rsidRDefault="00AC7CB8">
            <w:pPr>
              <w:spacing w:line="259" w:lineRule="auto"/>
              <w:ind w:left="1"/>
              <w:rPr>
                <w:rFonts w:asciiTheme="majorBidi" w:eastAsia="Times New Roman" w:hAnsiTheme="majorBidi" w:cstheme="majorBidi"/>
              </w:rPr>
            </w:pPr>
          </w:p>
        </w:tc>
        <w:tc>
          <w:tcPr>
            <w:tcW w:w="1153" w:type="dxa"/>
            <w:tcBorders>
              <w:top w:val="single" w:sz="4" w:space="0" w:color="FFFFFF"/>
              <w:left w:val="single" w:sz="4" w:space="0" w:color="FFFFFF"/>
              <w:bottom w:val="single" w:sz="4" w:space="0" w:color="FFFFFF"/>
              <w:right w:val="single" w:sz="4" w:space="0" w:color="FFFFFF"/>
            </w:tcBorders>
            <w:shd w:val="clear" w:color="auto" w:fill="DEEAF6"/>
          </w:tcPr>
          <w:p w14:paraId="347C01AF"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c>
          <w:tcPr>
            <w:tcW w:w="1157" w:type="dxa"/>
            <w:tcBorders>
              <w:top w:val="single" w:sz="4" w:space="0" w:color="FFFFFF"/>
              <w:left w:val="single" w:sz="4" w:space="0" w:color="FFFFFF"/>
              <w:bottom w:val="single" w:sz="4" w:space="0" w:color="FFFFFF"/>
              <w:right w:val="nil"/>
            </w:tcBorders>
            <w:shd w:val="clear" w:color="auto" w:fill="DEEAF6"/>
          </w:tcPr>
          <w:p w14:paraId="14596E3E"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r>
      <w:tr w:rsidR="00CC1AA5" w:rsidRPr="007C2913" w14:paraId="173B3869" w14:textId="77777777">
        <w:trPr>
          <w:trHeight w:val="305"/>
        </w:trPr>
        <w:tc>
          <w:tcPr>
            <w:tcW w:w="1283" w:type="dxa"/>
            <w:tcBorders>
              <w:top w:val="single" w:sz="4" w:space="0" w:color="FFFFFF"/>
              <w:left w:val="single" w:sz="4" w:space="0" w:color="FFFFFF"/>
              <w:bottom w:val="single" w:sz="4" w:space="0" w:color="FFFFFF"/>
              <w:right w:val="single" w:sz="4" w:space="0" w:color="FFFFFF"/>
            </w:tcBorders>
            <w:shd w:val="clear" w:color="auto" w:fill="5B9BD5"/>
          </w:tcPr>
          <w:p w14:paraId="4B281345"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Type 2 DM </w:t>
            </w:r>
          </w:p>
        </w:tc>
        <w:tc>
          <w:tcPr>
            <w:tcW w:w="1165" w:type="dxa"/>
            <w:tcBorders>
              <w:top w:val="single" w:sz="4" w:space="0" w:color="FFFFFF"/>
              <w:left w:val="single" w:sz="4" w:space="0" w:color="FFFFFF"/>
              <w:bottom w:val="single" w:sz="4" w:space="0" w:color="FFFFFF"/>
              <w:right w:val="single" w:sz="4" w:space="0" w:color="FFFFFF"/>
            </w:tcBorders>
            <w:shd w:val="clear" w:color="auto" w:fill="BDD6EE"/>
          </w:tcPr>
          <w:p w14:paraId="5B7827CA"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rPr>
              <w:t xml:space="preserve">0.531*** </w:t>
            </w:r>
          </w:p>
        </w:tc>
        <w:tc>
          <w:tcPr>
            <w:tcW w:w="1157" w:type="dxa"/>
            <w:tcBorders>
              <w:top w:val="single" w:sz="4" w:space="0" w:color="FFFFFF"/>
              <w:left w:val="single" w:sz="4" w:space="0" w:color="FFFFFF"/>
              <w:bottom w:val="single" w:sz="4" w:space="0" w:color="FFFFFF"/>
              <w:right w:val="single" w:sz="4" w:space="0" w:color="FFFFFF"/>
            </w:tcBorders>
            <w:shd w:val="clear" w:color="auto" w:fill="BDD6EE"/>
          </w:tcPr>
          <w:p w14:paraId="2B9B558A" w14:textId="77777777" w:rsidR="00CC1AA5" w:rsidRPr="007C2913" w:rsidRDefault="00C861A2">
            <w:pPr>
              <w:spacing w:line="259" w:lineRule="auto"/>
              <w:ind w:left="2"/>
              <w:rPr>
                <w:rFonts w:asciiTheme="majorBidi" w:eastAsia="Times New Roman" w:hAnsiTheme="majorBidi" w:cstheme="majorBidi"/>
              </w:rPr>
            </w:pPr>
            <w:r w:rsidRPr="007C2913">
              <w:rPr>
                <w:rFonts w:asciiTheme="majorBidi" w:eastAsia="Times New Roman" w:hAnsiTheme="majorBidi" w:cstheme="majorBidi"/>
              </w:rPr>
              <w:t xml:space="preserve"> 0.630*** </w:t>
            </w:r>
          </w:p>
        </w:tc>
        <w:tc>
          <w:tcPr>
            <w:tcW w:w="1176" w:type="dxa"/>
            <w:tcBorders>
              <w:top w:val="single" w:sz="4" w:space="0" w:color="FFFFFF"/>
              <w:left w:val="single" w:sz="4" w:space="0" w:color="FFFFFF"/>
              <w:bottom w:val="single" w:sz="4" w:space="0" w:color="FFFFFF"/>
              <w:right w:val="single" w:sz="4" w:space="0" w:color="FFFFFF"/>
            </w:tcBorders>
            <w:shd w:val="clear" w:color="auto" w:fill="BDD6EE"/>
          </w:tcPr>
          <w:p w14:paraId="012D4ADB"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0.664*** </w:t>
            </w:r>
          </w:p>
        </w:tc>
        <w:tc>
          <w:tcPr>
            <w:tcW w:w="1256" w:type="dxa"/>
            <w:tcBorders>
              <w:top w:val="single" w:sz="4" w:space="0" w:color="FFFFFF"/>
              <w:left w:val="single" w:sz="4" w:space="0" w:color="FFFFFF"/>
              <w:bottom w:val="single" w:sz="4" w:space="0" w:color="FFFFFF"/>
              <w:right w:val="single" w:sz="4" w:space="0" w:color="FFFFFF"/>
            </w:tcBorders>
            <w:shd w:val="clear" w:color="auto" w:fill="BDD6EE"/>
          </w:tcPr>
          <w:p w14:paraId="419D5E1E"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0.504*** </w:t>
            </w:r>
          </w:p>
        </w:tc>
        <w:tc>
          <w:tcPr>
            <w:tcW w:w="1164" w:type="dxa"/>
            <w:tcBorders>
              <w:top w:val="single" w:sz="4" w:space="0" w:color="FFFFFF"/>
              <w:left w:val="single" w:sz="4" w:space="0" w:color="FFFFFF"/>
              <w:bottom w:val="single" w:sz="4" w:space="0" w:color="FFFFFF"/>
              <w:right w:val="single" w:sz="4" w:space="0" w:color="FFFFFF"/>
            </w:tcBorders>
            <w:shd w:val="clear" w:color="auto" w:fill="BDD6EE"/>
          </w:tcPr>
          <w:p w14:paraId="07BACC1B"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0.186 </w:t>
            </w:r>
          </w:p>
          <w:p w14:paraId="1C122294" w14:textId="77777777" w:rsidR="00AC7CB8" w:rsidRPr="007C2913" w:rsidRDefault="00AC7CB8">
            <w:pPr>
              <w:spacing w:line="259" w:lineRule="auto"/>
              <w:ind w:left="1"/>
              <w:rPr>
                <w:rFonts w:asciiTheme="majorBidi" w:eastAsia="Times New Roman" w:hAnsiTheme="majorBidi" w:cstheme="majorBidi"/>
              </w:rPr>
            </w:pPr>
          </w:p>
          <w:p w14:paraId="4D308555" w14:textId="77777777" w:rsidR="00AC7CB8" w:rsidRPr="007C2913" w:rsidRDefault="00AC7CB8">
            <w:pPr>
              <w:spacing w:line="259" w:lineRule="auto"/>
              <w:ind w:left="1"/>
              <w:rPr>
                <w:rFonts w:asciiTheme="majorBidi" w:eastAsia="Times New Roman" w:hAnsiTheme="majorBidi" w:cstheme="majorBidi"/>
              </w:rPr>
            </w:pPr>
          </w:p>
        </w:tc>
        <w:tc>
          <w:tcPr>
            <w:tcW w:w="1153" w:type="dxa"/>
            <w:tcBorders>
              <w:top w:val="single" w:sz="4" w:space="0" w:color="FFFFFF"/>
              <w:left w:val="single" w:sz="4" w:space="0" w:color="FFFFFF"/>
              <w:bottom w:val="single" w:sz="4" w:space="0" w:color="FFFFFF"/>
              <w:right w:val="single" w:sz="4" w:space="0" w:color="FFFFFF"/>
            </w:tcBorders>
            <w:shd w:val="clear" w:color="auto" w:fill="BDD6EE"/>
          </w:tcPr>
          <w:p w14:paraId="5977EA6A"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1.000 </w:t>
            </w:r>
          </w:p>
        </w:tc>
        <w:tc>
          <w:tcPr>
            <w:tcW w:w="1157" w:type="dxa"/>
            <w:tcBorders>
              <w:top w:val="single" w:sz="4" w:space="0" w:color="FFFFFF"/>
              <w:left w:val="single" w:sz="4" w:space="0" w:color="FFFFFF"/>
              <w:bottom w:val="single" w:sz="4" w:space="0" w:color="FFFFFF"/>
              <w:right w:val="nil"/>
            </w:tcBorders>
            <w:shd w:val="clear" w:color="auto" w:fill="BDD6EE"/>
          </w:tcPr>
          <w:p w14:paraId="6868CADC"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 </w:t>
            </w:r>
          </w:p>
        </w:tc>
      </w:tr>
      <w:tr w:rsidR="00CC1AA5" w:rsidRPr="007C2913" w14:paraId="529EE85E" w14:textId="77777777">
        <w:trPr>
          <w:trHeight w:val="304"/>
        </w:trPr>
        <w:tc>
          <w:tcPr>
            <w:tcW w:w="1283" w:type="dxa"/>
            <w:tcBorders>
              <w:top w:val="single" w:sz="4" w:space="0" w:color="FFFFFF"/>
              <w:left w:val="single" w:sz="4" w:space="0" w:color="FFFFFF"/>
              <w:bottom w:val="single" w:sz="4" w:space="0" w:color="FFFFFF"/>
              <w:right w:val="single" w:sz="4" w:space="0" w:color="FFFFFF"/>
            </w:tcBorders>
            <w:shd w:val="clear" w:color="auto" w:fill="5B9BD5"/>
          </w:tcPr>
          <w:p w14:paraId="55EFC97E"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b/>
                <w:color w:val="FFFFFF"/>
              </w:rPr>
              <w:t xml:space="preserve">Stroke </w:t>
            </w:r>
          </w:p>
        </w:tc>
        <w:tc>
          <w:tcPr>
            <w:tcW w:w="1165" w:type="dxa"/>
            <w:tcBorders>
              <w:top w:val="single" w:sz="4" w:space="0" w:color="FFFFFF"/>
              <w:left w:val="single" w:sz="4" w:space="0" w:color="FFFFFF"/>
              <w:bottom w:val="single" w:sz="4" w:space="0" w:color="FFFFFF"/>
              <w:right w:val="single" w:sz="4" w:space="0" w:color="FFFFFF"/>
            </w:tcBorders>
            <w:shd w:val="clear" w:color="auto" w:fill="DEEAF6"/>
          </w:tcPr>
          <w:p w14:paraId="6B11CD33" w14:textId="77777777" w:rsidR="00CC1AA5" w:rsidRPr="007C2913" w:rsidRDefault="00C861A2">
            <w:pPr>
              <w:spacing w:line="259" w:lineRule="auto"/>
              <w:rPr>
                <w:rFonts w:asciiTheme="majorBidi" w:eastAsia="Times New Roman" w:hAnsiTheme="majorBidi" w:cstheme="majorBidi"/>
              </w:rPr>
            </w:pPr>
            <w:r w:rsidRPr="007C2913">
              <w:rPr>
                <w:rFonts w:asciiTheme="majorBidi" w:eastAsia="Times New Roman" w:hAnsiTheme="majorBidi" w:cstheme="majorBidi"/>
              </w:rPr>
              <w:t xml:space="preserve">-0.367 </w:t>
            </w:r>
          </w:p>
        </w:tc>
        <w:tc>
          <w:tcPr>
            <w:tcW w:w="1157" w:type="dxa"/>
            <w:tcBorders>
              <w:top w:val="single" w:sz="4" w:space="0" w:color="FFFFFF"/>
              <w:left w:val="single" w:sz="4" w:space="0" w:color="FFFFFF"/>
              <w:bottom w:val="single" w:sz="4" w:space="0" w:color="FFFFFF"/>
              <w:right w:val="single" w:sz="4" w:space="0" w:color="FFFFFF"/>
            </w:tcBorders>
            <w:shd w:val="clear" w:color="auto" w:fill="DEEAF6"/>
          </w:tcPr>
          <w:p w14:paraId="24FA02FB" w14:textId="77777777" w:rsidR="00CC1AA5" w:rsidRPr="007C2913" w:rsidRDefault="00C861A2">
            <w:pPr>
              <w:spacing w:line="259" w:lineRule="auto"/>
              <w:ind w:left="2"/>
              <w:rPr>
                <w:rFonts w:asciiTheme="majorBidi" w:eastAsia="Times New Roman" w:hAnsiTheme="majorBidi" w:cstheme="majorBidi"/>
              </w:rPr>
            </w:pPr>
            <w:r w:rsidRPr="007C2913">
              <w:rPr>
                <w:rFonts w:asciiTheme="majorBidi" w:eastAsia="Times New Roman" w:hAnsiTheme="majorBidi" w:cstheme="majorBidi"/>
              </w:rPr>
              <w:t xml:space="preserve">-0.298 </w:t>
            </w:r>
          </w:p>
        </w:tc>
        <w:tc>
          <w:tcPr>
            <w:tcW w:w="1176" w:type="dxa"/>
            <w:tcBorders>
              <w:top w:val="single" w:sz="4" w:space="0" w:color="FFFFFF"/>
              <w:left w:val="single" w:sz="4" w:space="0" w:color="FFFFFF"/>
              <w:bottom w:val="single" w:sz="4" w:space="0" w:color="FFFFFF"/>
              <w:right w:val="single" w:sz="4" w:space="0" w:color="FFFFFF"/>
            </w:tcBorders>
            <w:shd w:val="clear" w:color="auto" w:fill="DEEAF6"/>
          </w:tcPr>
          <w:p w14:paraId="26512EC7"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0.696*** </w:t>
            </w:r>
          </w:p>
        </w:tc>
        <w:tc>
          <w:tcPr>
            <w:tcW w:w="1256" w:type="dxa"/>
            <w:tcBorders>
              <w:top w:val="single" w:sz="4" w:space="0" w:color="FFFFFF"/>
              <w:left w:val="single" w:sz="4" w:space="0" w:color="FFFFFF"/>
              <w:bottom w:val="single" w:sz="4" w:space="0" w:color="FFFFFF"/>
              <w:right w:val="single" w:sz="4" w:space="0" w:color="FFFFFF"/>
            </w:tcBorders>
            <w:shd w:val="clear" w:color="auto" w:fill="DEEAF6"/>
          </w:tcPr>
          <w:p w14:paraId="7460F2F0"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-0.027 </w:t>
            </w:r>
          </w:p>
          <w:p w14:paraId="137C48BC" w14:textId="77777777" w:rsidR="00AC7CB8" w:rsidRPr="007C2913" w:rsidRDefault="00AC7CB8">
            <w:pPr>
              <w:spacing w:line="259" w:lineRule="auto"/>
              <w:ind w:left="1"/>
              <w:rPr>
                <w:rFonts w:asciiTheme="majorBidi" w:eastAsia="Times New Roman" w:hAnsiTheme="majorBidi" w:cstheme="majorBidi"/>
              </w:rPr>
            </w:pPr>
          </w:p>
        </w:tc>
        <w:tc>
          <w:tcPr>
            <w:tcW w:w="1164" w:type="dxa"/>
            <w:tcBorders>
              <w:top w:val="single" w:sz="4" w:space="0" w:color="FFFFFF"/>
              <w:left w:val="single" w:sz="4" w:space="0" w:color="FFFFFF"/>
              <w:bottom w:val="single" w:sz="4" w:space="0" w:color="FFFFFF"/>
              <w:right w:val="single" w:sz="4" w:space="0" w:color="FFFFFF"/>
            </w:tcBorders>
            <w:shd w:val="clear" w:color="auto" w:fill="DEEAF6"/>
          </w:tcPr>
          <w:p w14:paraId="21FF0FDE"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0.614*** </w:t>
            </w:r>
          </w:p>
        </w:tc>
        <w:tc>
          <w:tcPr>
            <w:tcW w:w="1153" w:type="dxa"/>
            <w:tcBorders>
              <w:top w:val="single" w:sz="4" w:space="0" w:color="FFFFFF"/>
              <w:left w:val="single" w:sz="4" w:space="0" w:color="FFFFFF"/>
              <w:bottom w:val="single" w:sz="4" w:space="0" w:color="FFFFFF"/>
              <w:right w:val="single" w:sz="4" w:space="0" w:color="FFFFFF"/>
            </w:tcBorders>
            <w:shd w:val="clear" w:color="auto" w:fill="DEEAF6"/>
          </w:tcPr>
          <w:p w14:paraId="51107AA2"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0.207 </w:t>
            </w:r>
          </w:p>
        </w:tc>
        <w:tc>
          <w:tcPr>
            <w:tcW w:w="1157" w:type="dxa"/>
            <w:tcBorders>
              <w:top w:val="single" w:sz="4" w:space="0" w:color="FFFFFF"/>
              <w:left w:val="single" w:sz="4" w:space="0" w:color="FFFFFF"/>
              <w:bottom w:val="single" w:sz="4" w:space="0" w:color="FFFFFF"/>
              <w:right w:val="nil"/>
            </w:tcBorders>
            <w:shd w:val="clear" w:color="auto" w:fill="DEEAF6"/>
          </w:tcPr>
          <w:p w14:paraId="003D8188" w14:textId="77777777" w:rsidR="00CC1AA5" w:rsidRPr="007C2913" w:rsidRDefault="00C861A2">
            <w:pPr>
              <w:spacing w:line="259" w:lineRule="auto"/>
              <w:ind w:left="1"/>
              <w:rPr>
                <w:rFonts w:asciiTheme="majorBidi" w:eastAsia="Times New Roman" w:hAnsiTheme="majorBidi" w:cstheme="majorBidi"/>
              </w:rPr>
            </w:pPr>
            <w:r w:rsidRPr="007C2913">
              <w:rPr>
                <w:rFonts w:asciiTheme="majorBidi" w:eastAsia="Times New Roman" w:hAnsiTheme="majorBidi" w:cstheme="majorBidi"/>
              </w:rPr>
              <w:t xml:space="preserve">1.000 </w:t>
            </w:r>
          </w:p>
        </w:tc>
      </w:tr>
    </w:tbl>
    <w:p w14:paraId="3AA57984" w14:textId="77777777" w:rsidR="0062327E" w:rsidRDefault="0062327E" w:rsidP="002C1AB7">
      <w:pPr>
        <w:pStyle w:val="Heading2"/>
        <w:rPr>
          <w:rFonts w:asciiTheme="majorBidi" w:hAnsiTheme="majorBidi"/>
        </w:rPr>
      </w:pPr>
    </w:p>
    <w:p w14:paraId="2F1467B1" w14:textId="0BC90A86" w:rsidR="007F3A83" w:rsidRPr="007C2913" w:rsidRDefault="002C1AB7" w:rsidP="002C1AB7">
      <w:pPr>
        <w:pStyle w:val="Heading2"/>
        <w:rPr>
          <w:rFonts w:asciiTheme="majorBidi" w:hAnsiTheme="majorBidi"/>
        </w:rPr>
      </w:pPr>
      <w:r w:rsidRPr="007C2913">
        <w:rPr>
          <w:rFonts w:asciiTheme="majorBidi" w:hAnsiTheme="majorBidi"/>
        </w:rPr>
        <w:t>6</w:t>
      </w:r>
      <w:r w:rsidR="007F3A83" w:rsidRPr="007C2913">
        <w:rPr>
          <w:rFonts w:asciiTheme="majorBidi" w:hAnsiTheme="majorBidi"/>
        </w:rPr>
        <w:t>.3 Disability-Adjusted Life Years (DALYs)</w:t>
      </w:r>
    </w:p>
    <w:p w14:paraId="69D2AF39" w14:textId="524E3782" w:rsidR="00CD36A4" w:rsidRDefault="00C861A2" w:rsidP="009D6424">
      <w:pPr>
        <w:spacing w:after="158" w:line="360" w:lineRule="auto"/>
        <w:ind w:right="-871"/>
        <w:rPr>
          <w:rFonts w:asciiTheme="majorBidi" w:eastAsia="Times New Roman" w:hAnsiTheme="majorBidi" w:cstheme="majorBidi"/>
        </w:rPr>
      </w:pPr>
      <w:r w:rsidRPr="007C2913">
        <w:rPr>
          <w:rFonts w:asciiTheme="majorBidi" w:eastAsia="Times New Roman" w:hAnsiTheme="majorBidi" w:cstheme="majorBidi"/>
        </w:rPr>
        <w:t xml:space="preserve"> </w:t>
      </w:r>
      <w:r w:rsidR="0062327E" w:rsidRPr="007C2913">
        <w:rPr>
          <w:rFonts w:asciiTheme="majorBidi" w:eastAsia="Times New Roman" w:hAnsiTheme="majorBidi" w:cstheme="majorBidi"/>
          <w:i/>
          <w:iCs/>
        </w:rPr>
        <w:t xml:space="preserve">Table 8: Disability-Adjusted Life Years </w:t>
      </w:r>
      <w:r w:rsidR="00C80539">
        <w:rPr>
          <w:rFonts w:asciiTheme="majorBidi" w:eastAsia="Times New Roman" w:hAnsiTheme="majorBidi" w:cstheme="majorBidi"/>
          <w:i/>
          <w:iCs/>
        </w:rPr>
        <w:t>Attributed</w:t>
      </w:r>
      <w:r w:rsidR="0062327E" w:rsidRPr="007C2913">
        <w:rPr>
          <w:rFonts w:asciiTheme="majorBidi" w:eastAsia="Times New Roman" w:hAnsiTheme="majorBidi" w:cstheme="majorBidi"/>
          <w:i/>
          <w:iCs/>
        </w:rPr>
        <w:t xml:space="preserve"> to Ambient Air </w:t>
      </w:r>
      <w:r w:rsidR="00FD0534">
        <w:rPr>
          <w:rFonts w:asciiTheme="majorBidi" w:eastAsia="Times New Roman" w:hAnsiTheme="majorBidi" w:cstheme="majorBidi"/>
          <w:i/>
          <w:iCs/>
        </w:rPr>
        <w:t>Pollution</w:t>
      </w:r>
      <w:r w:rsidR="0062327E" w:rsidRPr="007C2913">
        <w:rPr>
          <w:rFonts w:asciiTheme="majorBidi" w:eastAsia="Times New Roman" w:hAnsiTheme="majorBidi" w:cstheme="majorBidi"/>
          <w:i/>
          <w:iCs/>
        </w:rPr>
        <w:t xml:space="preserve"> for District Peshawar</w:t>
      </w:r>
      <w:r w:rsidR="0062327E" w:rsidRPr="007C2913">
        <w:rPr>
          <w:rFonts w:asciiTheme="majorBidi" w:eastAsia="Times New Roman" w:hAnsiTheme="majorBidi" w:cstheme="majorBidi"/>
        </w:rPr>
        <w:t xml:space="preserve"> </w:t>
      </w:r>
      <w:r w:rsidR="00CD36A4" w:rsidRPr="007C2913">
        <w:rPr>
          <w:rFonts w:asciiTheme="majorBidi" w:eastAsia="Times New Roman" w:hAnsiTheme="majorBidi" w:cstheme="majorBidi"/>
          <w:i/>
        </w:rPr>
        <w:t>Source: Author's Calculation based on WHO/ GBD Data</w:t>
      </w:r>
      <w:r w:rsidR="00CD36A4" w:rsidRPr="007C2913">
        <w:rPr>
          <w:rFonts w:asciiTheme="majorBidi" w:eastAsia="Times New Roman" w:hAnsiTheme="majorBidi" w:cstheme="majorBidi"/>
        </w:rPr>
        <w:t xml:space="preserve"> </w:t>
      </w:r>
      <w:r w:rsidR="00CD36A4" w:rsidRPr="007C2913">
        <w:rPr>
          <w:rFonts w:asciiTheme="majorBidi" w:eastAsia="Times New Roman" w:hAnsiTheme="majorBidi" w:cstheme="majorBidi"/>
          <w:vertAlign w:val="superscript"/>
        </w:rPr>
        <w:footnoteReference w:id="8"/>
      </w:r>
      <w:r w:rsidR="0062327E">
        <w:rPr>
          <w:rFonts w:asciiTheme="majorBidi" w:eastAsia="Times New Roman" w:hAnsiTheme="majorBidi" w:cstheme="majorBidi"/>
        </w:rPr>
        <w:tab/>
      </w:r>
    </w:p>
    <w:p w14:paraId="0DA07A8D" w14:textId="43924169" w:rsidR="00CC1AA5" w:rsidRPr="007C2913" w:rsidRDefault="007F3A83" w:rsidP="00CD36A4">
      <w:pPr>
        <w:spacing w:after="158" w:line="360" w:lineRule="auto"/>
        <w:rPr>
          <w:rFonts w:asciiTheme="majorBidi" w:eastAsia="Times New Roman" w:hAnsiTheme="majorBidi" w:cstheme="majorBidi"/>
        </w:rPr>
      </w:pPr>
      <w:r w:rsidRPr="007C2913">
        <w:rPr>
          <w:rFonts w:asciiTheme="majorBidi" w:eastAsia="Times New Roman" w:hAnsiTheme="majorBidi" w:cstheme="majorBidi"/>
        </w:rPr>
        <w:t>One of the objectives of the study is to Calculate gender and disease Specific Disability Adjusted Life Years (DALYs) for District Peshawar.</w:t>
      </w:r>
      <w:r w:rsidR="00D60A32" w:rsidRPr="007C2913">
        <w:rPr>
          <w:rFonts w:asciiTheme="majorBidi" w:eastAsia="Times New Roman" w:hAnsiTheme="majorBidi" w:cstheme="majorBidi"/>
        </w:rPr>
        <w:t xml:space="preserve"> The following table contains the information on this. </w:t>
      </w:r>
      <w:r w:rsidR="008C7481">
        <w:rPr>
          <w:rFonts w:asciiTheme="majorBidi" w:eastAsia="Times New Roman" w:hAnsiTheme="majorBidi" w:cstheme="majorBidi"/>
        </w:rPr>
        <w:t>The total</w:t>
      </w:r>
      <w:r w:rsidR="00D60A32" w:rsidRPr="007C2913">
        <w:rPr>
          <w:rFonts w:asciiTheme="majorBidi" w:eastAsia="Times New Roman" w:hAnsiTheme="majorBidi" w:cstheme="majorBidi"/>
        </w:rPr>
        <w:t xml:space="preserve"> Health impact is 99,299 Disability Adjusted Life Years. However, Gender</w:t>
      </w:r>
      <w:r w:rsidR="00257119" w:rsidRPr="007C2913">
        <w:rPr>
          <w:rFonts w:asciiTheme="majorBidi" w:eastAsia="Times New Roman" w:hAnsiTheme="majorBidi" w:cstheme="majorBidi"/>
        </w:rPr>
        <w:t xml:space="preserve"> disaggregated</w:t>
      </w:r>
      <w:r w:rsidR="00D60A32" w:rsidRPr="007C2913">
        <w:rPr>
          <w:rFonts w:asciiTheme="majorBidi" w:eastAsia="Times New Roman" w:hAnsiTheme="majorBidi" w:cstheme="majorBidi"/>
        </w:rPr>
        <w:t xml:space="preserve"> </w:t>
      </w:r>
      <w:r w:rsidR="00257119" w:rsidRPr="007C2913">
        <w:rPr>
          <w:rFonts w:asciiTheme="majorBidi" w:eastAsia="Times New Roman" w:hAnsiTheme="majorBidi" w:cstheme="majorBidi"/>
        </w:rPr>
        <w:t xml:space="preserve">as well as disease-specific </w:t>
      </w:r>
      <w:r w:rsidR="00D60A32" w:rsidRPr="007C2913">
        <w:rPr>
          <w:rFonts w:asciiTheme="majorBidi" w:eastAsia="Times New Roman" w:hAnsiTheme="majorBidi" w:cstheme="majorBidi"/>
        </w:rPr>
        <w:t xml:space="preserve">DALYs </w:t>
      </w:r>
      <w:r w:rsidR="00257119" w:rsidRPr="007C2913">
        <w:rPr>
          <w:rFonts w:asciiTheme="majorBidi" w:eastAsia="Times New Roman" w:hAnsiTheme="majorBidi" w:cstheme="majorBidi"/>
        </w:rPr>
        <w:t xml:space="preserve">are also reported. </w:t>
      </w:r>
    </w:p>
    <w:p w14:paraId="608A27BF" w14:textId="12779810" w:rsidR="00CC1AA5" w:rsidRPr="007C2913" w:rsidRDefault="00C861A2" w:rsidP="00CD36A4">
      <w:pPr>
        <w:spacing w:after="158" w:line="360" w:lineRule="auto"/>
        <w:rPr>
          <w:rFonts w:asciiTheme="majorBidi" w:eastAsia="Times New Roman" w:hAnsiTheme="majorBidi" w:cstheme="majorBidi"/>
        </w:rPr>
      </w:pPr>
      <w:r w:rsidRPr="007C2913">
        <w:rPr>
          <w:rFonts w:asciiTheme="majorBidi" w:eastAsia="Times New Roman" w:hAnsiTheme="majorBidi" w:cstheme="majorBidi"/>
        </w:rPr>
        <w:t xml:space="preserve"> </w:t>
      </w:r>
      <w:r w:rsidR="00D60A32" w:rsidRPr="007C2913">
        <w:rPr>
          <w:rFonts w:asciiTheme="majorBidi" w:eastAsia="Times New Roman" w:hAnsiTheme="majorBidi" w:cstheme="majorBidi"/>
        </w:rPr>
        <w:t>In terms of categories of diseases, DALYs of Ischemic Heart disease and Respiratory Infection (Lower) are higher in comparison to other types.</w:t>
      </w:r>
    </w:p>
    <w:p w14:paraId="11B96763" w14:textId="77777777" w:rsidR="006B7C17" w:rsidRPr="007C2913" w:rsidRDefault="00BB418D" w:rsidP="00F070A4">
      <w:pPr>
        <w:spacing w:after="158" w:line="360" w:lineRule="auto"/>
        <w:jc w:val="both"/>
        <w:rPr>
          <w:rFonts w:asciiTheme="majorBidi" w:eastAsia="Times New Roman" w:hAnsiTheme="majorBidi" w:cstheme="majorBidi"/>
        </w:rPr>
      </w:pPr>
      <w:r w:rsidRPr="007C2913">
        <w:rPr>
          <w:rFonts w:asciiTheme="majorBidi" w:eastAsia="Times New Roman" w:hAnsiTheme="majorBidi" w:cstheme="majorBidi"/>
        </w:rPr>
        <w:t>These calculations are grounded in the World Health Organization (WHO) and Global Burden of Disease (GBD) Data Sets. Ambient Air Pollution attributed DALYs from all five causes for Pakistan are 4,528,749 DALYs</w:t>
      </w:r>
      <w:r w:rsidR="009A246B" w:rsidRPr="007C2913">
        <w:rPr>
          <w:rFonts w:asciiTheme="majorBidi" w:eastAsia="Times New Roman" w:hAnsiTheme="majorBidi" w:cstheme="majorBidi"/>
        </w:rPr>
        <w:t>.</w:t>
      </w:r>
    </w:p>
    <w:p w14:paraId="5526B40D" w14:textId="77777777" w:rsidR="005D2CE1" w:rsidRPr="007C2913" w:rsidRDefault="00F070A4" w:rsidP="005D2CE1">
      <w:pPr>
        <w:spacing w:after="158" w:line="360" w:lineRule="auto"/>
        <w:jc w:val="both"/>
        <w:rPr>
          <w:rFonts w:asciiTheme="majorBidi" w:eastAsia="Times New Roman" w:hAnsiTheme="majorBidi" w:cstheme="majorBidi"/>
        </w:rPr>
      </w:pPr>
      <w:r w:rsidRPr="007C2913">
        <w:rPr>
          <w:rFonts w:asciiTheme="majorBidi" w:eastAsia="Times New Roman" w:hAnsiTheme="majorBidi" w:cstheme="majorBidi"/>
        </w:rPr>
        <w:t>Therefore, the health impact of high concentrations of Air Pollution in Pakistan as well as Peshawar is excessive, and considering the distressing impacts, this requires immediate and prompt actions.</w:t>
      </w:r>
    </w:p>
    <w:p w14:paraId="0C761C3B" w14:textId="4BDA1A69" w:rsidR="005D2CE1" w:rsidRPr="007C2913" w:rsidRDefault="005D2CE1" w:rsidP="005D2CE1">
      <w:pPr>
        <w:spacing w:after="158" w:line="360" w:lineRule="auto"/>
        <w:ind w:hanging="720"/>
        <w:jc w:val="both"/>
        <w:rPr>
          <w:rFonts w:asciiTheme="majorBidi" w:eastAsia="Times New Roman" w:hAnsiTheme="majorBidi" w:cstheme="majorBidi"/>
        </w:rPr>
      </w:pPr>
    </w:p>
    <w:tbl>
      <w:tblPr>
        <w:tblpPr w:leftFromText="180" w:rightFromText="180" w:vertAnchor="page" w:horzAnchor="margin" w:tblpXSpec="center" w:tblpY="2921"/>
        <w:tblW w:w="10765" w:type="dxa"/>
        <w:tblLayout w:type="fixed"/>
        <w:tblLook w:val="0400" w:firstRow="0" w:lastRow="0" w:firstColumn="0" w:lastColumn="0" w:noHBand="0" w:noVBand="1"/>
      </w:tblPr>
      <w:tblGrid>
        <w:gridCol w:w="2127"/>
        <w:gridCol w:w="1276"/>
        <w:gridCol w:w="1276"/>
        <w:gridCol w:w="1417"/>
        <w:gridCol w:w="1267"/>
        <w:gridCol w:w="1560"/>
        <w:gridCol w:w="1842"/>
      </w:tblGrid>
      <w:tr w:rsidR="005D2CE1" w:rsidRPr="007C2913" w14:paraId="1696E5BC" w14:textId="77777777" w:rsidTr="005D2CE1">
        <w:trPr>
          <w:trHeight w:val="165"/>
        </w:trPr>
        <w:tc>
          <w:tcPr>
            <w:tcW w:w="2127"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108E5CF3" w14:textId="77777777" w:rsidR="005D2CE1" w:rsidRPr="007C2913" w:rsidRDefault="005D2CE1" w:rsidP="005D2CE1">
            <w:pPr>
              <w:jc w:val="center"/>
              <w:rPr>
                <w:rFonts w:asciiTheme="majorBidi" w:eastAsia="Times New Roman" w:hAnsiTheme="majorBidi" w:cstheme="majorBidi"/>
                <w:b/>
              </w:rPr>
            </w:pPr>
            <w:r w:rsidRPr="007C2913">
              <w:rPr>
                <w:rFonts w:asciiTheme="majorBidi" w:eastAsia="Times New Roman" w:hAnsiTheme="majorBidi" w:cstheme="majorBidi"/>
                <w:b/>
              </w:rPr>
              <w:t>Ambient Air Pollution Related Diseases</w:t>
            </w:r>
          </w:p>
        </w:tc>
        <w:tc>
          <w:tcPr>
            <w:tcW w:w="1276"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Pr>
          <w:p w14:paraId="40909631" w14:textId="77777777" w:rsidR="005D2CE1" w:rsidRPr="007C2913" w:rsidRDefault="005D2CE1" w:rsidP="005D2CE1">
            <w:pPr>
              <w:jc w:val="center"/>
              <w:rPr>
                <w:rFonts w:asciiTheme="majorBidi" w:eastAsia="Times New Roman" w:hAnsiTheme="majorBidi" w:cstheme="majorBidi"/>
                <w:b/>
                <w:sz w:val="24"/>
                <w:szCs w:val="24"/>
              </w:rPr>
            </w:pPr>
            <w:r w:rsidRPr="007C2913">
              <w:rPr>
                <w:rFonts w:asciiTheme="majorBidi" w:eastAsia="Times New Roman" w:hAnsiTheme="majorBidi" w:cstheme="majorBidi"/>
                <w:b/>
                <w:color w:val="000000"/>
                <w:sz w:val="24"/>
                <w:szCs w:val="24"/>
              </w:rPr>
              <w:t>Chronic obstructive pulmonary disease</w:t>
            </w:r>
          </w:p>
        </w:tc>
        <w:tc>
          <w:tcPr>
            <w:tcW w:w="1276"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05DEAD52" w14:textId="77777777" w:rsidR="005D2CE1" w:rsidRPr="007C2913" w:rsidRDefault="005D2CE1" w:rsidP="005D2CE1">
            <w:pPr>
              <w:jc w:val="center"/>
              <w:rPr>
                <w:rFonts w:asciiTheme="majorBidi" w:eastAsia="Times New Roman" w:hAnsiTheme="majorBidi" w:cstheme="majorBidi"/>
                <w:b/>
                <w:sz w:val="24"/>
                <w:szCs w:val="24"/>
              </w:rPr>
            </w:pPr>
            <w:r w:rsidRPr="007C2913">
              <w:rPr>
                <w:rFonts w:asciiTheme="majorBidi" w:eastAsia="Times New Roman" w:hAnsiTheme="majorBidi" w:cstheme="majorBidi"/>
                <w:b/>
                <w:sz w:val="24"/>
                <w:szCs w:val="24"/>
              </w:rPr>
              <w:t>Ischaemic</w:t>
            </w:r>
            <w:r w:rsidRPr="007C2913">
              <w:rPr>
                <w:rFonts w:asciiTheme="majorBidi" w:eastAsia="Times New Roman" w:hAnsiTheme="majorBidi" w:cstheme="majorBidi"/>
                <w:b/>
                <w:color w:val="000000"/>
                <w:sz w:val="24"/>
                <w:szCs w:val="24"/>
              </w:rPr>
              <w:t xml:space="preserve"> heart disease</w:t>
            </w:r>
          </w:p>
        </w:tc>
        <w:tc>
          <w:tcPr>
            <w:tcW w:w="1417"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4AABDC42" w14:textId="77777777" w:rsidR="005D2CE1" w:rsidRPr="007C2913" w:rsidRDefault="005D2CE1" w:rsidP="005D2CE1">
            <w:pPr>
              <w:jc w:val="center"/>
              <w:rPr>
                <w:rFonts w:asciiTheme="majorBidi" w:eastAsia="Times New Roman" w:hAnsiTheme="majorBidi" w:cstheme="majorBidi"/>
                <w:b/>
                <w:sz w:val="24"/>
                <w:szCs w:val="24"/>
              </w:rPr>
            </w:pPr>
            <w:r w:rsidRPr="007C2913">
              <w:rPr>
                <w:rFonts w:asciiTheme="majorBidi" w:eastAsia="Times New Roman" w:hAnsiTheme="majorBidi" w:cstheme="majorBidi"/>
                <w:b/>
                <w:color w:val="000000"/>
                <w:sz w:val="24"/>
                <w:szCs w:val="24"/>
              </w:rPr>
              <w:t xml:space="preserve">Lower </w:t>
            </w:r>
            <w:r w:rsidRPr="007C2913">
              <w:rPr>
                <w:rFonts w:asciiTheme="majorBidi" w:eastAsia="Times New Roman" w:hAnsiTheme="majorBidi" w:cstheme="majorBidi"/>
                <w:b/>
                <w:sz w:val="24"/>
                <w:szCs w:val="24"/>
              </w:rPr>
              <w:t>respiratory</w:t>
            </w:r>
            <w:r w:rsidRPr="007C2913">
              <w:rPr>
                <w:rFonts w:asciiTheme="majorBidi" w:eastAsia="Times New Roman" w:hAnsiTheme="majorBidi" w:cstheme="majorBidi"/>
                <w:b/>
                <w:color w:val="000000"/>
                <w:sz w:val="24"/>
                <w:szCs w:val="24"/>
              </w:rPr>
              <w:t xml:space="preserve"> infections</w:t>
            </w:r>
          </w:p>
        </w:tc>
        <w:tc>
          <w:tcPr>
            <w:tcW w:w="1267"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3E2DB608" w14:textId="77777777" w:rsidR="005D2CE1" w:rsidRPr="007C2913" w:rsidRDefault="005D2CE1" w:rsidP="005D2CE1">
            <w:pPr>
              <w:jc w:val="center"/>
              <w:rPr>
                <w:rFonts w:asciiTheme="majorBidi" w:eastAsia="Times New Roman" w:hAnsiTheme="majorBidi" w:cstheme="majorBidi"/>
                <w:b/>
                <w:sz w:val="24"/>
                <w:szCs w:val="24"/>
              </w:rPr>
            </w:pPr>
            <w:r w:rsidRPr="007C2913">
              <w:rPr>
                <w:rFonts w:asciiTheme="majorBidi" w:eastAsia="Times New Roman" w:hAnsiTheme="majorBidi" w:cstheme="majorBidi"/>
                <w:b/>
                <w:color w:val="000000"/>
                <w:sz w:val="24"/>
                <w:szCs w:val="24"/>
              </w:rPr>
              <w:t>Stroke</w:t>
            </w:r>
          </w:p>
        </w:tc>
        <w:tc>
          <w:tcPr>
            <w:tcW w:w="1560"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7AAD1384" w14:textId="77777777" w:rsidR="005D2CE1" w:rsidRPr="007C2913" w:rsidRDefault="005D2CE1" w:rsidP="005D2CE1">
            <w:pPr>
              <w:jc w:val="center"/>
              <w:rPr>
                <w:rFonts w:asciiTheme="majorBidi" w:eastAsia="Times New Roman" w:hAnsiTheme="majorBidi" w:cstheme="majorBidi"/>
                <w:b/>
                <w:sz w:val="24"/>
                <w:szCs w:val="24"/>
              </w:rPr>
            </w:pPr>
            <w:r w:rsidRPr="007C2913">
              <w:rPr>
                <w:rFonts w:asciiTheme="majorBidi" w:eastAsia="Times New Roman" w:hAnsiTheme="majorBidi" w:cstheme="majorBidi"/>
                <w:b/>
                <w:color w:val="000000"/>
                <w:sz w:val="24"/>
                <w:szCs w:val="24"/>
              </w:rPr>
              <w:t xml:space="preserve">Trachea, </w:t>
            </w:r>
            <w:r w:rsidRPr="007C2913">
              <w:rPr>
                <w:rFonts w:asciiTheme="majorBidi" w:eastAsia="Times New Roman" w:hAnsiTheme="majorBidi" w:cstheme="majorBidi"/>
                <w:b/>
                <w:sz w:val="24"/>
                <w:szCs w:val="24"/>
              </w:rPr>
              <w:t>bronchus</w:t>
            </w:r>
            <w:r w:rsidRPr="007C2913">
              <w:rPr>
                <w:rFonts w:asciiTheme="majorBidi" w:eastAsia="Times New Roman" w:hAnsiTheme="majorBidi" w:cstheme="majorBidi"/>
                <w:b/>
                <w:color w:val="000000"/>
                <w:sz w:val="24"/>
                <w:szCs w:val="24"/>
              </w:rPr>
              <w:t>, lung cancers</w:t>
            </w:r>
          </w:p>
        </w:tc>
        <w:tc>
          <w:tcPr>
            <w:tcW w:w="1842"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5CD29B26" w14:textId="77777777" w:rsidR="005D2CE1" w:rsidRPr="007C2913" w:rsidRDefault="005D2CE1" w:rsidP="005D2CE1">
            <w:pPr>
              <w:jc w:val="center"/>
              <w:rPr>
                <w:rFonts w:asciiTheme="majorBidi" w:eastAsia="Times New Roman" w:hAnsiTheme="majorBidi" w:cstheme="majorBidi"/>
                <w:b/>
                <w:sz w:val="24"/>
                <w:szCs w:val="24"/>
              </w:rPr>
            </w:pPr>
            <w:r w:rsidRPr="007C2913">
              <w:rPr>
                <w:rFonts w:asciiTheme="majorBidi" w:eastAsia="Times New Roman" w:hAnsiTheme="majorBidi" w:cstheme="majorBidi"/>
                <w:b/>
                <w:sz w:val="24"/>
                <w:szCs w:val="24"/>
              </w:rPr>
              <w:t xml:space="preserve">Total </w:t>
            </w:r>
            <w:r w:rsidRPr="007C2913">
              <w:rPr>
                <w:rFonts w:asciiTheme="majorBidi" w:eastAsia="Times New Roman" w:hAnsiTheme="majorBidi" w:cstheme="majorBidi"/>
                <w:b/>
              </w:rPr>
              <w:t>DALYs</w:t>
            </w:r>
          </w:p>
        </w:tc>
      </w:tr>
      <w:tr w:rsidR="005D2CE1" w:rsidRPr="007C2913" w14:paraId="0FB3EFBD" w14:textId="77777777" w:rsidTr="005D2CE1">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A5C9EB" w:themeFill="text2" w:themeFillTint="40"/>
            <w:tcMar>
              <w:top w:w="60" w:type="dxa"/>
              <w:left w:w="60" w:type="dxa"/>
              <w:bottom w:w="60" w:type="dxa"/>
              <w:right w:w="60" w:type="dxa"/>
            </w:tcMar>
          </w:tcPr>
          <w:p w14:paraId="35F82A79" w14:textId="0C069747" w:rsidR="005D2CE1" w:rsidRPr="007C2913" w:rsidRDefault="005D2CE1" w:rsidP="005D2CE1">
            <w:pPr>
              <w:jc w:val="center"/>
              <w:rPr>
                <w:rFonts w:asciiTheme="majorBidi" w:eastAsia="Times New Roman" w:hAnsiTheme="majorBidi" w:cstheme="majorBidi"/>
                <w:b/>
                <w:color w:val="000000"/>
              </w:rPr>
            </w:pPr>
            <w:r w:rsidRPr="007C2913">
              <w:rPr>
                <w:rFonts w:asciiTheme="majorBidi" w:eastAsia="Times New Roman" w:hAnsiTheme="majorBidi" w:cstheme="majorBidi"/>
                <w:b/>
                <w:color w:val="000000"/>
              </w:rPr>
              <w:t>Average- B</w:t>
            </w:r>
            <w:r w:rsidRPr="007C2913">
              <w:rPr>
                <w:rFonts w:asciiTheme="majorBidi" w:eastAsia="Times New Roman" w:hAnsiTheme="majorBidi" w:cstheme="majorBidi"/>
                <w:b/>
                <w:color w:val="000000"/>
                <w:sz w:val="24"/>
                <w:szCs w:val="24"/>
              </w:rPr>
              <w:t xml:space="preserve">oth </w:t>
            </w:r>
            <w:r w:rsidR="00350EC8" w:rsidRPr="007C2913">
              <w:rPr>
                <w:rFonts w:asciiTheme="majorBidi" w:eastAsia="Times New Roman" w:hAnsiTheme="majorBidi" w:cstheme="majorBidi"/>
                <w:b/>
                <w:color w:val="000000"/>
              </w:rPr>
              <w:t>Genders</w:t>
            </w:r>
          </w:p>
          <w:p w14:paraId="0C82413F" w14:textId="77777777" w:rsidR="005D2CE1" w:rsidRPr="007C2913" w:rsidRDefault="005D2CE1" w:rsidP="005D2CE1">
            <w:pPr>
              <w:jc w:val="center"/>
              <w:rPr>
                <w:rFonts w:asciiTheme="majorBidi" w:eastAsia="Times New Roman" w:hAnsiTheme="majorBidi" w:cstheme="majorBidi"/>
                <w:sz w:val="24"/>
                <w:szCs w:val="24"/>
              </w:rPr>
            </w:pPr>
          </w:p>
          <w:p w14:paraId="7C0DC6D4" w14:textId="77777777" w:rsidR="005D2CE1" w:rsidRPr="007C2913" w:rsidRDefault="005D2CE1" w:rsidP="005D2CE1">
            <w:pPr>
              <w:jc w:val="center"/>
              <w:rPr>
                <w:rFonts w:asciiTheme="majorBidi" w:eastAsia="Times New Roman" w:hAnsiTheme="majorBidi" w:cstheme="majorBidi"/>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3791B504"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11</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13</w:t>
            </w:r>
            <w:r w:rsidRPr="007C2913">
              <w:rPr>
                <w:rFonts w:asciiTheme="majorBidi" w:eastAsia="Times New Roman" w:hAnsiTheme="majorBidi" w:cstheme="majorBidi"/>
                <w:color w:val="000000"/>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6BDA39FC"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38</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016</w:t>
            </w:r>
          </w:p>
        </w:tc>
        <w:tc>
          <w:tcPr>
            <w:tcW w:w="1417"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2DEF6917"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33</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258</w:t>
            </w:r>
          </w:p>
        </w:tc>
        <w:tc>
          <w:tcPr>
            <w:tcW w:w="1267"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549F6A9A"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15</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65</w:t>
            </w:r>
            <w:r w:rsidRPr="007C2913">
              <w:rPr>
                <w:rFonts w:asciiTheme="majorBidi" w:eastAsia="Times New Roman" w:hAnsiTheme="majorBidi" w:cstheme="majorBidi"/>
                <w:color w:val="000000"/>
              </w:rPr>
              <w:t>4</w:t>
            </w:r>
          </w:p>
        </w:tc>
        <w:tc>
          <w:tcPr>
            <w:tcW w:w="1560"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02C96838"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w:t>
            </w:r>
            <w:r w:rsidRPr="007C2913">
              <w:rPr>
                <w:rFonts w:asciiTheme="majorBidi" w:eastAsia="Times New Roman" w:hAnsiTheme="majorBidi" w:cstheme="majorBidi"/>
              </w:rPr>
              <w:t>,</w:t>
            </w:r>
            <w:r w:rsidRPr="007C2913">
              <w:rPr>
                <w:rFonts w:asciiTheme="majorBidi" w:eastAsia="Times New Roman" w:hAnsiTheme="majorBidi" w:cstheme="majorBidi"/>
                <w:sz w:val="24"/>
                <w:szCs w:val="24"/>
              </w:rPr>
              <w:t>1</w:t>
            </w:r>
            <w:r w:rsidRPr="007C2913">
              <w:rPr>
                <w:rFonts w:asciiTheme="majorBidi" w:eastAsia="Times New Roman" w:hAnsiTheme="majorBidi" w:cstheme="majorBidi"/>
              </w:rPr>
              <w:t>90</w:t>
            </w:r>
          </w:p>
        </w:tc>
        <w:tc>
          <w:tcPr>
            <w:tcW w:w="1842"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03AFF0C2"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99</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299</w:t>
            </w:r>
          </w:p>
        </w:tc>
      </w:tr>
      <w:tr w:rsidR="005D2CE1" w:rsidRPr="007C2913" w14:paraId="3EF34DF6" w14:textId="77777777" w:rsidTr="005D2CE1">
        <w:trPr>
          <w:trHeight w:val="165"/>
        </w:trPr>
        <w:tc>
          <w:tcPr>
            <w:tcW w:w="2127" w:type="dxa"/>
            <w:tcBorders>
              <w:top w:val="single" w:sz="6" w:space="0" w:color="000000"/>
              <w:left w:val="single" w:sz="6" w:space="0" w:color="000000"/>
              <w:bottom w:val="single" w:sz="6" w:space="0" w:color="000000"/>
              <w:right w:val="single" w:sz="6" w:space="0" w:color="000000"/>
            </w:tcBorders>
            <w:shd w:val="clear" w:color="auto" w:fill="A5C9EB" w:themeFill="text2" w:themeFillTint="40"/>
            <w:tcMar>
              <w:top w:w="60" w:type="dxa"/>
              <w:left w:w="60" w:type="dxa"/>
              <w:bottom w:w="60" w:type="dxa"/>
              <w:right w:w="60" w:type="dxa"/>
            </w:tcMar>
          </w:tcPr>
          <w:p w14:paraId="0500E50B" w14:textId="77777777" w:rsidR="005D2CE1" w:rsidRPr="007C2913" w:rsidRDefault="005D2CE1" w:rsidP="005D2CE1">
            <w:pPr>
              <w:jc w:val="center"/>
              <w:rPr>
                <w:rFonts w:asciiTheme="majorBidi" w:eastAsia="Times New Roman" w:hAnsiTheme="majorBidi" w:cstheme="majorBidi"/>
                <w:b/>
                <w:color w:val="000000"/>
                <w:sz w:val="24"/>
                <w:szCs w:val="24"/>
              </w:rPr>
            </w:pPr>
            <w:r w:rsidRPr="007C2913">
              <w:rPr>
                <w:rFonts w:asciiTheme="majorBidi" w:eastAsia="Times New Roman" w:hAnsiTheme="majorBidi" w:cstheme="majorBidi"/>
                <w:b/>
                <w:color w:val="000000"/>
                <w:sz w:val="24"/>
                <w:szCs w:val="24"/>
              </w:rPr>
              <w:t>Female</w:t>
            </w:r>
          </w:p>
          <w:p w14:paraId="0E5F94DA" w14:textId="77777777" w:rsidR="005D2CE1" w:rsidRPr="007C2913" w:rsidRDefault="005D2CE1" w:rsidP="005D2CE1">
            <w:pPr>
              <w:jc w:val="center"/>
              <w:rPr>
                <w:rFonts w:asciiTheme="majorBidi" w:eastAsia="Times New Roman" w:hAnsiTheme="majorBidi" w:cstheme="majorBidi"/>
                <w:b/>
                <w:color w:val="000000"/>
                <w:sz w:val="24"/>
                <w:szCs w:val="24"/>
              </w:rPr>
            </w:pPr>
          </w:p>
          <w:p w14:paraId="03DE33B9" w14:textId="77777777" w:rsidR="005D2CE1" w:rsidRPr="007C2913" w:rsidRDefault="005D2CE1" w:rsidP="005D2CE1">
            <w:pPr>
              <w:jc w:val="center"/>
              <w:rPr>
                <w:rFonts w:asciiTheme="majorBidi" w:eastAsia="Times New Roman" w:hAnsiTheme="majorBidi" w:cstheme="majorBidi"/>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7E72E4BB"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7</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374.9</w:t>
            </w:r>
          </w:p>
        </w:tc>
        <w:tc>
          <w:tcPr>
            <w:tcW w:w="1276"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18BDDC0D"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28</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738</w:t>
            </w:r>
          </w:p>
        </w:tc>
        <w:tc>
          <w:tcPr>
            <w:tcW w:w="1417"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46AF8F34"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28</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1</w:t>
            </w:r>
            <w:r w:rsidRPr="007C2913">
              <w:rPr>
                <w:rFonts w:asciiTheme="majorBidi" w:eastAsia="Times New Roman" w:hAnsiTheme="majorBidi" w:cstheme="majorBidi"/>
                <w:color w:val="000000"/>
              </w:rPr>
              <w:t>20</w:t>
            </w:r>
          </w:p>
        </w:tc>
        <w:tc>
          <w:tcPr>
            <w:tcW w:w="1267"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5815855F"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17</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03</w:t>
            </w:r>
            <w:r w:rsidRPr="007C2913">
              <w:rPr>
                <w:rFonts w:asciiTheme="majorBidi" w:eastAsia="Times New Roman" w:hAnsiTheme="majorBidi" w:cstheme="majorBidi"/>
                <w:color w:val="000000"/>
              </w:rPr>
              <w:t>4</w:t>
            </w:r>
          </w:p>
        </w:tc>
        <w:tc>
          <w:tcPr>
            <w:tcW w:w="1560"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4CAA724A"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476</w:t>
            </w:r>
          </w:p>
        </w:tc>
        <w:tc>
          <w:tcPr>
            <w:tcW w:w="1842"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41EF667C" w14:textId="77777777" w:rsidR="005D2CE1" w:rsidRPr="007C2913" w:rsidRDefault="005D2CE1" w:rsidP="005D2CE1">
            <w:pPr>
              <w:jc w:val="center"/>
              <w:rPr>
                <w:rFonts w:asciiTheme="majorBidi" w:eastAsia="Times New Roman" w:hAnsiTheme="majorBidi" w:cstheme="majorBidi"/>
                <w:color w:val="000000"/>
                <w:sz w:val="24"/>
                <w:szCs w:val="24"/>
              </w:rPr>
            </w:pPr>
            <w:r w:rsidRPr="007C2913">
              <w:rPr>
                <w:rFonts w:asciiTheme="majorBidi" w:eastAsia="Times New Roman" w:hAnsiTheme="majorBidi" w:cstheme="majorBidi"/>
                <w:color w:val="000000"/>
                <w:sz w:val="24"/>
                <w:szCs w:val="24"/>
              </w:rPr>
              <w:t>81</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742</w:t>
            </w:r>
          </w:p>
          <w:p w14:paraId="183B8894" w14:textId="77777777" w:rsidR="005D2CE1" w:rsidRPr="007C2913" w:rsidRDefault="005D2CE1" w:rsidP="005D2CE1">
            <w:pPr>
              <w:jc w:val="center"/>
              <w:rPr>
                <w:rFonts w:asciiTheme="majorBidi" w:eastAsia="Times New Roman" w:hAnsiTheme="majorBidi" w:cstheme="majorBidi"/>
                <w:sz w:val="24"/>
                <w:szCs w:val="24"/>
              </w:rPr>
            </w:pPr>
          </w:p>
        </w:tc>
      </w:tr>
      <w:tr w:rsidR="005D2CE1" w:rsidRPr="007C2913" w14:paraId="6E22E64C" w14:textId="77777777" w:rsidTr="005D2CE1">
        <w:trPr>
          <w:trHeight w:val="180"/>
        </w:trPr>
        <w:tc>
          <w:tcPr>
            <w:tcW w:w="2127" w:type="dxa"/>
            <w:tcBorders>
              <w:top w:val="single" w:sz="6" w:space="0" w:color="000000"/>
              <w:left w:val="single" w:sz="6" w:space="0" w:color="000000"/>
              <w:bottom w:val="single" w:sz="6" w:space="0" w:color="000000"/>
              <w:right w:val="single" w:sz="6" w:space="0" w:color="000000"/>
            </w:tcBorders>
            <w:shd w:val="clear" w:color="auto" w:fill="A5C9EB" w:themeFill="text2" w:themeFillTint="40"/>
            <w:tcMar>
              <w:top w:w="60" w:type="dxa"/>
              <w:left w:w="60" w:type="dxa"/>
              <w:bottom w:w="60" w:type="dxa"/>
              <w:right w:w="60" w:type="dxa"/>
            </w:tcMar>
          </w:tcPr>
          <w:p w14:paraId="1702B90D" w14:textId="77777777" w:rsidR="005D2CE1" w:rsidRPr="007C2913" w:rsidRDefault="005D2CE1" w:rsidP="005D2CE1">
            <w:pPr>
              <w:jc w:val="center"/>
              <w:rPr>
                <w:rFonts w:asciiTheme="majorBidi" w:eastAsia="Times New Roman" w:hAnsiTheme="majorBidi" w:cstheme="majorBidi"/>
                <w:b/>
                <w:color w:val="000000"/>
                <w:sz w:val="24"/>
                <w:szCs w:val="24"/>
              </w:rPr>
            </w:pPr>
            <w:r w:rsidRPr="007C2913">
              <w:rPr>
                <w:rFonts w:asciiTheme="majorBidi" w:eastAsia="Times New Roman" w:hAnsiTheme="majorBidi" w:cstheme="majorBidi"/>
                <w:b/>
                <w:color w:val="000000"/>
                <w:sz w:val="24"/>
                <w:szCs w:val="24"/>
              </w:rPr>
              <w:t>Male</w:t>
            </w:r>
          </w:p>
          <w:p w14:paraId="5E81E3AA" w14:textId="77777777" w:rsidR="005D2CE1" w:rsidRPr="007C2913" w:rsidRDefault="005D2CE1" w:rsidP="005D2CE1">
            <w:pPr>
              <w:jc w:val="center"/>
              <w:rPr>
                <w:rFonts w:asciiTheme="majorBidi" w:eastAsia="Times New Roman" w:hAnsiTheme="majorBidi" w:cstheme="majorBidi"/>
                <w:b/>
                <w:color w:val="000000"/>
                <w:sz w:val="24"/>
                <w:szCs w:val="24"/>
              </w:rPr>
            </w:pPr>
          </w:p>
          <w:p w14:paraId="3807D696" w14:textId="77777777" w:rsidR="005D2CE1" w:rsidRPr="007C2913" w:rsidRDefault="005D2CE1" w:rsidP="005D2CE1">
            <w:pPr>
              <w:jc w:val="center"/>
              <w:rPr>
                <w:rFonts w:asciiTheme="majorBidi" w:eastAsia="Times New Roman" w:hAnsiTheme="majorBidi" w:cstheme="majorBidi"/>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1FC00C90"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14</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702</w:t>
            </w:r>
          </w:p>
        </w:tc>
        <w:tc>
          <w:tcPr>
            <w:tcW w:w="1276"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25AEC283"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46</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771</w:t>
            </w:r>
          </w:p>
        </w:tc>
        <w:tc>
          <w:tcPr>
            <w:tcW w:w="1417"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3C68D908"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38</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064</w:t>
            </w:r>
          </w:p>
        </w:tc>
        <w:tc>
          <w:tcPr>
            <w:tcW w:w="1267"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1D5ADFA6"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sz w:val="24"/>
                <w:szCs w:val="24"/>
              </w:rPr>
              <w:t>14</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369</w:t>
            </w:r>
          </w:p>
        </w:tc>
        <w:tc>
          <w:tcPr>
            <w:tcW w:w="1560"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4242B1AE" w14:textId="77777777" w:rsidR="005D2CE1" w:rsidRPr="007C2913" w:rsidRDefault="005D2CE1" w:rsidP="005D2CE1">
            <w:pPr>
              <w:jc w:val="center"/>
              <w:rPr>
                <w:rFonts w:asciiTheme="majorBidi" w:eastAsia="Times New Roman" w:hAnsiTheme="majorBidi" w:cstheme="majorBidi"/>
                <w:sz w:val="24"/>
                <w:szCs w:val="24"/>
              </w:rPr>
            </w:pPr>
            <w:r w:rsidRPr="007C2913">
              <w:rPr>
                <w:rFonts w:asciiTheme="majorBidi" w:eastAsia="Times New Roman" w:hAnsiTheme="majorBidi" w:cstheme="majorBidi"/>
                <w:sz w:val="24"/>
                <w:szCs w:val="24"/>
              </w:rPr>
              <w:t>1</w:t>
            </w:r>
            <w:r w:rsidRPr="007C2913">
              <w:rPr>
                <w:rFonts w:asciiTheme="majorBidi" w:eastAsia="Times New Roman" w:hAnsiTheme="majorBidi" w:cstheme="majorBidi"/>
              </w:rPr>
              <w:t>,</w:t>
            </w:r>
            <w:r w:rsidRPr="007C2913">
              <w:rPr>
                <w:rFonts w:asciiTheme="majorBidi" w:eastAsia="Times New Roman" w:hAnsiTheme="majorBidi" w:cstheme="majorBidi"/>
                <w:sz w:val="24"/>
                <w:szCs w:val="24"/>
              </w:rPr>
              <w:t>903</w:t>
            </w:r>
          </w:p>
        </w:tc>
        <w:tc>
          <w:tcPr>
            <w:tcW w:w="1842"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13A739E7" w14:textId="77777777" w:rsidR="005D2CE1" w:rsidRPr="007C2913" w:rsidRDefault="005D2CE1" w:rsidP="005D2CE1">
            <w:pPr>
              <w:jc w:val="center"/>
              <w:rPr>
                <w:rFonts w:asciiTheme="majorBidi" w:eastAsia="Times New Roman" w:hAnsiTheme="majorBidi" w:cstheme="majorBidi"/>
                <w:color w:val="000000"/>
              </w:rPr>
            </w:pPr>
            <w:r w:rsidRPr="007C2913">
              <w:rPr>
                <w:rFonts w:asciiTheme="majorBidi" w:eastAsia="Times New Roman" w:hAnsiTheme="majorBidi" w:cstheme="majorBidi"/>
                <w:color w:val="000000"/>
                <w:sz w:val="24"/>
                <w:szCs w:val="24"/>
              </w:rPr>
              <w:t>115</w:t>
            </w:r>
            <w:r w:rsidRPr="007C2913">
              <w:rPr>
                <w:rFonts w:asciiTheme="majorBidi" w:eastAsia="Times New Roman" w:hAnsiTheme="majorBidi" w:cstheme="majorBidi"/>
                <w:color w:val="000000"/>
              </w:rPr>
              <w:t>,</w:t>
            </w:r>
            <w:r w:rsidRPr="007C2913">
              <w:rPr>
                <w:rFonts w:asciiTheme="majorBidi" w:eastAsia="Times New Roman" w:hAnsiTheme="majorBidi" w:cstheme="majorBidi"/>
                <w:color w:val="000000"/>
                <w:sz w:val="24"/>
                <w:szCs w:val="24"/>
              </w:rPr>
              <w:t>8</w:t>
            </w:r>
            <w:r w:rsidRPr="007C2913">
              <w:rPr>
                <w:rFonts w:asciiTheme="majorBidi" w:eastAsia="Times New Roman" w:hAnsiTheme="majorBidi" w:cstheme="majorBidi"/>
                <w:color w:val="000000"/>
              </w:rPr>
              <w:t>10</w:t>
            </w:r>
          </w:p>
          <w:p w14:paraId="116516A8" w14:textId="77777777" w:rsidR="005D2CE1" w:rsidRPr="007C2913" w:rsidRDefault="005D2CE1" w:rsidP="005D2CE1">
            <w:pPr>
              <w:jc w:val="center"/>
              <w:rPr>
                <w:rFonts w:asciiTheme="majorBidi" w:eastAsia="Times New Roman" w:hAnsiTheme="majorBidi" w:cstheme="majorBidi"/>
                <w:sz w:val="24"/>
                <w:szCs w:val="24"/>
              </w:rPr>
            </w:pPr>
          </w:p>
        </w:tc>
      </w:tr>
    </w:tbl>
    <w:p w14:paraId="5C7BF915" w14:textId="4CEB46C7" w:rsidR="00AD0F21" w:rsidRDefault="002C1AB7" w:rsidP="002C1AB7">
      <w:pPr>
        <w:pStyle w:val="Heading2"/>
        <w:rPr>
          <w:rFonts w:asciiTheme="majorBidi" w:eastAsia="Times New Roman" w:hAnsiTheme="majorBidi"/>
        </w:rPr>
      </w:pPr>
      <w:r w:rsidRPr="007C2913">
        <w:rPr>
          <w:rFonts w:asciiTheme="majorBidi" w:eastAsia="Times New Roman" w:hAnsiTheme="majorBidi"/>
        </w:rPr>
        <w:t>6</w:t>
      </w:r>
      <w:r w:rsidR="00AD0F21" w:rsidRPr="007C2913">
        <w:rPr>
          <w:rFonts w:asciiTheme="majorBidi" w:eastAsia="Times New Roman" w:hAnsiTheme="majorBidi"/>
        </w:rPr>
        <w:t xml:space="preserve">.4 Monetary Impact of Air Pollution in Peshawar </w:t>
      </w:r>
    </w:p>
    <w:p w14:paraId="489D84A4" w14:textId="77777777" w:rsidR="009D6424" w:rsidRPr="009D6424" w:rsidRDefault="009D6424" w:rsidP="009D6424"/>
    <w:p w14:paraId="593CA737" w14:textId="77777777" w:rsidR="009D6424" w:rsidRPr="007C2913" w:rsidRDefault="009D6424" w:rsidP="009D6424">
      <w:pPr>
        <w:spacing w:after="200" w:line="360" w:lineRule="auto"/>
        <w:jc w:val="both"/>
        <w:rPr>
          <w:rFonts w:asciiTheme="majorBidi" w:eastAsia="Times New Roman" w:hAnsiTheme="majorBidi" w:cstheme="majorBidi"/>
          <w:i/>
          <w:iCs/>
        </w:rPr>
      </w:pPr>
      <w:r w:rsidRPr="007C2913">
        <w:rPr>
          <w:rFonts w:asciiTheme="majorBidi" w:eastAsia="Times New Roman" w:hAnsiTheme="majorBidi" w:cstheme="majorBidi"/>
          <w:i/>
          <w:iCs/>
        </w:rPr>
        <w:t>Table 9: Monetary Value of DALYS for District Peshawar</w:t>
      </w:r>
    </w:p>
    <w:p w14:paraId="1B0F74FF" w14:textId="3E7BAF3B" w:rsidR="00AD0F21" w:rsidRPr="007C2913" w:rsidRDefault="009D6424" w:rsidP="00AD0F21">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i/>
          <w:iCs/>
        </w:rPr>
        <w:t>Source: Author’s Calculation</w:t>
      </w:r>
      <w:r w:rsidRPr="007C2913">
        <w:rPr>
          <w:rFonts w:asciiTheme="majorBidi" w:eastAsia="Times New Roman" w:hAnsiTheme="majorBidi" w:cstheme="majorBidi"/>
        </w:rPr>
        <w:t xml:space="preserve"> </w:t>
      </w:r>
      <w:r w:rsidR="00C80539">
        <w:rPr>
          <w:rFonts w:asciiTheme="majorBidi" w:eastAsia="Times New Roman" w:hAnsiTheme="majorBidi" w:cstheme="majorBidi"/>
        </w:rPr>
        <w:t xml:space="preserve">                                    </w:t>
      </w:r>
    </w:p>
    <w:p w14:paraId="3B08105C" w14:textId="126AEA83" w:rsidR="00AD0F21" w:rsidRPr="007C2913" w:rsidRDefault="0080490F" w:rsidP="00AD0F21">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Given the required objectives and TORs, we have estimated the health impacts of excessive amounts of air pollution in terms of monetary losses for District Peshawar. Total monetary losses are to the tune of 154 million USD or approximately 43 billion PKR which is roughly 2 percent of Gross State Product (GSP)</w:t>
      </w:r>
      <w:r w:rsidRPr="007C2913">
        <w:rPr>
          <w:rStyle w:val="FootnoteReference"/>
          <w:rFonts w:asciiTheme="majorBidi" w:eastAsia="Times New Roman" w:hAnsiTheme="majorBidi" w:cstheme="majorBidi"/>
        </w:rPr>
        <w:footnoteReference w:id="9"/>
      </w:r>
      <w:r w:rsidRPr="007C2913">
        <w:rPr>
          <w:rFonts w:asciiTheme="majorBidi" w:eastAsia="Times New Roman" w:hAnsiTheme="majorBidi" w:cstheme="majorBidi"/>
        </w:rPr>
        <w:t xml:space="preserve">. </w:t>
      </w:r>
      <w:r w:rsidR="00AD0F21" w:rsidRPr="007C2913">
        <w:rPr>
          <w:rFonts w:asciiTheme="majorBidi" w:eastAsia="Times New Roman" w:hAnsiTheme="majorBidi" w:cstheme="majorBidi"/>
        </w:rPr>
        <w:t xml:space="preserve">Gender-specific values are 126 million USD, or approximately 36 billion PKR, and 179 million USD, or approximately 50 billion PKR for females and males respectively. </w:t>
      </w:r>
      <w:r w:rsidR="00E20081" w:rsidRPr="007C2913">
        <w:rPr>
          <w:rFonts w:asciiTheme="majorBidi" w:eastAsia="Times New Roman" w:hAnsiTheme="majorBidi" w:cstheme="majorBidi"/>
        </w:rPr>
        <w:t>At the same time,</w:t>
      </w:r>
      <w:r w:rsidR="00AD0F21" w:rsidRPr="007C2913">
        <w:rPr>
          <w:rFonts w:asciiTheme="majorBidi" w:eastAsia="Times New Roman" w:hAnsiTheme="majorBidi" w:cstheme="majorBidi"/>
        </w:rPr>
        <w:t xml:space="preserve"> the highest disease-specific impact is that of Ischemic heart and Respiratory Infectious diseases.</w:t>
      </w:r>
    </w:p>
    <w:p w14:paraId="7489D385" w14:textId="77777777" w:rsidR="004F243C" w:rsidRPr="007C2913" w:rsidRDefault="00AD0F21" w:rsidP="004F243C">
      <w:pPr>
        <w:spacing w:after="200" w:line="360" w:lineRule="auto"/>
        <w:jc w:val="both"/>
        <w:rPr>
          <w:rFonts w:asciiTheme="majorBidi" w:eastAsia="Times New Roman" w:hAnsiTheme="majorBidi" w:cstheme="majorBidi"/>
          <w:i/>
          <w:iCs/>
        </w:rPr>
      </w:pPr>
      <w:r w:rsidRPr="007C2913">
        <w:rPr>
          <w:rFonts w:asciiTheme="majorBidi" w:eastAsia="Times New Roman" w:hAnsiTheme="majorBidi" w:cstheme="majorBidi"/>
        </w:rPr>
        <w:t xml:space="preserve">Our results are consistent with a World </w:t>
      </w:r>
      <w:r w:rsidR="00257119" w:rsidRPr="007C2913">
        <w:rPr>
          <w:rFonts w:asciiTheme="majorBidi" w:eastAsia="Times New Roman" w:hAnsiTheme="majorBidi" w:cstheme="majorBidi"/>
        </w:rPr>
        <w:t>Bank-sponsored study</w:t>
      </w:r>
      <w:r w:rsidRPr="007C2913">
        <w:rPr>
          <w:rFonts w:asciiTheme="majorBidi" w:eastAsia="Times New Roman" w:hAnsiTheme="majorBidi" w:cstheme="majorBidi"/>
        </w:rPr>
        <w:t xml:space="preserve"> on the health impacts of Air Pollution (pm 2.5). The study (Elena, 2018)</w:t>
      </w:r>
      <w:r w:rsidRPr="007C2913">
        <w:rPr>
          <w:rStyle w:val="FootnoteReference"/>
          <w:rFonts w:asciiTheme="majorBidi" w:eastAsia="Times New Roman" w:hAnsiTheme="majorBidi" w:cstheme="majorBidi"/>
        </w:rPr>
        <w:footnoteReference w:id="10"/>
      </w:r>
      <w:r w:rsidRPr="007C2913">
        <w:rPr>
          <w:rFonts w:asciiTheme="majorBidi" w:eastAsia="Times New Roman" w:hAnsiTheme="majorBidi" w:cstheme="majorBidi"/>
        </w:rPr>
        <w:t xml:space="preserve"> reported welfare losses due to the high concentration of Air pollution in Pakistan to be in the range of 2.5-6.5 percent of GDP.</w:t>
      </w:r>
      <w:r w:rsidR="004F243C" w:rsidRPr="007C2913">
        <w:rPr>
          <w:rFonts w:asciiTheme="majorBidi" w:eastAsia="Times New Roman" w:hAnsiTheme="majorBidi" w:cstheme="majorBidi"/>
          <w:i/>
          <w:iCs/>
        </w:rPr>
        <w:t xml:space="preserve"> </w:t>
      </w:r>
    </w:p>
    <w:p w14:paraId="3F687C54" w14:textId="770DB362" w:rsidR="00AD0F21" w:rsidRPr="007C2913" w:rsidRDefault="00AD0F21" w:rsidP="00AD0F21">
      <w:pPr>
        <w:spacing w:after="200" w:line="360" w:lineRule="auto"/>
        <w:jc w:val="both"/>
        <w:rPr>
          <w:rFonts w:asciiTheme="majorBidi" w:eastAsia="Times New Roman" w:hAnsiTheme="majorBidi" w:cstheme="majorBidi"/>
        </w:rPr>
      </w:pPr>
    </w:p>
    <w:p w14:paraId="6B332E1B" w14:textId="72276292" w:rsidR="00866BCA" w:rsidRPr="007C2913" w:rsidRDefault="00866BCA" w:rsidP="002C0B3C">
      <w:pPr>
        <w:spacing w:after="200" w:line="360" w:lineRule="auto"/>
        <w:rPr>
          <w:rFonts w:asciiTheme="majorBidi" w:eastAsia="Times New Roman" w:hAnsiTheme="majorBidi" w:cstheme="majorBidi"/>
          <w:i/>
          <w:iCs/>
        </w:rPr>
      </w:pPr>
    </w:p>
    <w:tbl>
      <w:tblPr>
        <w:tblStyle w:val="a8"/>
        <w:tblpPr w:leftFromText="180" w:rightFromText="180" w:vertAnchor="page" w:horzAnchor="margin" w:tblpXSpec="center" w:tblpY="2535"/>
        <w:tblW w:w="10482" w:type="dxa"/>
        <w:tblLayout w:type="fixed"/>
        <w:tblLook w:val="0400" w:firstRow="0" w:lastRow="0" w:firstColumn="0" w:lastColumn="0" w:noHBand="0" w:noVBand="1"/>
      </w:tblPr>
      <w:tblGrid>
        <w:gridCol w:w="1346"/>
        <w:gridCol w:w="1219"/>
        <w:gridCol w:w="1219"/>
        <w:gridCol w:w="1280"/>
        <w:gridCol w:w="1219"/>
        <w:gridCol w:w="1141"/>
        <w:gridCol w:w="1340"/>
        <w:gridCol w:w="1718"/>
      </w:tblGrid>
      <w:tr w:rsidR="003367B6" w:rsidRPr="007C2913" w14:paraId="2C1C3471" w14:textId="77777777" w:rsidTr="009D6424">
        <w:trPr>
          <w:trHeight w:val="165"/>
        </w:trPr>
        <w:tc>
          <w:tcPr>
            <w:tcW w:w="1346"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42101EB8" w14:textId="367F151D" w:rsidR="00031507" w:rsidRPr="007C2913" w:rsidRDefault="00031507" w:rsidP="009D6424">
            <w:pPr>
              <w:jc w:val="center"/>
              <w:rPr>
                <w:rFonts w:asciiTheme="majorBidi" w:eastAsia="Times New Roman" w:hAnsiTheme="majorBidi" w:cstheme="majorBidi"/>
                <w:b/>
              </w:rPr>
            </w:pPr>
            <w:r w:rsidRPr="007C2913">
              <w:rPr>
                <w:rFonts w:asciiTheme="majorBidi" w:eastAsia="Times New Roman" w:hAnsiTheme="majorBidi" w:cstheme="majorBidi"/>
                <w:b/>
              </w:rPr>
              <w:t>Ambient Air Pollution Related Diseases</w:t>
            </w:r>
          </w:p>
        </w:tc>
        <w:tc>
          <w:tcPr>
            <w:tcW w:w="1219"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Pr>
          <w:p w14:paraId="7F774AE3" w14:textId="77777777" w:rsidR="00031507" w:rsidRPr="007C2913" w:rsidRDefault="00031507" w:rsidP="009D6424">
            <w:pPr>
              <w:jc w:val="center"/>
              <w:rPr>
                <w:rFonts w:asciiTheme="majorBidi" w:eastAsia="Times New Roman" w:hAnsiTheme="majorBidi" w:cstheme="majorBidi"/>
                <w:b/>
                <w:sz w:val="24"/>
                <w:szCs w:val="24"/>
              </w:rPr>
            </w:pPr>
            <w:r w:rsidRPr="007C2913">
              <w:rPr>
                <w:rFonts w:asciiTheme="majorBidi" w:eastAsia="Times New Roman" w:hAnsiTheme="majorBidi" w:cstheme="majorBidi"/>
                <w:b/>
                <w:color w:val="000000"/>
                <w:sz w:val="24"/>
                <w:szCs w:val="24"/>
              </w:rPr>
              <w:t>Chronic obstructive pulmonary disease</w:t>
            </w:r>
          </w:p>
        </w:tc>
        <w:tc>
          <w:tcPr>
            <w:tcW w:w="1219"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1E80E2B3" w14:textId="77777777" w:rsidR="00031507" w:rsidRPr="007C2913" w:rsidRDefault="00031507" w:rsidP="009D6424">
            <w:pPr>
              <w:jc w:val="center"/>
              <w:rPr>
                <w:rFonts w:asciiTheme="majorBidi" w:eastAsia="Times New Roman" w:hAnsiTheme="majorBidi" w:cstheme="majorBidi"/>
                <w:b/>
                <w:sz w:val="24"/>
                <w:szCs w:val="24"/>
              </w:rPr>
            </w:pPr>
            <w:r w:rsidRPr="007C2913">
              <w:rPr>
                <w:rFonts w:asciiTheme="majorBidi" w:eastAsia="Times New Roman" w:hAnsiTheme="majorBidi" w:cstheme="majorBidi"/>
                <w:b/>
                <w:sz w:val="24"/>
                <w:szCs w:val="24"/>
              </w:rPr>
              <w:t>Ischaemic</w:t>
            </w:r>
            <w:r w:rsidRPr="007C2913">
              <w:rPr>
                <w:rFonts w:asciiTheme="majorBidi" w:eastAsia="Times New Roman" w:hAnsiTheme="majorBidi" w:cstheme="majorBidi"/>
                <w:b/>
                <w:color w:val="000000"/>
                <w:sz w:val="24"/>
                <w:szCs w:val="24"/>
              </w:rPr>
              <w:t xml:space="preserve"> heart disease</w:t>
            </w:r>
          </w:p>
        </w:tc>
        <w:tc>
          <w:tcPr>
            <w:tcW w:w="1280"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5185A6A5" w14:textId="77777777" w:rsidR="00031507" w:rsidRPr="007C2913" w:rsidRDefault="00031507" w:rsidP="009D6424">
            <w:pPr>
              <w:jc w:val="center"/>
              <w:rPr>
                <w:rFonts w:asciiTheme="majorBidi" w:eastAsia="Times New Roman" w:hAnsiTheme="majorBidi" w:cstheme="majorBidi"/>
                <w:b/>
                <w:sz w:val="24"/>
                <w:szCs w:val="24"/>
              </w:rPr>
            </w:pPr>
            <w:r w:rsidRPr="007C2913">
              <w:rPr>
                <w:rFonts w:asciiTheme="majorBidi" w:eastAsia="Times New Roman" w:hAnsiTheme="majorBidi" w:cstheme="majorBidi"/>
                <w:b/>
                <w:color w:val="000000"/>
                <w:sz w:val="24"/>
                <w:szCs w:val="24"/>
              </w:rPr>
              <w:t>Lower respiratory infections</w:t>
            </w:r>
          </w:p>
        </w:tc>
        <w:tc>
          <w:tcPr>
            <w:tcW w:w="1219"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0F56FBEF" w14:textId="77777777" w:rsidR="00031507" w:rsidRPr="007C2913" w:rsidRDefault="00031507" w:rsidP="009D6424">
            <w:pPr>
              <w:jc w:val="center"/>
              <w:rPr>
                <w:rFonts w:asciiTheme="majorBidi" w:eastAsia="Times New Roman" w:hAnsiTheme="majorBidi" w:cstheme="majorBidi"/>
                <w:b/>
                <w:sz w:val="24"/>
                <w:szCs w:val="24"/>
              </w:rPr>
            </w:pPr>
            <w:r w:rsidRPr="007C2913">
              <w:rPr>
                <w:rFonts w:asciiTheme="majorBidi" w:eastAsia="Times New Roman" w:hAnsiTheme="majorBidi" w:cstheme="majorBidi"/>
                <w:b/>
                <w:color w:val="000000"/>
                <w:sz w:val="24"/>
                <w:szCs w:val="24"/>
              </w:rPr>
              <w:t>Stroke</w:t>
            </w:r>
          </w:p>
        </w:tc>
        <w:tc>
          <w:tcPr>
            <w:tcW w:w="1141"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170BBA32" w14:textId="77777777" w:rsidR="00031507" w:rsidRPr="007C2913" w:rsidRDefault="00031507" w:rsidP="009D6424">
            <w:pPr>
              <w:jc w:val="center"/>
              <w:rPr>
                <w:rFonts w:asciiTheme="majorBidi" w:eastAsia="Times New Roman" w:hAnsiTheme="majorBidi" w:cstheme="majorBidi"/>
                <w:b/>
                <w:sz w:val="24"/>
                <w:szCs w:val="24"/>
              </w:rPr>
            </w:pPr>
            <w:r w:rsidRPr="007C2913">
              <w:rPr>
                <w:rFonts w:asciiTheme="majorBidi" w:eastAsia="Times New Roman" w:hAnsiTheme="majorBidi" w:cstheme="majorBidi"/>
                <w:b/>
                <w:color w:val="000000"/>
                <w:sz w:val="24"/>
                <w:szCs w:val="24"/>
              </w:rPr>
              <w:t xml:space="preserve">Trachea, </w:t>
            </w:r>
            <w:r w:rsidRPr="007C2913">
              <w:rPr>
                <w:rFonts w:asciiTheme="majorBidi" w:eastAsia="Times New Roman" w:hAnsiTheme="majorBidi" w:cstheme="majorBidi"/>
                <w:b/>
                <w:sz w:val="24"/>
                <w:szCs w:val="24"/>
              </w:rPr>
              <w:t>bronchus</w:t>
            </w:r>
            <w:r w:rsidRPr="007C2913">
              <w:rPr>
                <w:rFonts w:asciiTheme="majorBidi" w:eastAsia="Times New Roman" w:hAnsiTheme="majorBidi" w:cstheme="majorBidi"/>
                <w:b/>
                <w:color w:val="000000"/>
                <w:sz w:val="24"/>
                <w:szCs w:val="24"/>
              </w:rPr>
              <w:t>, lung cancers</w:t>
            </w:r>
          </w:p>
        </w:tc>
        <w:tc>
          <w:tcPr>
            <w:tcW w:w="1340"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Mar>
              <w:top w:w="60" w:type="dxa"/>
              <w:left w:w="60" w:type="dxa"/>
              <w:bottom w:w="60" w:type="dxa"/>
              <w:right w:w="60" w:type="dxa"/>
            </w:tcMar>
          </w:tcPr>
          <w:p w14:paraId="37F2D6BF" w14:textId="77777777" w:rsidR="00031507" w:rsidRPr="007C2913" w:rsidRDefault="00031507" w:rsidP="009D6424">
            <w:pPr>
              <w:jc w:val="center"/>
              <w:rPr>
                <w:rFonts w:asciiTheme="majorBidi" w:eastAsia="Times New Roman" w:hAnsiTheme="majorBidi" w:cstheme="majorBidi"/>
                <w:b/>
              </w:rPr>
            </w:pPr>
            <w:r w:rsidRPr="007C2913">
              <w:rPr>
                <w:rFonts w:asciiTheme="majorBidi" w:eastAsia="Times New Roman" w:hAnsiTheme="majorBidi" w:cstheme="majorBidi"/>
                <w:b/>
                <w:sz w:val="24"/>
                <w:szCs w:val="24"/>
              </w:rPr>
              <w:t xml:space="preserve">Total </w:t>
            </w:r>
            <w:r w:rsidRPr="007C2913">
              <w:rPr>
                <w:rFonts w:asciiTheme="majorBidi" w:eastAsia="Times New Roman" w:hAnsiTheme="majorBidi" w:cstheme="majorBidi"/>
                <w:b/>
              </w:rPr>
              <w:t>MVOD</w:t>
            </w:r>
          </w:p>
          <w:p w14:paraId="7A253B45" w14:textId="77777777" w:rsidR="00031507" w:rsidRPr="007C2913" w:rsidRDefault="00031507" w:rsidP="009D6424">
            <w:pPr>
              <w:jc w:val="center"/>
              <w:rPr>
                <w:rFonts w:asciiTheme="majorBidi" w:eastAsia="Times New Roman" w:hAnsiTheme="majorBidi" w:cstheme="majorBidi"/>
                <w:b/>
                <w:sz w:val="24"/>
                <w:szCs w:val="24"/>
              </w:rPr>
            </w:pPr>
            <w:r w:rsidRPr="007C2913">
              <w:rPr>
                <w:rFonts w:asciiTheme="majorBidi" w:eastAsia="Times New Roman" w:hAnsiTheme="majorBidi" w:cstheme="majorBidi"/>
                <w:b/>
              </w:rPr>
              <w:t>USD</w:t>
            </w:r>
          </w:p>
        </w:tc>
        <w:tc>
          <w:tcPr>
            <w:tcW w:w="1718" w:type="dxa"/>
            <w:tcBorders>
              <w:top w:val="single" w:sz="6" w:space="0" w:color="000000"/>
              <w:left w:val="single" w:sz="6" w:space="0" w:color="000000"/>
              <w:bottom w:val="single" w:sz="12" w:space="0" w:color="000000"/>
              <w:right w:val="single" w:sz="6" w:space="0" w:color="000000"/>
            </w:tcBorders>
            <w:shd w:val="clear" w:color="auto" w:fill="A5C9EB" w:themeFill="text2" w:themeFillTint="40"/>
          </w:tcPr>
          <w:p w14:paraId="015FB6C3" w14:textId="77777777" w:rsidR="00031507" w:rsidRPr="007C2913" w:rsidRDefault="00031507" w:rsidP="009D6424">
            <w:pPr>
              <w:jc w:val="center"/>
              <w:rPr>
                <w:rFonts w:asciiTheme="majorBidi" w:eastAsia="Times New Roman" w:hAnsiTheme="majorBidi" w:cstheme="majorBidi"/>
                <w:b/>
              </w:rPr>
            </w:pPr>
            <w:r w:rsidRPr="007C2913">
              <w:rPr>
                <w:rFonts w:asciiTheme="majorBidi" w:eastAsia="Times New Roman" w:hAnsiTheme="majorBidi" w:cstheme="majorBidi"/>
                <w:b/>
              </w:rPr>
              <w:t>Total</w:t>
            </w:r>
          </w:p>
          <w:p w14:paraId="4FF31182" w14:textId="77777777" w:rsidR="00031507" w:rsidRPr="007C2913" w:rsidRDefault="00031507" w:rsidP="009D6424">
            <w:pPr>
              <w:jc w:val="center"/>
              <w:rPr>
                <w:rFonts w:asciiTheme="majorBidi" w:eastAsia="Times New Roman" w:hAnsiTheme="majorBidi" w:cstheme="majorBidi"/>
                <w:b/>
              </w:rPr>
            </w:pPr>
            <w:r w:rsidRPr="007C2913">
              <w:rPr>
                <w:rFonts w:asciiTheme="majorBidi" w:eastAsia="Times New Roman" w:hAnsiTheme="majorBidi" w:cstheme="majorBidi"/>
                <w:b/>
              </w:rPr>
              <w:t>MOVD</w:t>
            </w:r>
          </w:p>
          <w:p w14:paraId="3AF38AAF" w14:textId="77777777" w:rsidR="00031507" w:rsidRPr="007C2913" w:rsidRDefault="00031507" w:rsidP="009D6424">
            <w:pPr>
              <w:jc w:val="center"/>
              <w:rPr>
                <w:rFonts w:asciiTheme="majorBidi" w:eastAsia="Times New Roman" w:hAnsiTheme="majorBidi" w:cstheme="majorBidi"/>
                <w:b/>
              </w:rPr>
            </w:pPr>
            <w:r w:rsidRPr="007C2913">
              <w:rPr>
                <w:rFonts w:asciiTheme="majorBidi" w:eastAsia="Times New Roman" w:hAnsiTheme="majorBidi" w:cstheme="majorBidi"/>
                <w:b/>
              </w:rPr>
              <w:t>PKR</w:t>
            </w:r>
            <w:r w:rsidRPr="007C2913">
              <w:rPr>
                <w:rFonts w:asciiTheme="majorBidi" w:eastAsia="Times New Roman" w:hAnsiTheme="majorBidi" w:cstheme="majorBidi"/>
                <w:b/>
                <w:vertAlign w:val="superscript"/>
              </w:rPr>
              <w:footnoteReference w:id="11"/>
            </w:r>
          </w:p>
        </w:tc>
      </w:tr>
      <w:tr w:rsidR="00BD1C2C" w:rsidRPr="007C2913" w14:paraId="0C12B15A" w14:textId="77777777" w:rsidTr="009D6424">
        <w:trPr>
          <w:trHeight w:val="165"/>
        </w:trPr>
        <w:tc>
          <w:tcPr>
            <w:tcW w:w="1346" w:type="dxa"/>
            <w:tcBorders>
              <w:top w:val="single" w:sz="6" w:space="0" w:color="000000"/>
              <w:left w:val="single" w:sz="6" w:space="0" w:color="000000"/>
              <w:bottom w:val="single" w:sz="6" w:space="0" w:color="000000"/>
              <w:right w:val="single" w:sz="6" w:space="0" w:color="000000"/>
            </w:tcBorders>
            <w:shd w:val="clear" w:color="auto" w:fill="A5C9EB" w:themeFill="text2" w:themeFillTint="40"/>
            <w:tcMar>
              <w:top w:w="60" w:type="dxa"/>
              <w:left w:w="60" w:type="dxa"/>
              <w:bottom w:w="60" w:type="dxa"/>
              <w:right w:w="60" w:type="dxa"/>
            </w:tcMar>
          </w:tcPr>
          <w:p w14:paraId="511496DC" w14:textId="716CBC29"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b/>
                <w:color w:val="000000"/>
              </w:rPr>
              <w:t>Average Value-</w:t>
            </w:r>
            <w:r w:rsidRPr="007C2913">
              <w:rPr>
                <w:rFonts w:asciiTheme="majorBidi" w:eastAsia="Times New Roman" w:hAnsiTheme="majorBidi" w:cstheme="majorBidi"/>
                <w:b/>
                <w:color w:val="000000"/>
                <w:sz w:val="24"/>
                <w:szCs w:val="24"/>
              </w:rPr>
              <w:t xml:space="preserve">Both </w:t>
            </w:r>
            <w:r w:rsidR="00350EC8" w:rsidRPr="007C2913">
              <w:rPr>
                <w:rFonts w:asciiTheme="majorBidi" w:eastAsia="Times New Roman" w:hAnsiTheme="majorBidi" w:cstheme="majorBidi"/>
                <w:b/>
                <w:color w:val="000000" w:themeColor="text1"/>
                <w:sz w:val="24"/>
                <w:szCs w:val="24"/>
              </w:rPr>
              <w:t>Genders</w:t>
            </w:r>
          </w:p>
        </w:tc>
        <w:tc>
          <w:tcPr>
            <w:tcW w:w="1219"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1DEC5E86"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17,289,554</w:t>
            </w:r>
          </w:p>
        </w:tc>
        <w:tc>
          <w:tcPr>
            <w:tcW w:w="1219"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0FF3040A"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59,035,699</w:t>
            </w:r>
          </w:p>
        </w:tc>
        <w:tc>
          <w:tcPr>
            <w:tcW w:w="1280"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78EEA070"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51,647,000</w:t>
            </w:r>
          </w:p>
        </w:tc>
        <w:tc>
          <w:tcPr>
            <w:tcW w:w="1219"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758DDA5A"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24,308,817</w:t>
            </w:r>
          </w:p>
        </w:tc>
        <w:tc>
          <w:tcPr>
            <w:tcW w:w="1141"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5DFE9DAA"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1,847,175</w:t>
            </w:r>
          </w:p>
        </w:tc>
        <w:tc>
          <w:tcPr>
            <w:tcW w:w="1340"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0BF35D0D"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154,202,131</w:t>
            </w:r>
          </w:p>
        </w:tc>
        <w:tc>
          <w:tcPr>
            <w:tcW w:w="1718"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Pr>
          <w:p w14:paraId="15378032" w14:textId="77777777" w:rsidR="003367B6" w:rsidRPr="007C2913" w:rsidRDefault="003367B6" w:rsidP="009D6424">
            <w:pPr>
              <w:jc w:val="center"/>
              <w:rPr>
                <w:rFonts w:asciiTheme="majorBidi" w:eastAsia="Times New Roman" w:hAnsiTheme="majorBidi" w:cstheme="majorBidi"/>
                <w:color w:val="000000"/>
              </w:rPr>
            </w:pPr>
          </w:p>
          <w:p w14:paraId="1DBC2AFB" w14:textId="77777777" w:rsidR="003367B6" w:rsidRPr="007C2913" w:rsidRDefault="003367B6" w:rsidP="009D6424">
            <w:pPr>
              <w:jc w:val="center"/>
              <w:rPr>
                <w:rFonts w:asciiTheme="majorBidi" w:eastAsia="Times New Roman" w:hAnsiTheme="majorBidi" w:cstheme="majorBidi"/>
                <w:color w:val="000000"/>
              </w:rPr>
            </w:pPr>
          </w:p>
          <w:p w14:paraId="12456A7B" w14:textId="298CE865" w:rsidR="00031507" w:rsidRPr="007C2913" w:rsidRDefault="00031507" w:rsidP="009D6424">
            <w:pPr>
              <w:jc w:val="center"/>
              <w:rPr>
                <w:rFonts w:asciiTheme="majorBidi" w:eastAsia="Times New Roman" w:hAnsiTheme="majorBidi" w:cstheme="majorBidi"/>
                <w:color w:val="000000"/>
              </w:rPr>
            </w:pPr>
            <w:r w:rsidRPr="007C2913">
              <w:rPr>
                <w:rFonts w:asciiTheme="majorBidi" w:eastAsia="Times New Roman" w:hAnsiTheme="majorBidi" w:cstheme="majorBidi"/>
                <w:color w:val="000000"/>
              </w:rPr>
              <w:t>43.176</w:t>
            </w:r>
            <w:r w:rsidRPr="007C2913">
              <w:rPr>
                <w:rFonts w:asciiTheme="majorBidi" w:eastAsia="Times New Roman" w:hAnsiTheme="majorBidi" w:cstheme="majorBidi"/>
                <w:color w:val="000000"/>
                <w:vertAlign w:val="superscript"/>
              </w:rPr>
              <w:footnoteReference w:id="12"/>
            </w:r>
            <w:r w:rsidRPr="007C2913">
              <w:rPr>
                <w:rFonts w:asciiTheme="majorBidi" w:eastAsia="Times New Roman" w:hAnsiTheme="majorBidi" w:cstheme="majorBidi"/>
                <w:color w:val="000000"/>
              </w:rPr>
              <w:t xml:space="preserve"> billion PKR</w:t>
            </w:r>
          </w:p>
        </w:tc>
      </w:tr>
      <w:tr w:rsidR="003367B6" w:rsidRPr="007C2913" w14:paraId="4F8FC77C" w14:textId="77777777" w:rsidTr="009D6424">
        <w:trPr>
          <w:trHeight w:val="165"/>
        </w:trPr>
        <w:tc>
          <w:tcPr>
            <w:tcW w:w="1346" w:type="dxa"/>
            <w:tcBorders>
              <w:top w:val="single" w:sz="6" w:space="0" w:color="000000"/>
              <w:left w:val="single" w:sz="6" w:space="0" w:color="000000"/>
              <w:bottom w:val="single" w:sz="6" w:space="0" w:color="000000"/>
              <w:right w:val="single" w:sz="6" w:space="0" w:color="000000"/>
            </w:tcBorders>
            <w:shd w:val="clear" w:color="auto" w:fill="A5C9EB" w:themeFill="text2" w:themeFillTint="40"/>
            <w:tcMar>
              <w:top w:w="60" w:type="dxa"/>
              <w:left w:w="60" w:type="dxa"/>
              <w:bottom w:w="60" w:type="dxa"/>
              <w:right w:w="60" w:type="dxa"/>
            </w:tcMar>
          </w:tcPr>
          <w:p w14:paraId="442A73CE" w14:textId="77777777" w:rsidR="00031507" w:rsidRPr="007C2913" w:rsidRDefault="00031507" w:rsidP="009D6424">
            <w:pPr>
              <w:jc w:val="center"/>
              <w:rPr>
                <w:rFonts w:asciiTheme="majorBidi" w:eastAsia="Times New Roman" w:hAnsiTheme="majorBidi" w:cstheme="majorBidi"/>
                <w:b/>
                <w:color w:val="000000"/>
              </w:rPr>
            </w:pPr>
            <w:r w:rsidRPr="007C2913">
              <w:rPr>
                <w:rFonts w:asciiTheme="majorBidi" w:eastAsia="Times New Roman" w:hAnsiTheme="majorBidi" w:cstheme="majorBidi"/>
                <w:b/>
                <w:color w:val="000000"/>
                <w:sz w:val="24"/>
                <w:szCs w:val="24"/>
              </w:rPr>
              <w:t>Female</w:t>
            </w:r>
          </w:p>
          <w:p w14:paraId="2BA982D3" w14:textId="77777777" w:rsidR="00031507" w:rsidRPr="007C2913" w:rsidRDefault="00031507" w:rsidP="009D6424">
            <w:pPr>
              <w:jc w:val="center"/>
              <w:rPr>
                <w:rFonts w:asciiTheme="majorBidi" w:eastAsia="Times New Roman" w:hAnsiTheme="majorBidi" w:cstheme="majorBidi"/>
              </w:rPr>
            </w:pPr>
          </w:p>
          <w:p w14:paraId="210C9C17" w14:textId="77777777" w:rsidR="00031507" w:rsidRPr="007C2913" w:rsidRDefault="00031507" w:rsidP="009D6424">
            <w:pPr>
              <w:jc w:val="center"/>
              <w:rPr>
                <w:rFonts w:asciiTheme="majorBidi" w:eastAsia="Times New Roman" w:hAnsiTheme="majorBidi" w:cstheme="majorBidi"/>
                <w:sz w:val="24"/>
                <w:szCs w:val="24"/>
              </w:rPr>
            </w:pPr>
          </w:p>
        </w:tc>
        <w:tc>
          <w:tcPr>
            <w:tcW w:w="1219"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7BCCE41C"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11,452,482</w:t>
            </w:r>
          </w:p>
        </w:tc>
        <w:tc>
          <w:tcPr>
            <w:tcW w:w="1219"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7E580A7E"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44,627,737</w:t>
            </w:r>
          </w:p>
        </w:tc>
        <w:tc>
          <w:tcPr>
            <w:tcW w:w="1280"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12977B70"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43,667,206</w:t>
            </w:r>
          </w:p>
        </w:tc>
        <w:tc>
          <w:tcPr>
            <w:tcW w:w="1219"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58672E4F"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26,451,540</w:t>
            </w:r>
          </w:p>
        </w:tc>
        <w:tc>
          <w:tcPr>
            <w:tcW w:w="1141"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09687680"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738,870</w:t>
            </w:r>
          </w:p>
        </w:tc>
        <w:tc>
          <w:tcPr>
            <w:tcW w:w="1340" w:type="dxa"/>
            <w:tcBorders>
              <w:top w:val="single" w:sz="6" w:space="0" w:color="000000"/>
              <w:left w:val="single" w:sz="6" w:space="0" w:color="000000"/>
              <w:bottom w:val="single" w:sz="6" w:space="0" w:color="000000"/>
              <w:right w:val="single" w:sz="6" w:space="0" w:color="000000"/>
            </w:tcBorders>
            <w:shd w:val="clear" w:color="auto" w:fill="E8E8E8" w:themeFill="background2"/>
            <w:tcMar>
              <w:top w:w="60" w:type="dxa"/>
              <w:left w:w="60" w:type="dxa"/>
              <w:bottom w:w="60" w:type="dxa"/>
              <w:right w:w="60" w:type="dxa"/>
            </w:tcMar>
            <w:vAlign w:val="bottom"/>
          </w:tcPr>
          <w:p w14:paraId="0796D243"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126,937,835</w:t>
            </w:r>
          </w:p>
        </w:tc>
        <w:tc>
          <w:tcPr>
            <w:tcW w:w="1718"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2CB06D73" w14:textId="77777777" w:rsidR="003367B6" w:rsidRPr="007C2913" w:rsidRDefault="003367B6" w:rsidP="009D6424">
            <w:pPr>
              <w:jc w:val="center"/>
              <w:rPr>
                <w:rFonts w:asciiTheme="majorBidi" w:eastAsia="Times New Roman" w:hAnsiTheme="majorBidi" w:cstheme="majorBidi"/>
                <w:color w:val="000000"/>
              </w:rPr>
            </w:pPr>
          </w:p>
          <w:p w14:paraId="400D0BF0" w14:textId="10DA95C5" w:rsidR="00031507" w:rsidRPr="007C2913" w:rsidRDefault="00031507" w:rsidP="009D6424">
            <w:pPr>
              <w:jc w:val="center"/>
              <w:rPr>
                <w:rFonts w:asciiTheme="majorBidi" w:eastAsia="Times New Roman" w:hAnsiTheme="majorBidi" w:cstheme="majorBidi"/>
                <w:color w:val="000000"/>
              </w:rPr>
            </w:pPr>
            <w:r w:rsidRPr="007C2913">
              <w:rPr>
                <w:rFonts w:asciiTheme="majorBidi" w:eastAsia="Times New Roman" w:hAnsiTheme="majorBidi" w:cstheme="majorBidi"/>
                <w:color w:val="000000"/>
              </w:rPr>
              <w:t>35.542 billion PKR</w:t>
            </w:r>
          </w:p>
        </w:tc>
      </w:tr>
      <w:tr w:rsidR="003367B6" w:rsidRPr="007C2913" w14:paraId="4055F05F" w14:textId="77777777" w:rsidTr="009D6424">
        <w:trPr>
          <w:trHeight w:val="180"/>
        </w:trPr>
        <w:tc>
          <w:tcPr>
            <w:tcW w:w="1346" w:type="dxa"/>
            <w:tcBorders>
              <w:top w:val="single" w:sz="6" w:space="0" w:color="000000"/>
              <w:left w:val="single" w:sz="6" w:space="0" w:color="000000"/>
              <w:bottom w:val="single" w:sz="6" w:space="0" w:color="000000"/>
              <w:right w:val="single" w:sz="6" w:space="0" w:color="000000"/>
            </w:tcBorders>
            <w:shd w:val="clear" w:color="auto" w:fill="A5C9EB" w:themeFill="text2" w:themeFillTint="40"/>
            <w:tcMar>
              <w:top w:w="60" w:type="dxa"/>
              <w:left w:w="60" w:type="dxa"/>
              <w:bottom w:w="60" w:type="dxa"/>
              <w:right w:w="60" w:type="dxa"/>
            </w:tcMar>
          </w:tcPr>
          <w:p w14:paraId="59E4BCF5" w14:textId="77777777" w:rsidR="00031507" w:rsidRPr="007C2913" w:rsidRDefault="00031507" w:rsidP="009D6424">
            <w:pPr>
              <w:jc w:val="center"/>
              <w:rPr>
                <w:rFonts w:asciiTheme="majorBidi" w:eastAsia="Times New Roman" w:hAnsiTheme="majorBidi" w:cstheme="majorBidi"/>
                <w:b/>
                <w:color w:val="000000"/>
              </w:rPr>
            </w:pPr>
            <w:r w:rsidRPr="007C2913">
              <w:rPr>
                <w:rFonts w:asciiTheme="majorBidi" w:eastAsia="Times New Roman" w:hAnsiTheme="majorBidi" w:cstheme="majorBidi"/>
                <w:b/>
                <w:color w:val="000000"/>
                <w:sz w:val="24"/>
                <w:szCs w:val="24"/>
              </w:rPr>
              <w:t>Male</w:t>
            </w:r>
          </w:p>
          <w:p w14:paraId="3731E5D6" w14:textId="77777777" w:rsidR="00031507" w:rsidRPr="007C2913" w:rsidRDefault="00031507" w:rsidP="009D6424">
            <w:pPr>
              <w:jc w:val="center"/>
              <w:rPr>
                <w:rFonts w:asciiTheme="majorBidi" w:eastAsia="Times New Roman" w:hAnsiTheme="majorBidi" w:cstheme="majorBidi"/>
              </w:rPr>
            </w:pPr>
          </w:p>
          <w:p w14:paraId="104B0CA0" w14:textId="77777777" w:rsidR="00031507" w:rsidRPr="007C2913" w:rsidRDefault="00031507" w:rsidP="009D6424">
            <w:pPr>
              <w:jc w:val="center"/>
              <w:rPr>
                <w:rFonts w:asciiTheme="majorBidi" w:eastAsia="Times New Roman" w:hAnsiTheme="majorBidi" w:cstheme="majorBidi"/>
              </w:rPr>
            </w:pPr>
          </w:p>
          <w:p w14:paraId="2A300D59" w14:textId="77777777" w:rsidR="00031507" w:rsidRPr="007C2913" w:rsidRDefault="00031507" w:rsidP="009D6424">
            <w:pPr>
              <w:jc w:val="center"/>
              <w:rPr>
                <w:rFonts w:asciiTheme="majorBidi" w:eastAsia="Times New Roman" w:hAnsiTheme="majorBidi" w:cstheme="majorBidi"/>
                <w:sz w:val="24"/>
                <w:szCs w:val="24"/>
              </w:rPr>
            </w:pPr>
          </w:p>
        </w:tc>
        <w:tc>
          <w:tcPr>
            <w:tcW w:w="1219"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107CE427"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22,831,077</w:t>
            </w:r>
          </w:p>
        </w:tc>
        <w:tc>
          <w:tcPr>
            <w:tcW w:w="1219"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22497753"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72,630,903</w:t>
            </w:r>
          </w:p>
        </w:tc>
        <w:tc>
          <w:tcPr>
            <w:tcW w:w="1280"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777365BE"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59,109,585</w:t>
            </w:r>
          </w:p>
        </w:tc>
        <w:tc>
          <w:tcPr>
            <w:tcW w:w="1219"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21132BE0"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22,313,869</w:t>
            </w:r>
          </w:p>
        </w:tc>
        <w:tc>
          <w:tcPr>
            <w:tcW w:w="1141"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778701F8"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2,955,479</w:t>
            </w:r>
          </w:p>
        </w:tc>
        <w:tc>
          <w:tcPr>
            <w:tcW w:w="1340"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Mar>
              <w:top w:w="60" w:type="dxa"/>
              <w:left w:w="60" w:type="dxa"/>
              <w:bottom w:w="60" w:type="dxa"/>
              <w:right w:w="60" w:type="dxa"/>
            </w:tcMar>
            <w:vAlign w:val="bottom"/>
          </w:tcPr>
          <w:p w14:paraId="11637FE2" w14:textId="77777777" w:rsidR="00031507" w:rsidRPr="007C2913" w:rsidRDefault="00031507" w:rsidP="009D6424">
            <w:pPr>
              <w:jc w:val="center"/>
              <w:rPr>
                <w:rFonts w:asciiTheme="majorBidi" w:eastAsia="Times New Roman" w:hAnsiTheme="majorBidi" w:cstheme="majorBidi"/>
                <w:sz w:val="24"/>
                <w:szCs w:val="24"/>
              </w:rPr>
            </w:pPr>
            <w:r w:rsidRPr="007C2913">
              <w:rPr>
                <w:rFonts w:asciiTheme="majorBidi" w:eastAsia="Times New Roman" w:hAnsiTheme="majorBidi" w:cstheme="majorBidi"/>
                <w:color w:val="000000"/>
              </w:rPr>
              <w:t>179,840,914</w:t>
            </w:r>
          </w:p>
        </w:tc>
        <w:tc>
          <w:tcPr>
            <w:tcW w:w="1718" w:type="dxa"/>
            <w:tcBorders>
              <w:top w:val="single" w:sz="6" w:space="0" w:color="000000"/>
              <w:left w:val="single" w:sz="6" w:space="0" w:color="000000"/>
              <w:bottom w:val="single" w:sz="6" w:space="0" w:color="000000"/>
              <w:right w:val="single" w:sz="6" w:space="0" w:color="000000"/>
            </w:tcBorders>
            <w:shd w:val="clear" w:color="auto" w:fill="DAE9F7" w:themeFill="text2" w:themeFillTint="1A"/>
          </w:tcPr>
          <w:p w14:paraId="14222340" w14:textId="77777777" w:rsidR="003367B6" w:rsidRPr="007C2913" w:rsidRDefault="003367B6" w:rsidP="009D6424">
            <w:pPr>
              <w:jc w:val="center"/>
              <w:rPr>
                <w:rFonts w:asciiTheme="majorBidi" w:eastAsia="Times New Roman" w:hAnsiTheme="majorBidi" w:cstheme="majorBidi"/>
                <w:color w:val="000000"/>
              </w:rPr>
            </w:pPr>
          </w:p>
          <w:p w14:paraId="63EA2B53" w14:textId="77777777" w:rsidR="003367B6" w:rsidRPr="007C2913" w:rsidRDefault="003367B6" w:rsidP="009D6424">
            <w:pPr>
              <w:jc w:val="center"/>
              <w:rPr>
                <w:rFonts w:asciiTheme="majorBidi" w:eastAsia="Times New Roman" w:hAnsiTheme="majorBidi" w:cstheme="majorBidi"/>
                <w:color w:val="000000"/>
              </w:rPr>
            </w:pPr>
          </w:p>
          <w:p w14:paraId="312DAD16" w14:textId="7CAF15F4" w:rsidR="00031507" w:rsidRPr="007C2913" w:rsidRDefault="00031507" w:rsidP="009D6424">
            <w:pPr>
              <w:jc w:val="center"/>
              <w:rPr>
                <w:rFonts w:asciiTheme="majorBidi" w:eastAsia="Times New Roman" w:hAnsiTheme="majorBidi" w:cstheme="majorBidi"/>
                <w:color w:val="000000"/>
              </w:rPr>
            </w:pPr>
            <w:r w:rsidRPr="007C2913">
              <w:rPr>
                <w:rFonts w:asciiTheme="majorBidi" w:eastAsia="Times New Roman" w:hAnsiTheme="majorBidi" w:cstheme="majorBidi"/>
                <w:color w:val="000000"/>
              </w:rPr>
              <w:t>50.355 billion PKR</w:t>
            </w:r>
          </w:p>
        </w:tc>
      </w:tr>
    </w:tbl>
    <w:p w14:paraId="7AB7F069" w14:textId="3F8E3A29" w:rsidR="000130DE" w:rsidRPr="007C2913" w:rsidRDefault="000130DE" w:rsidP="00511FC6">
      <w:pPr>
        <w:spacing w:after="200" w:line="360" w:lineRule="auto"/>
        <w:jc w:val="both"/>
        <w:rPr>
          <w:rFonts w:asciiTheme="majorBidi" w:eastAsia="Times New Roman" w:hAnsiTheme="majorBidi" w:cstheme="majorBidi"/>
          <w:i/>
          <w:iCs/>
        </w:rPr>
      </w:pPr>
      <w:r w:rsidRPr="007C2913">
        <w:rPr>
          <w:rFonts w:asciiTheme="majorBidi" w:eastAsia="Times New Roman" w:hAnsiTheme="majorBidi" w:cstheme="majorBidi"/>
        </w:rPr>
        <w:t>However, these results fall short of our earlier estimated results which were to the tune of 4 to 6.7 billion USD</w:t>
      </w:r>
      <w:r w:rsidR="00350EC8" w:rsidRPr="007C2913">
        <w:rPr>
          <w:rStyle w:val="FootnoteReference"/>
          <w:rFonts w:asciiTheme="majorBidi" w:eastAsia="Times New Roman" w:hAnsiTheme="majorBidi" w:cstheme="majorBidi"/>
        </w:rPr>
        <w:footnoteReference w:id="13"/>
      </w:r>
      <w:r w:rsidRPr="007C2913">
        <w:rPr>
          <w:rFonts w:asciiTheme="majorBidi" w:eastAsia="Times New Roman" w:hAnsiTheme="majorBidi" w:cstheme="majorBidi"/>
        </w:rPr>
        <w:t>. But these differences are due to different methodologies. These earlier studies were based on WTP measures, whereas the present study has relied on the Human Capital Approach (HCA)</w:t>
      </w:r>
      <w:r w:rsidRPr="007C2913">
        <w:rPr>
          <w:rStyle w:val="FootnoteReference"/>
          <w:rFonts w:asciiTheme="majorBidi" w:eastAsia="Times New Roman" w:hAnsiTheme="majorBidi" w:cstheme="majorBidi"/>
        </w:rPr>
        <w:footnoteReference w:id="14"/>
      </w:r>
      <w:r w:rsidRPr="007C2913">
        <w:rPr>
          <w:rFonts w:asciiTheme="majorBidi" w:eastAsia="Times New Roman" w:hAnsiTheme="majorBidi" w:cstheme="majorBidi"/>
        </w:rPr>
        <w:t>.</w:t>
      </w:r>
      <w:r w:rsidRPr="007C2913">
        <w:rPr>
          <w:rFonts w:asciiTheme="majorBidi" w:eastAsia="Times New Roman" w:hAnsiTheme="majorBidi" w:cstheme="majorBidi"/>
          <w:i/>
          <w:iCs/>
        </w:rPr>
        <w:t xml:space="preserve"> </w:t>
      </w:r>
    </w:p>
    <w:p w14:paraId="38E728CC" w14:textId="70C969C3" w:rsidR="00033AFC" w:rsidRPr="007C2913" w:rsidRDefault="005D3C58" w:rsidP="00511FC6">
      <w:pPr>
        <w:spacing w:after="200" w:line="360" w:lineRule="auto"/>
        <w:jc w:val="both"/>
        <w:rPr>
          <w:rFonts w:asciiTheme="majorBidi" w:eastAsia="Times New Roman" w:hAnsiTheme="majorBidi" w:cstheme="majorBidi"/>
        </w:rPr>
      </w:pPr>
      <w:r w:rsidRPr="007C2913">
        <w:rPr>
          <w:rFonts w:asciiTheme="majorBidi" w:eastAsia="Times New Roman" w:hAnsiTheme="majorBidi" w:cstheme="majorBidi"/>
        </w:rPr>
        <w:t>Nevertheless, even with the present estimates, the health impact of ambient air pollution is enormous both in terms of DALYs and MOVD, and this signifies that this 9200 Per capita loss</w:t>
      </w:r>
      <w:r w:rsidRPr="007C2913">
        <w:rPr>
          <w:rStyle w:val="FootnoteReference"/>
          <w:rFonts w:asciiTheme="majorBidi" w:eastAsia="Times New Roman" w:hAnsiTheme="majorBidi" w:cstheme="majorBidi"/>
        </w:rPr>
        <w:footnoteReference w:id="15"/>
      </w:r>
      <w:r w:rsidRPr="007C2913">
        <w:rPr>
          <w:rFonts w:asciiTheme="majorBidi" w:eastAsia="Times New Roman" w:hAnsiTheme="majorBidi" w:cstheme="majorBidi"/>
        </w:rPr>
        <w:t xml:space="preserve"> productivity loss can be easily avoided provided a carefully and strategically formulated air pollution mitigation plan is acted upon. This is roughly the same value as Pakistan’s Per capita Health expenditure.</w:t>
      </w:r>
    </w:p>
    <w:p w14:paraId="7DD61CB1" w14:textId="0C21BAE3" w:rsidR="00294FC4" w:rsidRPr="007C2913" w:rsidRDefault="00AC7CB8" w:rsidP="00AC7CB8">
      <w:pPr>
        <w:pStyle w:val="Heading1"/>
        <w:rPr>
          <w:rFonts w:asciiTheme="majorBidi" w:hAnsiTheme="majorBidi"/>
        </w:rPr>
      </w:pPr>
      <w:r w:rsidRPr="007C2913">
        <w:rPr>
          <w:rFonts w:asciiTheme="majorBidi" w:hAnsiTheme="majorBidi"/>
        </w:rPr>
        <w:t>7</w:t>
      </w:r>
      <w:r w:rsidR="00B36E80" w:rsidRPr="007C2913">
        <w:rPr>
          <w:rFonts w:asciiTheme="majorBidi" w:hAnsiTheme="majorBidi"/>
        </w:rPr>
        <w:t xml:space="preserve">. </w:t>
      </w:r>
      <w:r w:rsidR="007C1592" w:rsidRPr="007C2913">
        <w:rPr>
          <w:rFonts w:asciiTheme="majorBidi" w:hAnsiTheme="majorBidi"/>
        </w:rPr>
        <w:t xml:space="preserve">Synthesis and </w:t>
      </w:r>
      <w:r w:rsidR="00294FC4" w:rsidRPr="007C2913">
        <w:rPr>
          <w:rFonts w:asciiTheme="majorBidi" w:hAnsiTheme="majorBidi"/>
        </w:rPr>
        <w:t>Required Policy-led Intervention</w:t>
      </w:r>
    </w:p>
    <w:p w14:paraId="7FB504DF" w14:textId="77777777" w:rsidR="00294FC4" w:rsidRPr="007C2913" w:rsidRDefault="00294FC4" w:rsidP="00294FC4">
      <w:pPr>
        <w:spacing w:line="360" w:lineRule="auto"/>
        <w:jc w:val="both"/>
        <w:rPr>
          <w:rFonts w:asciiTheme="majorBidi" w:eastAsia="Times New Roman" w:hAnsiTheme="majorBidi" w:cstheme="majorBidi"/>
        </w:rPr>
      </w:pPr>
      <w:bookmarkStart w:id="11" w:name="_heading=h.17dp8vu" w:colFirst="0" w:colLast="0"/>
      <w:bookmarkEnd w:id="11"/>
      <w:r w:rsidRPr="007C2913">
        <w:rPr>
          <w:rFonts w:asciiTheme="majorBidi" w:eastAsia="Times New Roman" w:hAnsiTheme="majorBidi" w:cstheme="majorBidi"/>
        </w:rPr>
        <w:t xml:space="preserve">Effectively tackling the health implications of air pollution requires a multifaceted strategy that includes legislative actions, research, public awareness campaigns, and improvements to the healthcare system. </w:t>
      </w:r>
    </w:p>
    <w:p w14:paraId="44831986" w14:textId="77777777" w:rsidR="00294FC4" w:rsidRPr="007C2913" w:rsidRDefault="00294FC4" w:rsidP="00294FC4">
      <w:pPr>
        <w:spacing w:line="360" w:lineRule="auto"/>
        <w:jc w:val="both"/>
        <w:rPr>
          <w:rFonts w:asciiTheme="majorBidi" w:eastAsia="Times New Roman" w:hAnsiTheme="majorBidi" w:cstheme="majorBidi"/>
        </w:rPr>
      </w:pPr>
    </w:p>
    <w:p w14:paraId="7BD718D1" w14:textId="60BCF6DD" w:rsidR="00A87B48" w:rsidRPr="007C2913" w:rsidRDefault="00294FC4" w:rsidP="00A87B48">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The following mitigative measures </w:t>
      </w:r>
      <w:r w:rsidR="00A87B48" w:rsidRPr="007C2913">
        <w:rPr>
          <w:rFonts w:asciiTheme="majorBidi" w:eastAsia="Times New Roman" w:hAnsiTheme="majorBidi" w:cstheme="majorBidi"/>
        </w:rPr>
        <w:t xml:space="preserve">are </w:t>
      </w:r>
      <w:r w:rsidRPr="007C2913">
        <w:rPr>
          <w:rFonts w:asciiTheme="majorBidi" w:eastAsia="Times New Roman" w:hAnsiTheme="majorBidi" w:cstheme="majorBidi"/>
        </w:rPr>
        <w:t>suggested to ensure decreased patient influx related to the diseases caused by air pollution</w:t>
      </w:r>
      <w:r w:rsidR="00B36E80" w:rsidRPr="007C2913">
        <w:rPr>
          <w:rFonts w:asciiTheme="majorBidi" w:eastAsia="Times New Roman" w:hAnsiTheme="majorBidi" w:cstheme="majorBidi"/>
        </w:rPr>
        <w:t>.</w:t>
      </w:r>
    </w:p>
    <w:p w14:paraId="7CBE1602" w14:textId="77777777" w:rsidR="00A87B48" w:rsidRPr="007C2913" w:rsidRDefault="00A87B48" w:rsidP="00A87B48">
      <w:pPr>
        <w:spacing w:line="360" w:lineRule="auto"/>
        <w:jc w:val="both"/>
        <w:rPr>
          <w:rFonts w:asciiTheme="majorBidi" w:eastAsia="Times New Roman" w:hAnsiTheme="majorBidi" w:cstheme="majorBidi"/>
        </w:rPr>
      </w:pPr>
    </w:p>
    <w:p w14:paraId="7D62F56B" w14:textId="7844750F" w:rsidR="00A87B48" w:rsidRPr="007C2913" w:rsidRDefault="00294FC4" w:rsidP="00A87B48">
      <w:pP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b/>
          <w:color w:val="000000"/>
        </w:rPr>
        <w:t>Enhance</w:t>
      </w:r>
      <w:r w:rsidR="00A87B48" w:rsidRPr="007C2913">
        <w:rPr>
          <w:rFonts w:asciiTheme="majorBidi" w:eastAsia="Times New Roman" w:hAnsiTheme="majorBidi" w:cstheme="majorBidi"/>
          <w:b/>
          <w:color w:val="000000"/>
        </w:rPr>
        <w:t>d</w:t>
      </w:r>
      <w:r w:rsidRPr="007C2913">
        <w:rPr>
          <w:rFonts w:asciiTheme="majorBidi" w:eastAsia="Times New Roman" w:hAnsiTheme="majorBidi" w:cstheme="majorBidi"/>
          <w:b/>
          <w:color w:val="000000"/>
        </w:rPr>
        <w:t xml:space="preserve"> Air Quality</w:t>
      </w:r>
      <w:r w:rsidR="00A87B48" w:rsidRPr="007C2913">
        <w:rPr>
          <w:rFonts w:asciiTheme="majorBidi" w:eastAsia="Times New Roman" w:hAnsiTheme="majorBidi" w:cstheme="majorBidi"/>
          <w:b/>
          <w:color w:val="000000"/>
        </w:rPr>
        <w:t xml:space="preserve"> by opting for Cleaner Fuel/Technology</w:t>
      </w:r>
      <w:r w:rsidRPr="007C2913">
        <w:rPr>
          <w:rFonts w:asciiTheme="majorBidi" w:eastAsia="Times New Roman" w:hAnsiTheme="majorBidi" w:cstheme="majorBidi"/>
          <w:b/>
          <w:color w:val="000000"/>
        </w:rPr>
        <w:t>:</w:t>
      </w:r>
      <w:r w:rsidRPr="007C2913">
        <w:rPr>
          <w:rFonts w:asciiTheme="majorBidi" w:eastAsia="Times New Roman" w:hAnsiTheme="majorBidi" w:cstheme="majorBidi"/>
          <w:color w:val="000000"/>
        </w:rPr>
        <w:t xml:space="preserve"> To improve overall air quality, </w:t>
      </w:r>
      <w:r w:rsidR="00A87B48" w:rsidRPr="007C2913">
        <w:rPr>
          <w:rFonts w:asciiTheme="majorBidi" w:eastAsia="Times New Roman" w:hAnsiTheme="majorBidi" w:cstheme="majorBidi"/>
          <w:color w:val="000000"/>
        </w:rPr>
        <w:t>enforce</w:t>
      </w:r>
      <w:r w:rsidRPr="007C2913">
        <w:rPr>
          <w:rFonts w:asciiTheme="majorBidi" w:eastAsia="Times New Roman" w:hAnsiTheme="majorBidi" w:cstheme="majorBidi"/>
          <w:color w:val="000000"/>
        </w:rPr>
        <w:t xml:space="preserve"> strict rules on vehicle and industrial emissions as well as encourage the adoption of cleaner technology</w:t>
      </w:r>
      <w:r w:rsidR="00EA5801" w:rsidRPr="007C2913">
        <w:rPr>
          <w:rFonts w:asciiTheme="majorBidi" w:eastAsia="Times New Roman" w:hAnsiTheme="majorBidi" w:cstheme="majorBidi"/>
          <w:color w:val="000000"/>
        </w:rPr>
        <w:t>, Euro-5 fuel,</w:t>
      </w:r>
      <w:r w:rsidRPr="007C2913">
        <w:rPr>
          <w:rFonts w:asciiTheme="majorBidi" w:eastAsia="Times New Roman" w:hAnsiTheme="majorBidi" w:cstheme="majorBidi"/>
          <w:color w:val="000000"/>
        </w:rPr>
        <w:t xml:space="preserve"> and renewable energy sources. </w:t>
      </w:r>
    </w:p>
    <w:p w14:paraId="0F857816" w14:textId="77777777" w:rsidR="00A87B48" w:rsidRPr="007C2913" w:rsidRDefault="00A87B48" w:rsidP="00A87B48">
      <w:pPr>
        <w:spacing w:line="360" w:lineRule="auto"/>
        <w:jc w:val="both"/>
        <w:rPr>
          <w:rFonts w:asciiTheme="majorBidi" w:eastAsia="Times New Roman" w:hAnsiTheme="majorBidi" w:cstheme="majorBidi"/>
          <w:color w:val="000000"/>
        </w:rPr>
      </w:pPr>
    </w:p>
    <w:p w14:paraId="7382BEBE" w14:textId="77777777" w:rsidR="007C1592" w:rsidRPr="007C2913" w:rsidRDefault="00294FC4" w:rsidP="00A87B48">
      <w:pP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Moreover, </w:t>
      </w:r>
      <w:r w:rsidR="007C1592" w:rsidRPr="007C2913">
        <w:rPr>
          <w:rFonts w:asciiTheme="majorBidi" w:eastAsia="Times New Roman" w:hAnsiTheme="majorBidi" w:cstheme="majorBidi"/>
          <w:color w:val="000000"/>
        </w:rPr>
        <w:t xml:space="preserve"> we precisely advocate better data management about vehicles on the road, pollution-related data, patient data in hospitals, etc. Current data sources are insufficient, and there is a need for investments to develop better databases.   </w:t>
      </w:r>
    </w:p>
    <w:p w14:paraId="1A2DEBAC" w14:textId="0712B3A7" w:rsidR="00294FC4" w:rsidRPr="007C2913" w:rsidRDefault="007C1592" w:rsidP="00A87B48">
      <w:pPr>
        <w:spacing w:line="360" w:lineRule="auto"/>
        <w:jc w:val="both"/>
        <w:rPr>
          <w:rFonts w:asciiTheme="majorBidi" w:hAnsiTheme="majorBidi" w:cstheme="majorBidi"/>
          <w:color w:val="000000"/>
        </w:rPr>
      </w:pPr>
      <w:r w:rsidRPr="007C2913">
        <w:rPr>
          <w:rFonts w:asciiTheme="majorBidi" w:eastAsia="Times New Roman" w:hAnsiTheme="majorBidi" w:cstheme="majorBidi"/>
          <w:color w:val="000000"/>
        </w:rPr>
        <w:t xml:space="preserve"> </w:t>
      </w:r>
      <w:r w:rsidR="00294FC4" w:rsidRPr="007C2913">
        <w:rPr>
          <w:rFonts w:asciiTheme="majorBidi" w:eastAsia="Times New Roman" w:hAnsiTheme="majorBidi" w:cstheme="majorBidi"/>
          <w:color w:val="000000"/>
        </w:rPr>
        <w:t xml:space="preserve">  </w:t>
      </w:r>
    </w:p>
    <w:p w14:paraId="6EB6E878" w14:textId="77777777" w:rsidR="00294FC4" w:rsidRPr="007C2913" w:rsidRDefault="00294FC4" w:rsidP="007C1592">
      <w:p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b/>
          <w:color w:val="000000"/>
        </w:rPr>
        <w:t>Green Urban Spaces</w:t>
      </w:r>
      <w:r w:rsidRPr="007C2913">
        <w:rPr>
          <w:rFonts w:asciiTheme="majorBidi" w:eastAsia="Times New Roman" w:hAnsiTheme="majorBidi" w:cstheme="majorBidi"/>
          <w:color w:val="000000"/>
        </w:rPr>
        <w:t>: Since plants may absorb pollutants, creating more green space in urban areas can improve air purification.</w:t>
      </w:r>
    </w:p>
    <w:p w14:paraId="1AE4476D" w14:textId="77777777" w:rsidR="007C1592" w:rsidRPr="007C2913" w:rsidRDefault="007C1592" w:rsidP="007C1592">
      <w:pPr>
        <w:pBdr>
          <w:top w:val="nil"/>
          <w:left w:val="nil"/>
          <w:bottom w:val="nil"/>
          <w:right w:val="nil"/>
          <w:between w:val="nil"/>
        </w:pBdr>
        <w:spacing w:line="360" w:lineRule="auto"/>
        <w:jc w:val="both"/>
        <w:rPr>
          <w:rFonts w:asciiTheme="majorBidi" w:hAnsiTheme="majorBidi" w:cstheme="majorBidi"/>
          <w:color w:val="000000"/>
        </w:rPr>
      </w:pPr>
    </w:p>
    <w:p w14:paraId="7A012C44" w14:textId="72C64745" w:rsidR="00294FC4" w:rsidRPr="007C2913" w:rsidRDefault="00294FC4" w:rsidP="007C1592">
      <w:p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b/>
          <w:color w:val="000000"/>
        </w:rPr>
        <w:t>Public Education:</w:t>
      </w:r>
      <w:r w:rsidRPr="007C2913">
        <w:rPr>
          <w:rFonts w:asciiTheme="majorBidi" w:eastAsia="Times New Roman" w:hAnsiTheme="majorBidi" w:cstheme="majorBidi"/>
          <w:color w:val="000000"/>
        </w:rPr>
        <w:t xml:space="preserve"> </w:t>
      </w:r>
      <w:r w:rsidR="007C1592" w:rsidRPr="007C2913">
        <w:rPr>
          <w:rFonts w:asciiTheme="majorBidi" w:eastAsia="Times New Roman" w:hAnsiTheme="majorBidi" w:cstheme="majorBidi"/>
          <w:color w:val="000000"/>
        </w:rPr>
        <w:t>A</w:t>
      </w:r>
      <w:r w:rsidRPr="007C2913">
        <w:rPr>
          <w:rFonts w:asciiTheme="majorBidi" w:eastAsia="Times New Roman" w:hAnsiTheme="majorBidi" w:cstheme="majorBidi"/>
          <w:color w:val="000000"/>
        </w:rPr>
        <w:t xml:space="preserve">wareness programs on social and print media </w:t>
      </w:r>
      <w:r w:rsidR="007C1592" w:rsidRPr="007C2913">
        <w:rPr>
          <w:rFonts w:asciiTheme="majorBidi" w:eastAsia="Times New Roman" w:hAnsiTheme="majorBidi" w:cstheme="majorBidi"/>
          <w:color w:val="000000"/>
        </w:rPr>
        <w:t xml:space="preserve">are required </w:t>
      </w:r>
      <w:r w:rsidRPr="007C2913">
        <w:rPr>
          <w:rFonts w:asciiTheme="majorBidi" w:eastAsia="Times New Roman" w:hAnsiTheme="majorBidi" w:cstheme="majorBidi"/>
          <w:color w:val="000000"/>
        </w:rPr>
        <w:t xml:space="preserve">to </w:t>
      </w:r>
      <w:r w:rsidR="007C1592" w:rsidRPr="007C2913">
        <w:rPr>
          <w:rFonts w:asciiTheme="majorBidi" w:eastAsia="Times New Roman" w:hAnsiTheme="majorBidi" w:cstheme="majorBidi"/>
          <w:color w:val="000000"/>
        </w:rPr>
        <w:t>enlighten</w:t>
      </w:r>
      <w:r w:rsidRPr="007C2913">
        <w:rPr>
          <w:rFonts w:asciiTheme="majorBidi" w:eastAsia="Times New Roman" w:hAnsiTheme="majorBidi" w:cstheme="majorBidi"/>
          <w:color w:val="000000"/>
        </w:rPr>
        <w:t xml:space="preserve"> people about the dangers </w:t>
      </w:r>
      <w:r w:rsidR="007C1592" w:rsidRPr="007C2913">
        <w:rPr>
          <w:rFonts w:asciiTheme="majorBidi" w:eastAsia="Times New Roman" w:hAnsiTheme="majorBidi" w:cstheme="majorBidi"/>
          <w:color w:val="000000"/>
        </w:rPr>
        <w:t xml:space="preserve">posed by </w:t>
      </w:r>
      <w:r w:rsidRPr="007C2913">
        <w:rPr>
          <w:rFonts w:asciiTheme="majorBidi" w:eastAsia="Times New Roman" w:hAnsiTheme="majorBidi" w:cstheme="majorBidi"/>
          <w:color w:val="000000"/>
        </w:rPr>
        <w:t xml:space="preserve">air pollution </w:t>
      </w:r>
      <w:r w:rsidR="007C1592" w:rsidRPr="007C2913">
        <w:rPr>
          <w:rFonts w:asciiTheme="majorBidi" w:eastAsia="Times New Roman" w:hAnsiTheme="majorBidi" w:cstheme="majorBidi"/>
          <w:color w:val="000000"/>
        </w:rPr>
        <w:t xml:space="preserve">and its severe impacts on </w:t>
      </w:r>
      <w:r w:rsidRPr="007C2913">
        <w:rPr>
          <w:rFonts w:asciiTheme="majorBidi" w:eastAsia="Times New Roman" w:hAnsiTheme="majorBidi" w:cstheme="majorBidi"/>
          <w:color w:val="000000"/>
        </w:rPr>
        <w:t xml:space="preserve">health. Religious scholars across religions should also be considered to disseminate the message in their Friday sermons or Sunday prayers. </w:t>
      </w:r>
    </w:p>
    <w:p w14:paraId="5E0E16DB" w14:textId="77777777" w:rsidR="007C1592" w:rsidRPr="007C2913" w:rsidRDefault="007C1592" w:rsidP="007C1592">
      <w:pPr>
        <w:pBdr>
          <w:top w:val="nil"/>
          <w:left w:val="nil"/>
          <w:bottom w:val="nil"/>
          <w:right w:val="nil"/>
          <w:between w:val="nil"/>
        </w:pBdr>
        <w:spacing w:line="360" w:lineRule="auto"/>
        <w:jc w:val="both"/>
        <w:rPr>
          <w:rFonts w:asciiTheme="majorBidi" w:hAnsiTheme="majorBidi" w:cstheme="majorBidi"/>
          <w:color w:val="000000"/>
        </w:rPr>
      </w:pPr>
    </w:p>
    <w:p w14:paraId="5EB96252" w14:textId="185733EE" w:rsidR="00294FC4" w:rsidRPr="007C2913" w:rsidRDefault="00294FC4" w:rsidP="007C1592">
      <w:pPr>
        <w:pBdr>
          <w:top w:val="nil"/>
          <w:left w:val="nil"/>
          <w:bottom w:val="nil"/>
          <w:right w:val="nil"/>
          <w:between w:val="nil"/>
        </w:pBdr>
        <w:spacing w:line="360" w:lineRule="auto"/>
        <w:jc w:val="both"/>
        <w:rPr>
          <w:rFonts w:asciiTheme="majorBidi" w:hAnsiTheme="majorBidi" w:cstheme="majorBidi"/>
          <w:color w:val="000000"/>
        </w:rPr>
      </w:pPr>
      <w:r w:rsidRPr="007C2913">
        <w:rPr>
          <w:rFonts w:asciiTheme="majorBidi" w:eastAsia="Times New Roman" w:hAnsiTheme="majorBidi" w:cstheme="majorBidi"/>
          <w:b/>
          <w:color w:val="000000"/>
        </w:rPr>
        <w:t>Sustainable Urban Planning:</w:t>
      </w:r>
      <w:r w:rsidRPr="007C2913">
        <w:rPr>
          <w:rFonts w:asciiTheme="majorBidi" w:eastAsia="Times New Roman" w:hAnsiTheme="majorBidi" w:cstheme="majorBidi"/>
          <w:color w:val="000000"/>
        </w:rPr>
        <w:t xml:space="preserve"> Put into practice urban design techniques that give priority to bicycle lanes, pedestrian-friendly areas, and effective public transportation</w:t>
      </w:r>
      <w:r w:rsidR="00EA5801" w:rsidRPr="007C2913">
        <w:rPr>
          <w:rFonts w:asciiTheme="majorBidi" w:eastAsia="Times New Roman" w:hAnsiTheme="majorBidi" w:cstheme="majorBidi"/>
          <w:color w:val="000000"/>
        </w:rPr>
        <w:t xml:space="preserve"> (BRT)</w:t>
      </w:r>
      <w:r w:rsidRPr="007C2913">
        <w:rPr>
          <w:rFonts w:asciiTheme="majorBidi" w:eastAsia="Times New Roman" w:hAnsiTheme="majorBidi" w:cstheme="majorBidi"/>
          <w:color w:val="000000"/>
        </w:rPr>
        <w:t xml:space="preserve"> to lessen dependency on personal vehicles. Planned urbanization/housing agencies should be placed farther from industries. </w:t>
      </w:r>
    </w:p>
    <w:p w14:paraId="6CFD8D3B" w14:textId="77777777" w:rsidR="007C1592" w:rsidRPr="007C2913" w:rsidRDefault="007C1592" w:rsidP="007C1592">
      <w:pPr>
        <w:pBdr>
          <w:top w:val="nil"/>
          <w:left w:val="nil"/>
          <w:bottom w:val="nil"/>
          <w:right w:val="nil"/>
          <w:between w:val="nil"/>
        </w:pBdr>
        <w:spacing w:line="360" w:lineRule="auto"/>
        <w:jc w:val="both"/>
        <w:rPr>
          <w:rFonts w:asciiTheme="majorBidi" w:eastAsia="Times New Roman" w:hAnsiTheme="majorBidi" w:cstheme="majorBidi"/>
          <w:b/>
          <w:color w:val="000000"/>
        </w:rPr>
      </w:pPr>
    </w:p>
    <w:p w14:paraId="08FDD8AE" w14:textId="51B648A0" w:rsidR="00294FC4" w:rsidRPr="007C2913" w:rsidRDefault="00294FC4" w:rsidP="007C1592">
      <w:p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b/>
          <w:color w:val="000000"/>
        </w:rPr>
        <w:t>Industrial Compliance</w:t>
      </w:r>
      <w:r w:rsidRPr="007C2913">
        <w:rPr>
          <w:rFonts w:asciiTheme="majorBidi" w:eastAsia="Times New Roman" w:hAnsiTheme="majorBidi" w:cstheme="majorBidi"/>
          <w:color w:val="000000"/>
        </w:rPr>
        <w:t xml:space="preserve">: Enforce strict environmental regulations for the industry, </w:t>
      </w:r>
      <w:r w:rsidR="007C1592" w:rsidRPr="007C2913">
        <w:rPr>
          <w:rFonts w:asciiTheme="majorBidi" w:eastAsia="Times New Roman" w:hAnsiTheme="majorBidi" w:cstheme="majorBidi"/>
          <w:color w:val="000000"/>
        </w:rPr>
        <w:t>insistent</w:t>
      </w:r>
      <w:r w:rsidRPr="007C2913">
        <w:rPr>
          <w:rFonts w:asciiTheme="majorBidi" w:eastAsia="Times New Roman" w:hAnsiTheme="majorBidi" w:cstheme="majorBidi"/>
          <w:color w:val="000000"/>
        </w:rPr>
        <w:t xml:space="preserve"> </w:t>
      </w:r>
      <w:r w:rsidR="007C1592" w:rsidRPr="007C2913">
        <w:rPr>
          <w:rFonts w:asciiTheme="majorBidi" w:eastAsia="Times New Roman" w:hAnsiTheme="majorBidi" w:cstheme="majorBidi"/>
          <w:color w:val="000000"/>
        </w:rPr>
        <w:t>on</w:t>
      </w:r>
      <w:r w:rsidRPr="007C2913">
        <w:rPr>
          <w:rFonts w:asciiTheme="majorBidi" w:eastAsia="Times New Roman" w:hAnsiTheme="majorBidi" w:cstheme="majorBidi"/>
          <w:color w:val="000000"/>
        </w:rPr>
        <w:t xml:space="preserve"> the implementation of greener technology and conscientious emissions control. Factories </w:t>
      </w:r>
      <w:r w:rsidR="007C1592" w:rsidRPr="007C2913">
        <w:rPr>
          <w:rFonts w:asciiTheme="majorBidi" w:eastAsia="Times New Roman" w:hAnsiTheme="majorBidi" w:cstheme="majorBidi"/>
          <w:color w:val="000000"/>
        </w:rPr>
        <w:t xml:space="preserve">are currently being regulated </w:t>
      </w:r>
      <w:r w:rsidR="00B36E80" w:rsidRPr="007C2913">
        <w:rPr>
          <w:rFonts w:asciiTheme="majorBidi" w:eastAsia="Times New Roman" w:hAnsiTheme="majorBidi" w:cstheme="majorBidi"/>
          <w:color w:val="000000"/>
        </w:rPr>
        <w:t xml:space="preserve">using the ‘Command and Control’ system. There is a dire need to look into the ‘Market-based Incentive’ mechanism for greening this sector. </w:t>
      </w:r>
    </w:p>
    <w:p w14:paraId="17FD1E3E" w14:textId="77777777" w:rsidR="007C1592" w:rsidRPr="007C2913" w:rsidRDefault="007C1592" w:rsidP="007C1592">
      <w:pPr>
        <w:pBdr>
          <w:top w:val="nil"/>
          <w:left w:val="nil"/>
          <w:bottom w:val="nil"/>
          <w:right w:val="nil"/>
          <w:between w:val="nil"/>
        </w:pBdr>
        <w:spacing w:line="360" w:lineRule="auto"/>
        <w:jc w:val="both"/>
        <w:rPr>
          <w:rFonts w:asciiTheme="majorBidi" w:hAnsiTheme="majorBidi" w:cstheme="majorBidi"/>
          <w:color w:val="000000"/>
        </w:rPr>
      </w:pPr>
    </w:p>
    <w:p w14:paraId="0D6E4C7A" w14:textId="672C63FB" w:rsidR="00294FC4" w:rsidRPr="007C2913" w:rsidRDefault="00294FC4" w:rsidP="00B36E80">
      <w:p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b/>
          <w:color w:val="000000"/>
        </w:rPr>
        <w:t>Research and Surveillance:</w:t>
      </w:r>
      <w:r w:rsidRPr="007C2913">
        <w:rPr>
          <w:rFonts w:asciiTheme="majorBidi" w:eastAsia="Times New Roman" w:hAnsiTheme="majorBidi" w:cstheme="majorBidi"/>
          <w:color w:val="000000"/>
        </w:rPr>
        <w:t xml:space="preserve"> </w:t>
      </w:r>
      <w:r w:rsidR="00B36E80" w:rsidRPr="007C2913">
        <w:rPr>
          <w:rFonts w:asciiTheme="majorBidi" w:eastAsia="Times New Roman" w:hAnsiTheme="majorBidi" w:cstheme="majorBidi"/>
          <w:color w:val="000000"/>
        </w:rPr>
        <w:t xml:space="preserve">Extended </w:t>
      </w:r>
      <w:r w:rsidRPr="007C2913">
        <w:rPr>
          <w:rFonts w:asciiTheme="majorBidi" w:eastAsia="Times New Roman" w:hAnsiTheme="majorBidi" w:cstheme="majorBidi"/>
          <w:color w:val="000000"/>
        </w:rPr>
        <w:t>research</w:t>
      </w:r>
      <w:r w:rsidR="00B36E80" w:rsidRPr="007C2913">
        <w:rPr>
          <w:rFonts w:asciiTheme="majorBidi" w:eastAsia="Times New Roman" w:hAnsiTheme="majorBidi" w:cstheme="majorBidi"/>
          <w:color w:val="000000"/>
        </w:rPr>
        <w:t xml:space="preserve"> work is required </w:t>
      </w:r>
      <w:r w:rsidRPr="007C2913">
        <w:rPr>
          <w:rFonts w:asciiTheme="majorBidi" w:eastAsia="Times New Roman" w:hAnsiTheme="majorBidi" w:cstheme="majorBidi"/>
          <w:color w:val="000000"/>
        </w:rPr>
        <w:t xml:space="preserve">to expand knowledge about the particular health effects of air pollution. </w:t>
      </w:r>
      <w:r w:rsidR="00B36E80" w:rsidRPr="007C2913">
        <w:rPr>
          <w:rFonts w:asciiTheme="majorBidi" w:eastAsia="Times New Roman" w:hAnsiTheme="majorBidi" w:cstheme="majorBidi"/>
          <w:color w:val="000000"/>
        </w:rPr>
        <w:t>The study recommends more</w:t>
      </w:r>
      <w:r w:rsidRPr="007C2913">
        <w:rPr>
          <w:rFonts w:asciiTheme="majorBidi" w:eastAsia="Times New Roman" w:hAnsiTheme="majorBidi" w:cstheme="majorBidi"/>
          <w:color w:val="000000"/>
        </w:rPr>
        <w:t xml:space="preserve"> monitoring devices to evaluate air quality </w:t>
      </w:r>
      <w:r w:rsidRPr="007C2913">
        <w:rPr>
          <w:rFonts w:asciiTheme="majorBidi" w:eastAsia="Times New Roman" w:hAnsiTheme="majorBidi" w:cstheme="majorBidi"/>
        </w:rPr>
        <w:t>regularly</w:t>
      </w:r>
      <w:r w:rsidRPr="007C2913">
        <w:rPr>
          <w:rFonts w:asciiTheme="majorBidi" w:eastAsia="Times New Roman" w:hAnsiTheme="majorBidi" w:cstheme="majorBidi"/>
          <w:color w:val="000000"/>
        </w:rPr>
        <w:t>.</w:t>
      </w:r>
    </w:p>
    <w:p w14:paraId="63611A9D" w14:textId="77777777" w:rsidR="00B36E80" w:rsidRPr="007C2913" w:rsidRDefault="00B36E80" w:rsidP="00B36E80">
      <w:pPr>
        <w:pBdr>
          <w:top w:val="nil"/>
          <w:left w:val="nil"/>
          <w:bottom w:val="nil"/>
          <w:right w:val="nil"/>
          <w:between w:val="nil"/>
        </w:pBdr>
        <w:spacing w:line="360" w:lineRule="auto"/>
        <w:jc w:val="both"/>
        <w:rPr>
          <w:rFonts w:asciiTheme="majorBidi" w:hAnsiTheme="majorBidi" w:cstheme="majorBidi"/>
          <w:color w:val="000000"/>
        </w:rPr>
      </w:pPr>
    </w:p>
    <w:p w14:paraId="5B789FD0" w14:textId="77777777" w:rsidR="00294FC4" w:rsidRPr="007C2913" w:rsidRDefault="00294FC4" w:rsidP="00B36E80">
      <w:p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b/>
          <w:color w:val="000000"/>
        </w:rPr>
        <w:t>Global Collaboration:</w:t>
      </w:r>
      <w:r w:rsidRPr="007C2913">
        <w:rPr>
          <w:rFonts w:asciiTheme="majorBidi" w:eastAsia="Times New Roman" w:hAnsiTheme="majorBidi" w:cstheme="majorBidi"/>
          <w:color w:val="000000"/>
        </w:rPr>
        <w:t xml:space="preserve"> Fostering international cooperation and agreements to manage cross-border air pollution issues is a crucial step towards promoting global collaboration and mitigating the impact of pollutants on the environment.</w:t>
      </w:r>
    </w:p>
    <w:p w14:paraId="22647B28" w14:textId="77777777" w:rsidR="00B36E80" w:rsidRPr="007C2913" w:rsidRDefault="00B36E80" w:rsidP="00B36E80">
      <w:pPr>
        <w:pBdr>
          <w:top w:val="nil"/>
          <w:left w:val="nil"/>
          <w:bottom w:val="nil"/>
          <w:right w:val="nil"/>
          <w:between w:val="nil"/>
        </w:pBdr>
        <w:spacing w:line="360" w:lineRule="auto"/>
        <w:jc w:val="both"/>
        <w:rPr>
          <w:rFonts w:asciiTheme="majorBidi" w:hAnsiTheme="majorBidi" w:cstheme="majorBidi"/>
          <w:color w:val="000000"/>
        </w:rPr>
      </w:pPr>
    </w:p>
    <w:p w14:paraId="49E3177F" w14:textId="232544F8" w:rsidR="00B36E80" w:rsidRPr="007C2913" w:rsidRDefault="00294FC4" w:rsidP="00B36E80">
      <w:p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b/>
          <w:color w:val="000000"/>
        </w:rPr>
        <w:t>Healthcare Infrastructure:</w:t>
      </w:r>
      <w:r w:rsidRPr="007C2913">
        <w:rPr>
          <w:rFonts w:asciiTheme="majorBidi" w:eastAsia="Times New Roman" w:hAnsiTheme="majorBidi" w:cstheme="majorBidi"/>
          <w:color w:val="000000"/>
        </w:rPr>
        <w:t xml:space="preserve"> </w:t>
      </w:r>
      <w:r w:rsidR="00B36E80" w:rsidRPr="007C2913">
        <w:rPr>
          <w:rFonts w:asciiTheme="majorBidi" w:eastAsia="Times New Roman" w:hAnsiTheme="majorBidi" w:cstheme="majorBidi"/>
          <w:color w:val="000000"/>
        </w:rPr>
        <w:t>More</w:t>
      </w:r>
      <w:r w:rsidRPr="007C2913">
        <w:rPr>
          <w:rFonts w:asciiTheme="majorBidi" w:eastAsia="Times New Roman" w:hAnsiTheme="majorBidi" w:cstheme="majorBidi"/>
          <w:color w:val="000000"/>
        </w:rPr>
        <w:t xml:space="preserve"> investments in this sector</w:t>
      </w:r>
      <w:r w:rsidR="00B36E80" w:rsidRPr="007C2913">
        <w:rPr>
          <w:rFonts w:asciiTheme="majorBidi" w:eastAsia="Times New Roman" w:hAnsiTheme="majorBidi" w:cstheme="majorBidi"/>
          <w:color w:val="000000"/>
        </w:rPr>
        <w:t xml:space="preserve"> are needed</w:t>
      </w:r>
      <w:r w:rsidRPr="007C2913">
        <w:rPr>
          <w:rFonts w:asciiTheme="majorBidi" w:eastAsia="Times New Roman" w:hAnsiTheme="majorBidi" w:cstheme="majorBidi"/>
          <w:color w:val="000000"/>
        </w:rPr>
        <w:t xml:space="preserve">, especially in cities where pollution is a common problem. </w:t>
      </w:r>
      <w:r w:rsidR="00B36E80" w:rsidRPr="007C2913">
        <w:rPr>
          <w:rFonts w:asciiTheme="majorBidi" w:eastAsia="Times New Roman" w:hAnsiTheme="majorBidi" w:cstheme="majorBidi"/>
          <w:color w:val="000000"/>
        </w:rPr>
        <w:t xml:space="preserve">Current Per capita health expenditure is 37 USD which is less than the WHO recommended ceiling of 44 USD. </w:t>
      </w:r>
    </w:p>
    <w:p w14:paraId="07ED780B" w14:textId="77777777" w:rsidR="00B36E80" w:rsidRPr="007C2913" w:rsidRDefault="00B36E80" w:rsidP="00B36E80">
      <w:pPr>
        <w:pBdr>
          <w:top w:val="nil"/>
          <w:left w:val="nil"/>
          <w:bottom w:val="nil"/>
          <w:right w:val="nil"/>
          <w:between w:val="nil"/>
        </w:pBdr>
        <w:spacing w:line="360" w:lineRule="auto"/>
        <w:jc w:val="both"/>
        <w:rPr>
          <w:rFonts w:asciiTheme="majorBidi" w:eastAsia="Times New Roman" w:hAnsiTheme="majorBidi" w:cstheme="majorBidi"/>
          <w:color w:val="000000"/>
        </w:rPr>
      </w:pPr>
    </w:p>
    <w:p w14:paraId="179554BB" w14:textId="77777777" w:rsidR="00294FC4" w:rsidRPr="007C2913" w:rsidRDefault="00294FC4" w:rsidP="00B36E80">
      <w:pPr>
        <w:pBdr>
          <w:top w:val="nil"/>
          <w:left w:val="nil"/>
          <w:bottom w:val="nil"/>
          <w:right w:val="nil"/>
          <w:between w:val="nil"/>
        </w:pBdr>
        <w:spacing w:line="360" w:lineRule="auto"/>
        <w:jc w:val="both"/>
        <w:rPr>
          <w:rFonts w:asciiTheme="majorBidi" w:hAnsiTheme="majorBidi" w:cstheme="majorBidi"/>
          <w:color w:val="000000"/>
        </w:rPr>
      </w:pPr>
      <w:r w:rsidRPr="007C2913">
        <w:rPr>
          <w:rFonts w:asciiTheme="majorBidi" w:eastAsia="Times New Roman" w:hAnsiTheme="majorBidi" w:cstheme="majorBidi"/>
          <w:b/>
          <w:color w:val="000000"/>
        </w:rPr>
        <w:t>Local Communities:</w:t>
      </w:r>
      <w:r w:rsidRPr="007C2913">
        <w:rPr>
          <w:rFonts w:asciiTheme="majorBidi" w:eastAsia="Times New Roman" w:hAnsiTheme="majorBidi" w:cstheme="majorBidi"/>
          <w:color w:val="000000"/>
        </w:rPr>
        <w:t xml:space="preserve"> Engage local communities in the process of finding and putting solutions in place. In addition to encouraging a sense of ownership, community involvement can result in solutions that are more culturally sensitive and long-lasting.</w:t>
      </w:r>
    </w:p>
    <w:p w14:paraId="25A1A918" w14:textId="77777777" w:rsidR="00B36E80" w:rsidRPr="007C2913" w:rsidRDefault="00B36E80" w:rsidP="00B36E80">
      <w:pPr>
        <w:pBdr>
          <w:top w:val="nil"/>
          <w:left w:val="nil"/>
          <w:bottom w:val="nil"/>
          <w:right w:val="nil"/>
          <w:between w:val="nil"/>
        </w:pBdr>
        <w:spacing w:after="160" w:line="360" w:lineRule="auto"/>
        <w:ind w:left="720"/>
        <w:jc w:val="both"/>
        <w:rPr>
          <w:rFonts w:asciiTheme="majorBidi" w:eastAsia="Times New Roman" w:hAnsiTheme="majorBidi" w:cstheme="majorBidi"/>
          <w:color w:val="000000"/>
        </w:rPr>
      </w:pPr>
    </w:p>
    <w:p w14:paraId="56E043DA" w14:textId="6ACD01B9" w:rsidR="00294FC4" w:rsidRPr="007C2913" w:rsidRDefault="00B36E80" w:rsidP="00B36E80">
      <w:pPr>
        <w:pBdr>
          <w:top w:val="nil"/>
          <w:left w:val="nil"/>
          <w:bottom w:val="nil"/>
          <w:right w:val="nil"/>
          <w:between w:val="nil"/>
        </w:pBdr>
        <w:spacing w:after="160"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Additionally, b</w:t>
      </w:r>
      <w:r w:rsidR="00294FC4" w:rsidRPr="007C2913">
        <w:rPr>
          <w:rFonts w:asciiTheme="majorBidi" w:eastAsia="Times New Roman" w:hAnsiTheme="majorBidi" w:cstheme="majorBidi"/>
          <w:color w:val="000000"/>
        </w:rPr>
        <w:t xml:space="preserve">imonthly consultation among health practitioners, health </w:t>
      </w:r>
      <w:r w:rsidR="004451C8" w:rsidRPr="007C2913">
        <w:rPr>
          <w:rFonts w:asciiTheme="majorBidi" w:eastAsia="Times New Roman" w:hAnsiTheme="majorBidi" w:cstheme="majorBidi"/>
          <w:color w:val="000000"/>
        </w:rPr>
        <w:t>departments</w:t>
      </w:r>
      <w:r w:rsidR="00294FC4" w:rsidRPr="007C2913">
        <w:rPr>
          <w:rFonts w:asciiTheme="majorBidi" w:eastAsia="Times New Roman" w:hAnsiTheme="majorBidi" w:cstheme="majorBidi"/>
          <w:color w:val="000000"/>
        </w:rPr>
        <w:t xml:space="preserve">, and other government </w:t>
      </w:r>
      <w:r w:rsidR="00294FC4" w:rsidRPr="007C2913">
        <w:rPr>
          <w:rFonts w:asciiTheme="majorBidi" w:eastAsia="Times New Roman" w:hAnsiTheme="majorBidi" w:cstheme="majorBidi"/>
        </w:rPr>
        <w:t>departments</w:t>
      </w:r>
      <w:r w:rsidR="00294FC4" w:rsidRPr="007C2913">
        <w:rPr>
          <w:rFonts w:asciiTheme="majorBidi" w:eastAsia="Times New Roman" w:hAnsiTheme="majorBidi" w:cstheme="majorBidi"/>
          <w:color w:val="000000"/>
        </w:rPr>
        <w:t xml:space="preserve"> needs to be held to further discuss the diseases caused by air pollution and </w:t>
      </w:r>
      <w:r w:rsidR="00294FC4" w:rsidRPr="007C2913">
        <w:rPr>
          <w:rFonts w:asciiTheme="majorBidi" w:eastAsia="Times New Roman" w:hAnsiTheme="majorBidi" w:cstheme="majorBidi"/>
        </w:rPr>
        <w:t>develop</w:t>
      </w:r>
      <w:r w:rsidR="00294FC4" w:rsidRPr="007C2913">
        <w:rPr>
          <w:rFonts w:asciiTheme="majorBidi" w:eastAsia="Times New Roman" w:hAnsiTheme="majorBidi" w:cstheme="majorBidi"/>
          <w:color w:val="000000"/>
        </w:rPr>
        <w:t xml:space="preserve"> a plan of </w:t>
      </w:r>
      <w:r w:rsidR="00294FC4" w:rsidRPr="007C2913">
        <w:rPr>
          <w:rFonts w:asciiTheme="majorBidi" w:eastAsia="Times New Roman" w:hAnsiTheme="majorBidi" w:cstheme="majorBidi"/>
        </w:rPr>
        <w:t>action</w:t>
      </w:r>
      <w:r w:rsidR="00294FC4" w:rsidRPr="007C2913">
        <w:rPr>
          <w:rFonts w:asciiTheme="majorBidi" w:eastAsia="Times New Roman" w:hAnsiTheme="majorBidi" w:cstheme="majorBidi"/>
          <w:color w:val="000000"/>
        </w:rPr>
        <w:t xml:space="preserve"> to reduce the emissions. </w:t>
      </w:r>
    </w:p>
    <w:p w14:paraId="7497EBB1" w14:textId="15AF6207" w:rsidR="00294FC4" w:rsidRPr="007C2913" w:rsidRDefault="00AC7CB8" w:rsidP="00AC7CB8">
      <w:pPr>
        <w:pStyle w:val="Heading2"/>
        <w:rPr>
          <w:rFonts w:asciiTheme="majorBidi" w:hAnsiTheme="majorBidi"/>
        </w:rPr>
      </w:pPr>
      <w:bookmarkStart w:id="12" w:name="_heading=h.3rdcrjn" w:colFirst="0" w:colLast="0"/>
      <w:bookmarkEnd w:id="12"/>
      <w:r w:rsidRPr="007C2913">
        <w:rPr>
          <w:rFonts w:asciiTheme="majorBidi" w:hAnsiTheme="majorBidi"/>
        </w:rPr>
        <w:t>7</w:t>
      </w:r>
      <w:r w:rsidR="00B36E80" w:rsidRPr="007C2913">
        <w:rPr>
          <w:rFonts w:asciiTheme="majorBidi" w:hAnsiTheme="majorBidi"/>
        </w:rPr>
        <w:t xml:space="preserve">.1 </w:t>
      </w:r>
      <w:r w:rsidR="00294FC4" w:rsidRPr="007C2913">
        <w:rPr>
          <w:rFonts w:asciiTheme="majorBidi" w:hAnsiTheme="majorBidi"/>
        </w:rPr>
        <w:t xml:space="preserve"> Health Department</w:t>
      </w:r>
      <w:r w:rsidR="00B36E80" w:rsidRPr="007C2913">
        <w:rPr>
          <w:rFonts w:asciiTheme="majorBidi" w:hAnsiTheme="majorBidi"/>
        </w:rPr>
        <w:t xml:space="preserve"> </w:t>
      </w:r>
      <w:r w:rsidR="004451C8" w:rsidRPr="007C2913">
        <w:rPr>
          <w:rFonts w:asciiTheme="majorBidi" w:hAnsiTheme="majorBidi"/>
        </w:rPr>
        <w:t>Suggestions</w:t>
      </w:r>
    </w:p>
    <w:p w14:paraId="7C1B56B4" w14:textId="3D911895" w:rsidR="00B36E80" w:rsidRPr="007C2913" w:rsidRDefault="00294FC4" w:rsidP="00294FC4">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 xml:space="preserve">The health department's </w:t>
      </w:r>
      <w:r w:rsidR="004451C8" w:rsidRPr="007C2913">
        <w:rPr>
          <w:rFonts w:asciiTheme="majorBidi" w:eastAsia="Times New Roman" w:hAnsiTheme="majorBidi" w:cstheme="majorBidi"/>
        </w:rPr>
        <w:t>key</w:t>
      </w:r>
      <w:r w:rsidRPr="007C2913">
        <w:rPr>
          <w:rFonts w:asciiTheme="majorBidi" w:eastAsia="Times New Roman" w:hAnsiTheme="majorBidi" w:cstheme="majorBidi"/>
        </w:rPr>
        <w:t xml:space="preserve"> issue </w:t>
      </w:r>
      <w:r w:rsidR="004451C8" w:rsidRPr="007C2913">
        <w:rPr>
          <w:rFonts w:asciiTheme="majorBidi" w:eastAsia="Times New Roman" w:hAnsiTheme="majorBidi" w:cstheme="majorBidi"/>
        </w:rPr>
        <w:t>is</w:t>
      </w:r>
      <w:r w:rsidRPr="007C2913">
        <w:rPr>
          <w:rFonts w:asciiTheme="majorBidi" w:eastAsia="Times New Roman" w:hAnsiTheme="majorBidi" w:cstheme="majorBidi"/>
        </w:rPr>
        <w:t xml:space="preserve"> </w:t>
      </w:r>
      <w:r w:rsidR="004451C8" w:rsidRPr="007C2913">
        <w:rPr>
          <w:rFonts w:asciiTheme="majorBidi" w:eastAsia="Times New Roman" w:hAnsiTheme="majorBidi" w:cstheme="majorBidi"/>
        </w:rPr>
        <w:t xml:space="preserve">that </w:t>
      </w:r>
      <w:r w:rsidRPr="007C2913">
        <w:rPr>
          <w:rFonts w:asciiTheme="majorBidi" w:eastAsia="Times New Roman" w:hAnsiTheme="majorBidi" w:cstheme="majorBidi"/>
        </w:rPr>
        <w:t xml:space="preserve">a significant portion of the money </w:t>
      </w:r>
      <w:r w:rsidR="004451C8" w:rsidRPr="007C2913">
        <w:rPr>
          <w:rFonts w:asciiTheme="majorBidi" w:eastAsia="Times New Roman" w:hAnsiTheme="majorBidi" w:cstheme="majorBidi"/>
        </w:rPr>
        <w:t xml:space="preserve">is </w:t>
      </w:r>
      <w:r w:rsidRPr="007C2913">
        <w:rPr>
          <w:rFonts w:asciiTheme="majorBidi" w:eastAsia="Times New Roman" w:hAnsiTheme="majorBidi" w:cstheme="majorBidi"/>
        </w:rPr>
        <w:t xml:space="preserve">dedicated </w:t>
      </w:r>
      <w:r w:rsidR="004451C8" w:rsidRPr="007C2913">
        <w:rPr>
          <w:rFonts w:asciiTheme="majorBidi" w:eastAsia="Times New Roman" w:hAnsiTheme="majorBidi" w:cstheme="majorBidi"/>
        </w:rPr>
        <w:t>to</w:t>
      </w:r>
      <w:r w:rsidRPr="007C2913">
        <w:rPr>
          <w:rFonts w:asciiTheme="majorBidi" w:eastAsia="Times New Roman" w:hAnsiTheme="majorBidi" w:cstheme="majorBidi"/>
        </w:rPr>
        <w:t xml:space="preserve"> secondary healthcare infrastructure rather than the primary healthcare system. Furthermore, the health department lacks a system for keeping track of Peshawar's air quality so that it may target its interventions at the ailments brought on by air pollution. </w:t>
      </w:r>
    </w:p>
    <w:p w14:paraId="3359BF88" w14:textId="77777777" w:rsidR="00B36E80" w:rsidRPr="007C2913" w:rsidRDefault="00B36E80" w:rsidP="00294FC4">
      <w:pPr>
        <w:spacing w:line="360" w:lineRule="auto"/>
        <w:jc w:val="both"/>
        <w:rPr>
          <w:rFonts w:asciiTheme="majorBidi" w:eastAsia="Times New Roman" w:hAnsiTheme="majorBidi" w:cstheme="majorBidi"/>
        </w:rPr>
      </w:pPr>
    </w:p>
    <w:p w14:paraId="0339DBEB" w14:textId="05C14D2E" w:rsidR="00294FC4" w:rsidRPr="007C2913" w:rsidRDefault="004451C8" w:rsidP="00294FC4">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The following points are specific</w:t>
      </w:r>
      <w:r w:rsidR="00294FC4" w:rsidRPr="007C2913">
        <w:rPr>
          <w:rFonts w:asciiTheme="majorBidi" w:eastAsia="Times New Roman" w:hAnsiTheme="majorBidi" w:cstheme="majorBidi"/>
        </w:rPr>
        <w:t xml:space="preserve"> policy initiatives </w:t>
      </w:r>
      <w:r w:rsidRPr="007C2913">
        <w:rPr>
          <w:rFonts w:asciiTheme="majorBidi" w:eastAsia="Times New Roman" w:hAnsiTheme="majorBidi" w:cstheme="majorBidi"/>
        </w:rPr>
        <w:t>for supplementing</w:t>
      </w:r>
      <w:r w:rsidR="00294FC4" w:rsidRPr="007C2913">
        <w:rPr>
          <w:rFonts w:asciiTheme="majorBidi" w:eastAsia="Times New Roman" w:hAnsiTheme="majorBidi" w:cstheme="majorBidi"/>
        </w:rPr>
        <w:t xml:space="preserve"> the</w:t>
      </w:r>
      <w:r w:rsidRPr="007C2913">
        <w:rPr>
          <w:rFonts w:asciiTheme="majorBidi" w:eastAsia="Times New Roman" w:hAnsiTheme="majorBidi" w:cstheme="majorBidi"/>
        </w:rPr>
        <w:t xml:space="preserve"> smooth functioning of the</w:t>
      </w:r>
      <w:r w:rsidR="00294FC4" w:rsidRPr="007C2913">
        <w:rPr>
          <w:rFonts w:asciiTheme="majorBidi" w:eastAsia="Times New Roman" w:hAnsiTheme="majorBidi" w:cstheme="majorBidi"/>
        </w:rPr>
        <w:t xml:space="preserve"> health department</w:t>
      </w:r>
      <w:r w:rsidRPr="007C2913">
        <w:rPr>
          <w:rFonts w:asciiTheme="majorBidi" w:eastAsia="Times New Roman" w:hAnsiTheme="majorBidi" w:cstheme="majorBidi"/>
        </w:rPr>
        <w:t>.</w:t>
      </w:r>
    </w:p>
    <w:p w14:paraId="04ABEF48" w14:textId="77777777" w:rsidR="004451C8" w:rsidRPr="007C2913" w:rsidRDefault="004451C8" w:rsidP="00294FC4">
      <w:pPr>
        <w:spacing w:line="360" w:lineRule="auto"/>
        <w:jc w:val="both"/>
        <w:rPr>
          <w:rFonts w:asciiTheme="majorBidi" w:eastAsia="Times New Roman" w:hAnsiTheme="majorBidi" w:cstheme="majorBidi"/>
        </w:rPr>
      </w:pPr>
    </w:p>
    <w:p w14:paraId="5DB6682A" w14:textId="77777777" w:rsidR="00294FC4" w:rsidRPr="007C2913" w:rsidRDefault="00294FC4" w:rsidP="00294FC4">
      <w:pPr>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The health department should move towards the One Health system- a multi-sectoral approach, happening at all local, national, and regional levels to ensure optimal health outcomes.</w:t>
      </w:r>
    </w:p>
    <w:p w14:paraId="39C6EA07" w14:textId="77777777" w:rsidR="00294FC4" w:rsidRPr="007C2913" w:rsidRDefault="00294FC4" w:rsidP="00294FC4">
      <w:pPr>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A separate cell for air pollution in the health department is to be established, who priorly will monitor the air quality levels across the city/ province and establish links with other government departments and donor bodies, based on the findings of the air quality measures.</w:t>
      </w:r>
    </w:p>
    <w:p w14:paraId="1F0CE610" w14:textId="77777777" w:rsidR="00294FC4" w:rsidRPr="007C2913" w:rsidRDefault="00294FC4" w:rsidP="00294FC4">
      <w:pPr>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Top-to-bottom approach to be developed and adapted in Khyber Pakhtunkhwa. Members of the provincial assembly are to be sensitized to this grave concern, and cost-efficiency documentation is to be provided before them if the finance and health departments act now for better air quality levels.</w:t>
      </w:r>
    </w:p>
    <w:p w14:paraId="4CE2AD48" w14:textId="6607C073" w:rsidR="00294FC4" w:rsidRPr="007C2913" w:rsidRDefault="00294FC4" w:rsidP="00294FC4">
      <w:pPr>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Integrated Disease Surveillance and Response System (IDSRS)</w:t>
      </w:r>
      <w:r w:rsidR="002B6712" w:rsidRPr="007C2913">
        <w:rPr>
          <w:rStyle w:val="FootnoteReference"/>
          <w:rFonts w:asciiTheme="majorBidi" w:eastAsia="Times New Roman" w:hAnsiTheme="majorBidi" w:cstheme="majorBidi"/>
          <w:color w:val="000000"/>
        </w:rPr>
        <w:footnoteReference w:id="16"/>
      </w:r>
      <w:r w:rsidRPr="007C2913">
        <w:rPr>
          <w:rFonts w:asciiTheme="majorBidi" w:eastAsia="Times New Roman" w:hAnsiTheme="majorBidi" w:cstheme="majorBidi"/>
          <w:color w:val="000000"/>
        </w:rPr>
        <w:t xml:space="preserve"> to be followed in all BHUs and hospitals. All health practitioners need to be sensitized about the IDSRS, which will facilitate multi-sectoral approaches too, based on the particular disease outburst related to the air pollution in certain areas.  </w:t>
      </w:r>
    </w:p>
    <w:p w14:paraId="2F1E8936" w14:textId="77777777" w:rsidR="00294FC4" w:rsidRPr="007C2913" w:rsidRDefault="00294FC4" w:rsidP="00294FC4">
      <w:pPr>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A major focus to be given to primary healthcare services, and financial allocation to be made towards preventive measures, which will save a lot of disease treatment costs in the future. Air purification filters must also be installed at all hospitals and BHUs.</w:t>
      </w:r>
    </w:p>
    <w:p w14:paraId="41829F3B" w14:textId="77777777" w:rsidR="00294FC4" w:rsidRPr="007C2913" w:rsidRDefault="00294FC4" w:rsidP="00294FC4">
      <w:pPr>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Strictly following the state laws to ensure greening of the industries, transport, or any polluter sector. Religious schools and leaders along with the mass media to be utilized for mass awareness.</w:t>
      </w:r>
    </w:p>
    <w:p w14:paraId="4B236044" w14:textId="77777777" w:rsidR="00294FC4" w:rsidRPr="007C2913" w:rsidRDefault="00294FC4" w:rsidP="00294FC4">
      <w:pPr>
        <w:numPr>
          <w:ilvl w:val="0"/>
          <w:numId w:val="4"/>
        </w:numPr>
        <w:pBdr>
          <w:top w:val="nil"/>
          <w:left w:val="nil"/>
          <w:bottom w:val="nil"/>
          <w:right w:val="nil"/>
          <w:between w:val="nil"/>
        </w:pBdr>
        <w:spacing w:after="160"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Environmental Impact Assessment must be carried out and implemented for all the PC1 at the Planning and Development department.  </w:t>
      </w:r>
    </w:p>
    <w:p w14:paraId="2730F5A2" w14:textId="1A9FD7B9" w:rsidR="00294FC4" w:rsidRPr="007C2913" w:rsidRDefault="00AC7CB8" w:rsidP="00AC7CB8">
      <w:pPr>
        <w:pStyle w:val="Heading2"/>
        <w:rPr>
          <w:rFonts w:asciiTheme="majorBidi" w:hAnsiTheme="majorBidi"/>
        </w:rPr>
      </w:pPr>
      <w:bookmarkStart w:id="13" w:name="_heading=h.26in1rg" w:colFirst="0" w:colLast="0"/>
      <w:bookmarkEnd w:id="13"/>
      <w:r w:rsidRPr="007C2913">
        <w:rPr>
          <w:rFonts w:asciiTheme="majorBidi" w:hAnsiTheme="majorBidi"/>
        </w:rPr>
        <w:t>7</w:t>
      </w:r>
      <w:r w:rsidR="004451C8" w:rsidRPr="007C2913">
        <w:rPr>
          <w:rFonts w:asciiTheme="majorBidi" w:hAnsiTheme="majorBidi"/>
        </w:rPr>
        <w:t xml:space="preserve">.2 Concerning the </w:t>
      </w:r>
      <w:r w:rsidR="00294FC4" w:rsidRPr="007C2913">
        <w:rPr>
          <w:rFonts w:asciiTheme="majorBidi" w:hAnsiTheme="majorBidi"/>
        </w:rPr>
        <w:t>Environmental Protection Agency</w:t>
      </w:r>
    </w:p>
    <w:p w14:paraId="38B54791" w14:textId="77777777" w:rsidR="004451C8" w:rsidRPr="007C2913" w:rsidRDefault="00294FC4" w:rsidP="004451C8">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While the EPA has been carrying out interventions regarding penalizing the emitters, despite being the regulatory authority and not the implementing body, the EPA still has a financial lag that surges the EPA's capacity to maintain better air quality levels in Peshawar. Here are some of the work plans and suggestions</w:t>
      </w:r>
      <w:r w:rsidR="004451C8" w:rsidRPr="007C2913">
        <w:rPr>
          <w:rFonts w:asciiTheme="majorBidi" w:eastAsia="Times New Roman" w:hAnsiTheme="majorBidi" w:cstheme="majorBidi"/>
        </w:rPr>
        <w:t xml:space="preserve"> for improving the</w:t>
      </w:r>
      <w:r w:rsidRPr="007C2913">
        <w:rPr>
          <w:rFonts w:asciiTheme="majorBidi" w:eastAsia="Times New Roman" w:hAnsiTheme="majorBidi" w:cstheme="majorBidi"/>
        </w:rPr>
        <w:t xml:space="preserve"> </w:t>
      </w:r>
      <w:r w:rsidR="004451C8" w:rsidRPr="007C2913">
        <w:rPr>
          <w:rFonts w:asciiTheme="majorBidi" w:eastAsia="Times New Roman" w:hAnsiTheme="majorBidi" w:cstheme="majorBidi"/>
        </w:rPr>
        <w:t xml:space="preserve">efforts of the </w:t>
      </w:r>
      <w:r w:rsidRPr="007C2913">
        <w:rPr>
          <w:rFonts w:asciiTheme="majorBidi" w:eastAsia="Times New Roman" w:hAnsiTheme="majorBidi" w:cstheme="majorBidi"/>
        </w:rPr>
        <w:t>EPA</w:t>
      </w:r>
      <w:r w:rsidR="004451C8" w:rsidRPr="007C2913">
        <w:rPr>
          <w:rFonts w:asciiTheme="majorBidi" w:eastAsia="Times New Roman" w:hAnsiTheme="majorBidi" w:cstheme="majorBidi"/>
        </w:rPr>
        <w:t>.</w:t>
      </w:r>
    </w:p>
    <w:p w14:paraId="6BB33048" w14:textId="77777777" w:rsidR="004451C8" w:rsidRPr="007C2913" w:rsidRDefault="004451C8" w:rsidP="004451C8">
      <w:pPr>
        <w:spacing w:line="360" w:lineRule="auto"/>
        <w:jc w:val="both"/>
        <w:rPr>
          <w:rFonts w:asciiTheme="majorBidi" w:eastAsia="Times New Roman" w:hAnsiTheme="majorBidi" w:cstheme="majorBidi"/>
        </w:rPr>
      </w:pPr>
    </w:p>
    <w:p w14:paraId="2DCF8AD5" w14:textId="4A0266E0" w:rsidR="00294FC4" w:rsidRPr="007C2913" w:rsidRDefault="00294FC4" w:rsidP="004451C8">
      <w:pPr>
        <w:pStyle w:val="ListParagraph"/>
        <w:numPr>
          <w:ilvl w:val="0"/>
          <w:numId w:val="5"/>
        </w:numP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The solution to air pollution in Peshawar is to effectively implement the EPA Act 2014, </w:t>
      </w:r>
      <w:r w:rsidR="004451C8" w:rsidRPr="007C2913">
        <w:rPr>
          <w:rFonts w:asciiTheme="majorBidi" w:eastAsia="Times New Roman" w:hAnsiTheme="majorBidi" w:cstheme="majorBidi"/>
          <w:color w:val="000000"/>
        </w:rPr>
        <w:t xml:space="preserve">we recommend formulating </w:t>
      </w:r>
      <w:r w:rsidRPr="007C2913">
        <w:rPr>
          <w:rFonts w:asciiTheme="majorBidi" w:eastAsia="Times New Roman" w:hAnsiTheme="majorBidi" w:cstheme="majorBidi"/>
          <w:color w:val="000000"/>
        </w:rPr>
        <w:t xml:space="preserve">a </w:t>
      </w:r>
      <w:r w:rsidR="004451C8" w:rsidRPr="007C2913">
        <w:rPr>
          <w:rFonts w:asciiTheme="majorBidi" w:eastAsia="Times New Roman" w:hAnsiTheme="majorBidi" w:cstheme="majorBidi"/>
          <w:color w:val="000000"/>
        </w:rPr>
        <w:t>p</w:t>
      </w:r>
      <w:r w:rsidRPr="007C2913">
        <w:rPr>
          <w:rFonts w:asciiTheme="majorBidi" w:eastAsia="Times New Roman" w:hAnsiTheme="majorBidi" w:cstheme="majorBidi"/>
          <w:color w:val="000000"/>
        </w:rPr>
        <w:t xml:space="preserve">rovincial clean air policy, and </w:t>
      </w:r>
      <w:r w:rsidR="004451C8" w:rsidRPr="007C2913">
        <w:rPr>
          <w:rFonts w:asciiTheme="majorBidi" w:eastAsia="Times New Roman" w:hAnsiTheme="majorBidi" w:cstheme="majorBidi"/>
          <w:color w:val="000000"/>
        </w:rPr>
        <w:t xml:space="preserve">at the same time supporting the department to </w:t>
      </w:r>
      <w:r w:rsidRPr="007C2913">
        <w:rPr>
          <w:rFonts w:asciiTheme="majorBidi" w:eastAsia="Times New Roman" w:hAnsiTheme="majorBidi" w:cstheme="majorBidi"/>
          <w:color w:val="000000"/>
        </w:rPr>
        <w:t xml:space="preserve">regularly monitor transport and </w:t>
      </w:r>
      <w:r w:rsidR="004451C8" w:rsidRPr="007C2913">
        <w:rPr>
          <w:rFonts w:asciiTheme="majorBidi" w:eastAsia="Times New Roman" w:hAnsiTheme="majorBidi" w:cstheme="majorBidi"/>
          <w:color w:val="000000"/>
        </w:rPr>
        <w:t>traffic-related issues.</w:t>
      </w:r>
    </w:p>
    <w:p w14:paraId="0E0DC654" w14:textId="77777777" w:rsidR="00294FC4" w:rsidRPr="007C2913" w:rsidRDefault="00294FC4" w:rsidP="00294FC4">
      <w:pPr>
        <w:numPr>
          <w:ilvl w:val="0"/>
          <w:numId w:val="5"/>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rPr>
        <w:t>In</w:t>
      </w:r>
      <w:r w:rsidRPr="007C2913">
        <w:rPr>
          <w:rFonts w:asciiTheme="majorBidi" w:eastAsia="Times New Roman" w:hAnsiTheme="majorBidi" w:cstheme="majorBidi"/>
          <w:color w:val="000000"/>
        </w:rPr>
        <w:t xml:space="preserve"> the industrial sector, the EPA is implementing essential measures to minimize emissions. Nevertheless, targeted initiatives are needed to address pollution reduction in the transportation sector.</w:t>
      </w:r>
    </w:p>
    <w:p w14:paraId="417E39CA" w14:textId="48591C2C" w:rsidR="00294FC4" w:rsidRPr="007C2913" w:rsidRDefault="00294FC4" w:rsidP="00294FC4">
      <w:pPr>
        <w:numPr>
          <w:ilvl w:val="0"/>
          <w:numId w:val="5"/>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Reallocation of funds towards installing monitors and measuring the air quality levels by EPA.</w:t>
      </w:r>
    </w:p>
    <w:p w14:paraId="227BD9D8" w14:textId="77777777" w:rsidR="00294FC4" w:rsidRPr="007C2913" w:rsidRDefault="00294FC4" w:rsidP="00294FC4">
      <w:pPr>
        <w:numPr>
          <w:ilvl w:val="0"/>
          <w:numId w:val="5"/>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Environmental clubs in schools are to be initiated as a channel for awareness initiatives. Also, to circulate short courses about the environment in schools and education institutions.</w:t>
      </w:r>
    </w:p>
    <w:p w14:paraId="0460F6AF" w14:textId="77777777" w:rsidR="00294FC4" w:rsidRPr="007C2913" w:rsidRDefault="00294FC4" w:rsidP="00294FC4">
      <w:pPr>
        <w:numPr>
          <w:ilvl w:val="0"/>
          <w:numId w:val="5"/>
        </w:numPr>
        <w:pBdr>
          <w:top w:val="nil"/>
          <w:left w:val="nil"/>
          <w:bottom w:val="nil"/>
          <w:right w:val="nil"/>
          <w:between w:val="nil"/>
        </w:pBdr>
        <w:spacing w:after="160"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More focus should be given to carbon credits, and all the conventional technologies to be shifted towards modern and cleaner technology. </w:t>
      </w:r>
    </w:p>
    <w:p w14:paraId="16E4486E" w14:textId="4C526826" w:rsidR="00294FC4" w:rsidRPr="007C2913" w:rsidRDefault="00AC7CB8" w:rsidP="00AC7CB8">
      <w:pPr>
        <w:pStyle w:val="Heading2"/>
        <w:rPr>
          <w:rFonts w:asciiTheme="majorBidi" w:hAnsiTheme="majorBidi"/>
        </w:rPr>
      </w:pPr>
      <w:bookmarkStart w:id="14" w:name="_heading=h.lnxbz9" w:colFirst="0" w:colLast="0"/>
      <w:bookmarkEnd w:id="14"/>
      <w:r w:rsidRPr="007C2913">
        <w:rPr>
          <w:rFonts w:asciiTheme="majorBidi" w:hAnsiTheme="majorBidi"/>
        </w:rPr>
        <w:t>7</w:t>
      </w:r>
      <w:r w:rsidR="0021400B" w:rsidRPr="007C2913">
        <w:rPr>
          <w:rFonts w:asciiTheme="majorBidi" w:hAnsiTheme="majorBidi"/>
        </w:rPr>
        <w:t xml:space="preserve">.3 </w:t>
      </w:r>
      <w:r w:rsidR="00294FC4" w:rsidRPr="007C2913">
        <w:rPr>
          <w:rFonts w:asciiTheme="majorBidi" w:hAnsiTheme="majorBidi"/>
        </w:rPr>
        <w:t>Chamber of Commerce</w:t>
      </w:r>
      <w:r w:rsidR="0021400B" w:rsidRPr="007C2913">
        <w:rPr>
          <w:rFonts w:asciiTheme="majorBidi" w:hAnsiTheme="majorBidi"/>
        </w:rPr>
        <w:t xml:space="preserve"> and Clean Air in Peshawar</w:t>
      </w:r>
    </w:p>
    <w:p w14:paraId="4EBB67EC" w14:textId="77777777" w:rsidR="00294FC4" w:rsidRPr="007C2913" w:rsidRDefault="00294FC4" w:rsidP="00294FC4">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As the major developed nations are transitioning towards greener technologies, but for emerging economies, it comes with a greater cost. Moreover, it also requires a plethora of human expertise and inter-sectoral measures to implement the financial and human resources required for cleaner technologies. To achieve so, the following recommendations were stated:</w:t>
      </w:r>
    </w:p>
    <w:p w14:paraId="068E98E9" w14:textId="77777777" w:rsidR="00294FC4" w:rsidRPr="007C2913" w:rsidRDefault="00294FC4" w:rsidP="00294FC4">
      <w:pPr>
        <w:spacing w:line="360" w:lineRule="auto"/>
        <w:jc w:val="both"/>
        <w:rPr>
          <w:rFonts w:asciiTheme="majorBidi" w:eastAsia="Times New Roman" w:hAnsiTheme="majorBidi" w:cstheme="majorBidi"/>
        </w:rPr>
      </w:pPr>
    </w:p>
    <w:p w14:paraId="278CE3C2" w14:textId="77777777" w:rsidR="00294FC4" w:rsidRPr="007C2913" w:rsidRDefault="00294FC4" w:rsidP="00294FC4">
      <w:pPr>
        <w:numPr>
          <w:ilvl w:val="0"/>
          <w:numId w:val="6"/>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There must be a series of table talks between EPA and industrialists to discuss the ventures where improvements could be made, and proper regulation could be followed.</w:t>
      </w:r>
    </w:p>
    <w:p w14:paraId="630A5D65" w14:textId="0ADB4F24" w:rsidR="00294FC4" w:rsidRPr="007C2913" w:rsidRDefault="00294FC4" w:rsidP="00294FC4">
      <w:pPr>
        <w:numPr>
          <w:ilvl w:val="0"/>
          <w:numId w:val="6"/>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Subsidized loans </w:t>
      </w:r>
      <w:r w:rsidR="009B67D9" w:rsidRPr="007C2913">
        <w:rPr>
          <w:rFonts w:asciiTheme="majorBidi" w:eastAsia="Times New Roman" w:hAnsiTheme="majorBidi" w:cstheme="majorBidi"/>
          <w:color w:val="000000"/>
        </w:rPr>
        <w:t xml:space="preserve">are </w:t>
      </w:r>
      <w:r w:rsidRPr="007C2913">
        <w:rPr>
          <w:rFonts w:asciiTheme="majorBidi" w:eastAsia="Times New Roman" w:hAnsiTheme="majorBidi" w:cstheme="majorBidi"/>
          <w:color w:val="000000"/>
        </w:rPr>
        <w:t xml:space="preserve">to be granted to entrepreneurs with the motive of importing tax-free greener technologies. The government should ensure full support for the capacity building of such high-tech greener machines.  </w:t>
      </w:r>
    </w:p>
    <w:p w14:paraId="1FADD651" w14:textId="77777777" w:rsidR="00294FC4" w:rsidRPr="007C2913" w:rsidRDefault="00294FC4" w:rsidP="00294FC4">
      <w:pPr>
        <w:numPr>
          <w:ilvl w:val="0"/>
          <w:numId w:val="6"/>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License to industries should be provided only once they share the proper waste management plans, and adhere to the best global practices, in </w:t>
      </w:r>
      <w:r w:rsidRPr="007C2913">
        <w:rPr>
          <w:rFonts w:asciiTheme="majorBidi" w:eastAsia="Times New Roman" w:hAnsiTheme="majorBidi" w:cstheme="majorBidi"/>
        </w:rPr>
        <w:t>terms</w:t>
      </w:r>
      <w:r w:rsidRPr="007C2913">
        <w:rPr>
          <w:rFonts w:asciiTheme="majorBidi" w:eastAsia="Times New Roman" w:hAnsiTheme="majorBidi" w:cstheme="majorBidi"/>
          <w:color w:val="000000"/>
        </w:rPr>
        <w:t xml:space="preserve"> of emissions.</w:t>
      </w:r>
    </w:p>
    <w:p w14:paraId="062EB42B" w14:textId="0E9ACB96" w:rsidR="00294FC4" w:rsidRPr="007C2913" w:rsidRDefault="00AC7CB8" w:rsidP="00AC7CB8">
      <w:pPr>
        <w:pStyle w:val="Heading2"/>
        <w:rPr>
          <w:rFonts w:asciiTheme="majorBidi" w:hAnsiTheme="majorBidi"/>
        </w:rPr>
      </w:pPr>
      <w:bookmarkStart w:id="15" w:name="_heading=h.35nkun2" w:colFirst="0" w:colLast="0"/>
      <w:bookmarkEnd w:id="15"/>
      <w:r w:rsidRPr="007C2913">
        <w:rPr>
          <w:rFonts w:asciiTheme="majorBidi" w:hAnsiTheme="majorBidi"/>
        </w:rPr>
        <w:t>7</w:t>
      </w:r>
      <w:r w:rsidR="0021400B" w:rsidRPr="007C2913">
        <w:rPr>
          <w:rFonts w:asciiTheme="majorBidi" w:hAnsiTheme="majorBidi"/>
        </w:rPr>
        <w:t>.4</w:t>
      </w:r>
      <w:r w:rsidR="00294FC4" w:rsidRPr="007C2913">
        <w:rPr>
          <w:rFonts w:asciiTheme="majorBidi" w:hAnsiTheme="majorBidi"/>
        </w:rPr>
        <w:t xml:space="preserve"> Research</w:t>
      </w:r>
      <w:r w:rsidR="0021400B" w:rsidRPr="007C2913">
        <w:rPr>
          <w:rFonts w:asciiTheme="majorBidi" w:hAnsiTheme="majorBidi"/>
        </w:rPr>
        <w:t>ers &amp;</w:t>
      </w:r>
      <w:r w:rsidR="00294FC4" w:rsidRPr="007C2913">
        <w:rPr>
          <w:rFonts w:asciiTheme="majorBidi" w:hAnsiTheme="majorBidi"/>
        </w:rPr>
        <w:t xml:space="preserve"> Academician</w:t>
      </w:r>
    </w:p>
    <w:p w14:paraId="48C284C0" w14:textId="77777777" w:rsidR="00294FC4" w:rsidRPr="007C2913" w:rsidRDefault="00294FC4" w:rsidP="00294FC4">
      <w:pPr>
        <w:spacing w:line="360" w:lineRule="auto"/>
        <w:jc w:val="both"/>
        <w:rPr>
          <w:rFonts w:asciiTheme="majorBidi" w:eastAsia="Times New Roman" w:hAnsiTheme="majorBidi" w:cstheme="majorBidi"/>
        </w:rPr>
      </w:pPr>
      <w:r w:rsidRPr="007C2913">
        <w:rPr>
          <w:rFonts w:asciiTheme="majorBidi" w:eastAsia="Times New Roman" w:hAnsiTheme="majorBidi" w:cstheme="majorBidi"/>
        </w:rPr>
        <w:t>Despite being a global phenomenon, Peshawar still lags behind the basic research database on air pollution required to design and implement strategies to better address public health concerns. The following are recommendations suggested in the research domain:</w:t>
      </w:r>
    </w:p>
    <w:p w14:paraId="4A1B92E3" w14:textId="77777777" w:rsidR="0021400B" w:rsidRPr="007C2913" w:rsidRDefault="0021400B" w:rsidP="00294FC4">
      <w:pPr>
        <w:spacing w:line="360" w:lineRule="auto"/>
        <w:jc w:val="both"/>
        <w:rPr>
          <w:rFonts w:asciiTheme="majorBidi" w:eastAsia="Times New Roman" w:hAnsiTheme="majorBidi" w:cstheme="majorBidi"/>
        </w:rPr>
      </w:pPr>
    </w:p>
    <w:p w14:paraId="696B9D41" w14:textId="53FC3DAF" w:rsidR="00294FC4" w:rsidRPr="007C2913" w:rsidRDefault="00294FC4" w:rsidP="00294FC4">
      <w:pPr>
        <w:numPr>
          <w:ilvl w:val="0"/>
          <w:numId w:val="7"/>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Based on the specific disease cluster related to air pollution, </w:t>
      </w:r>
      <w:r w:rsidR="0021400B" w:rsidRPr="007C2913">
        <w:rPr>
          <w:rFonts w:asciiTheme="majorBidi" w:eastAsia="Times New Roman" w:hAnsiTheme="majorBidi" w:cstheme="majorBidi"/>
          <w:color w:val="000000"/>
        </w:rPr>
        <w:t>intense</w:t>
      </w:r>
      <w:r w:rsidRPr="007C2913">
        <w:rPr>
          <w:rFonts w:asciiTheme="majorBidi" w:eastAsia="Times New Roman" w:hAnsiTheme="majorBidi" w:cstheme="majorBidi"/>
          <w:color w:val="000000"/>
        </w:rPr>
        <w:t xml:space="preserve"> data is to be collected and </w:t>
      </w:r>
      <w:r w:rsidR="009B67D9" w:rsidRPr="007C2913">
        <w:rPr>
          <w:rFonts w:asciiTheme="majorBidi" w:eastAsia="Times New Roman" w:hAnsiTheme="majorBidi" w:cstheme="majorBidi"/>
        </w:rPr>
        <w:t>analyzed</w:t>
      </w:r>
      <w:r w:rsidRPr="007C2913">
        <w:rPr>
          <w:rFonts w:asciiTheme="majorBidi" w:eastAsia="Times New Roman" w:hAnsiTheme="majorBidi" w:cstheme="majorBidi"/>
          <w:color w:val="000000"/>
        </w:rPr>
        <w:t xml:space="preserve"> to reach a mutual consensus for future interventions. A major focus should be on developing the research database in Peshawar.</w:t>
      </w:r>
    </w:p>
    <w:p w14:paraId="607CA8D8" w14:textId="77777777" w:rsidR="00294FC4" w:rsidRPr="007C2913" w:rsidRDefault="00294FC4" w:rsidP="00294FC4">
      <w:pPr>
        <w:numPr>
          <w:ilvl w:val="0"/>
          <w:numId w:val="7"/>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GIS mapping of all the major polluters/ industries to be developed, which will facilitate in regulating them.  </w:t>
      </w:r>
    </w:p>
    <w:p w14:paraId="29664554" w14:textId="77777777" w:rsidR="00294FC4" w:rsidRPr="007C2913" w:rsidRDefault="00294FC4" w:rsidP="00294FC4">
      <w:pPr>
        <w:numPr>
          <w:ilvl w:val="0"/>
          <w:numId w:val="7"/>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Doctors should develop an alert mechanism related to diseases caused by air pollution, and focus should be diverted more towards safe sanitation and proper waste management.  </w:t>
      </w:r>
    </w:p>
    <w:p w14:paraId="537E7FB5" w14:textId="77777777" w:rsidR="00294FC4" w:rsidRPr="007C2913" w:rsidRDefault="00294FC4" w:rsidP="00294FC4">
      <w:pPr>
        <w:numPr>
          <w:ilvl w:val="0"/>
          <w:numId w:val="7"/>
        </w:numPr>
        <w:pBdr>
          <w:top w:val="nil"/>
          <w:left w:val="nil"/>
          <w:bottom w:val="nil"/>
          <w:right w:val="nil"/>
          <w:between w:val="nil"/>
        </w:pBdr>
        <w:spacing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Old vehicles to be regulated and catalytic converters to be installed in the engine pipes to reduce harmful vehicular emissions.</w:t>
      </w:r>
    </w:p>
    <w:p w14:paraId="36F61494" w14:textId="77777777" w:rsidR="00294FC4" w:rsidRPr="007C2913" w:rsidRDefault="00294FC4" w:rsidP="00294FC4">
      <w:pPr>
        <w:numPr>
          <w:ilvl w:val="0"/>
          <w:numId w:val="7"/>
        </w:numPr>
        <w:pBdr>
          <w:top w:val="nil"/>
          <w:left w:val="nil"/>
          <w:bottom w:val="nil"/>
          <w:right w:val="nil"/>
          <w:between w:val="nil"/>
        </w:pBdr>
        <w:spacing w:after="160"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 xml:space="preserve">Promoting green initiatives like tree planting and implementing air filters in urban areas can significantly reduce pollutants' impact on air quality.  </w:t>
      </w:r>
    </w:p>
    <w:p w14:paraId="78C74AB0" w14:textId="4529AC8A" w:rsidR="0021400B" w:rsidRPr="007C2913" w:rsidRDefault="0021400B" w:rsidP="00294FC4">
      <w:pPr>
        <w:numPr>
          <w:ilvl w:val="0"/>
          <w:numId w:val="7"/>
        </w:numPr>
        <w:pBdr>
          <w:top w:val="nil"/>
          <w:left w:val="nil"/>
          <w:bottom w:val="nil"/>
          <w:right w:val="nil"/>
          <w:between w:val="nil"/>
        </w:pBdr>
        <w:spacing w:after="160" w:line="360" w:lineRule="auto"/>
        <w:jc w:val="both"/>
        <w:rPr>
          <w:rFonts w:asciiTheme="majorBidi" w:eastAsia="Times New Roman" w:hAnsiTheme="majorBidi" w:cstheme="majorBidi"/>
          <w:color w:val="000000"/>
        </w:rPr>
      </w:pPr>
      <w:r w:rsidRPr="007C2913">
        <w:rPr>
          <w:rFonts w:asciiTheme="majorBidi" w:eastAsia="Times New Roman" w:hAnsiTheme="majorBidi" w:cstheme="majorBidi"/>
          <w:color w:val="000000"/>
        </w:rPr>
        <w:t>We Suggest an extended health impact study to further enrich the knowledge on the health impact of air pollution in Peshawar.</w:t>
      </w:r>
    </w:p>
    <w:p w14:paraId="706B1F8C" w14:textId="77777777" w:rsidR="00AC7CB8" w:rsidRPr="007C2913" w:rsidRDefault="00AC7CB8" w:rsidP="00AC7CB8">
      <w:pPr>
        <w:pBdr>
          <w:top w:val="nil"/>
          <w:left w:val="nil"/>
          <w:bottom w:val="nil"/>
          <w:right w:val="nil"/>
          <w:between w:val="nil"/>
        </w:pBdr>
        <w:spacing w:after="160" w:line="360" w:lineRule="auto"/>
        <w:jc w:val="both"/>
        <w:rPr>
          <w:rFonts w:asciiTheme="majorBidi" w:eastAsia="Times New Roman" w:hAnsiTheme="majorBidi" w:cstheme="majorBidi"/>
          <w:color w:val="000000"/>
        </w:rPr>
      </w:pPr>
    </w:p>
    <w:p w14:paraId="7B62EC18" w14:textId="77777777" w:rsidR="00AC7CB8" w:rsidRPr="007C2913" w:rsidRDefault="00AC7CB8" w:rsidP="00AC7CB8">
      <w:pPr>
        <w:pBdr>
          <w:top w:val="nil"/>
          <w:left w:val="nil"/>
          <w:bottom w:val="nil"/>
          <w:right w:val="nil"/>
          <w:between w:val="nil"/>
        </w:pBdr>
        <w:spacing w:after="160" w:line="360" w:lineRule="auto"/>
        <w:jc w:val="both"/>
        <w:rPr>
          <w:rFonts w:asciiTheme="majorBidi" w:eastAsia="Times New Roman" w:hAnsiTheme="majorBidi" w:cstheme="majorBidi"/>
          <w:color w:val="000000"/>
        </w:rPr>
      </w:pPr>
    </w:p>
    <w:p w14:paraId="10A3465C" w14:textId="77777777" w:rsidR="00AC7CB8" w:rsidRPr="007C2913" w:rsidRDefault="00AC7CB8" w:rsidP="00AC7CB8">
      <w:pPr>
        <w:pBdr>
          <w:top w:val="nil"/>
          <w:left w:val="nil"/>
          <w:bottom w:val="nil"/>
          <w:right w:val="nil"/>
          <w:between w:val="nil"/>
        </w:pBdr>
        <w:spacing w:after="160" w:line="360" w:lineRule="auto"/>
        <w:jc w:val="both"/>
        <w:rPr>
          <w:rFonts w:asciiTheme="majorBidi" w:eastAsia="Times New Roman" w:hAnsiTheme="majorBidi" w:cstheme="majorBidi"/>
          <w:color w:val="000000"/>
        </w:rPr>
      </w:pPr>
    </w:p>
    <w:p w14:paraId="05929516" w14:textId="3961660A" w:rsidR="00AC7CB8" w:rsidRPr="007C2913" w:rsidRDefault="00AC7CB8" w:rsidP="00AC7CB8">
      <w:pPr>
        <w:pBdr>
          <w:top w:val="nil"/>
          <w:left w:val="nil"/>
          <w:bottom w:val="nil"/>
          <w:right w:val="nil"/>
          <w:between w:val="nil"/>
        </w:pBdr>
        <w:spacing w:after="160" w:line="360" w:lineRule="auto"/>
        <w:jc w:val="both"/>
        <w:rPr>
          <w:rFonts w:asciiTheme="majorBidi" w:eastAsia="Times New Roman" w:hAnsiTheme="majorBidi" w:cstheme="majorBidi"/>
          <w:color w:val="000000"/>
        </w:rPr>
      </w:pPr>
    </w:p>
    <w:p w14:paraId="145C5E3B" w14:textId="6676DC16" w:rsidR="00EA5801" w:rsidRPr="007C2913" w:rsidRDefault="00AC7CB8" w:rsidP="00AC7CB8">
      <w:pPr>
        <w:pStyle w:val="Heading1"/>
        <w:rPr>
          <w:rFonts w:asciiTheme="majorBidi" w:hAnsiTheme="majorBidi"/>
        </w:rPr>
      </w:pPr>
      <w:bookmarkStart w:id="16" w:name="_Toc153662871"/>
      <w:r w:rsidRPr="007C2913">
        <w:rPr>
          <w:rFonts w:asciiTheme="majorBidi" w:hAnsiTheme="majorBidi"/>
        </w:rPr>
        <w:t>8</w:t>
      </w:r>
      <w:r w:rsidR="00EA5801" w:rsidRPr="007C2913">
        <w:rPr>
          <w:rFonts w:asciiTheme="majorBidi" w:hAnsiTheme="majorBidi"/>
        </w:rPr>
        <w:t>. Way Forward</w:t>
      </w:r>
      <w:bookmarkEnd w:id="16"/>
      <w:r w:rsidR="00EA5801" w:rsidRPr="007C2913">
        <w:rPr>
          <w:rFonts w:asciiTheme="majorBidi" w:hAnsiTheme="majorBidi"/>
        </w:rPr>
        <w:t xml:space="preserve"> </w:t>
      </w:r>
    </w:p>
    <w:p w14:paraId="3697C0F2" w14:textId="754AD631" w:rsidR="00EA5801" w:rsidRPr="007C2913" w:rsidRDefault="00EA5801" w:rsidP="00EA5801">
      <w:pPr>
        <w:pStyle w:val="ListParagraph"/>
        <w:numPr>
          <w:ilvl w:val="0"/>
          <w:numId w:val="12"/>
        </w:numPr>
        <w:spacing w:after="160" w:line="360" w:lineRule="auto"/>
        <w:jc w:val="both"/>
        <w:rPr>
          <w:rFonts w:asciiTheme="majorBidi" w:hAnsiTheme="majorBidi" w:cstheme="majorBidi"/>
        </w:rPr>
      </w:pPr>
      <w:r w:rsidRPr="007C2913">
        <w:rPr>
          <w:rFonts w:asciiTheme="majorBidi" w:hAnsiTheme="majorBidi" w:cstheme="majorBidi"/>
        </w:rPr>
        <w:t>As IDSRS seems to be a promising mechanism to map data on air pollution-affected patients, the financial and technical lag of the hospitals, BHUs, and health professionals need to be evaluated to operationalize well the IDSRS in health institutions.</w:t>
      </w:r>
    </w:p>
    <w:p w14:paraId="76D1D0A3" w14:textId="0ED3D4A0" w:rsidR="00EA5801" w:rsidRPr="007C2913" w:rsidRDefault="00EA5801" w:rsidP="00EA5801">
      <w:pPr>
        <w:pStyle w:val="ListParagraph"/>
        <w:numPr>
          <w:ilvl w:val="0"/>
          <w:numId w:val="12"/>
        </w:numPr>
        <w:spacing w:after="160" w:line="360" w:lineRule="auto"/>
        <w:jc w:val="both"/>
        <w:rPr>
          <w:rFonts w:asciiTheme="majorBidi" w:hAnsiTheme="majorBidi" w:cstheme="majorBidi"/>
        </w:rPr>
      </w:pPr>
      <w:r w:rsidRPr="007C2913">
        <w:rPr>
          <w:rFonts w:asciiTheme="majorBidi" w:hAnsiTheme="majorBidi" w:cstheme="majorBidi"/>
        </w:rPr>
        <w:t>To assess the technical capacity of the health professionals regarding air pollution and WHO-identified diseases’ nexus.</w:t>
      </w:r>
    </w:p>
    <w:p w14:paraId="1F6ED6E1" w14:textId="77777777" w:rsidR="00EA5801" w:rsidRPr="007C2913" w:rsidRDefault="00EA5801" w:rsidP="00EA5801">
      <w:pPr>
        <w:pStyle w:val="ListParagraph"/>
        <w:numPr>
          <w:ilvl w:val="0"/>
          <w:numId w:val="12"/>
        </w:numPr>
        <w:spacing w:after="160" w:line="360" w:lineRule="auto"/>
        <w:jc w:val="both"/>
        <w:rPr>
          <w:rFonts w:asciiTheme="majorBidi" w:hAnsiTheme="majorBidi" w:cstheme="majorBidi"/>
        </w:rPr>
      </w:pPr>
      <w:r w:rsidRPr="007C2913">
        <w:rPr>
          <w:rFonts w:asciiTheme="majorBidi" w:hAnsiTheme="majorBidi" w:cstheme="majorBidi"/>
        </w:rPr>
        <w:t xml:space="preserve">To investigate the long-term health effects of air pollution on specific vulnerable populations within the Peshawar district. </w:t>
      </w:r>
    </w:p>
    <w:p w14:paraId="6A3DFD6A" w14:textId="11B67338" w:rsidR="00EA5801" w:rsidRPr="007C2913" w:rsidRDefault="00EA5801" w:rsidP="00EA5801">
      <w:pPr>
        <w:pStyle w:val="ListParagraph"/>
        <w:numPr>
          <w:ilvl w:val="0"/>
          <w:numId w:val="12"/>
        </w:numPr>
        <w:spacing w:after="160" w:line="360" w:lineRule="auto"/>
        <w:jc w:val="both"/>
        <w:rPr>
          <w:rFonts w:asciiTheme="majorBidi" w:hAnsiTheme="majorBidi" w:cstheme="majorBidi"/>
        </w:rPr>
      </w:pPr>
      <w:r w:rsidRPr="007C2913">
        <w:rPr>
          <w:rFonts w:asciiTheme="majorBidi" w:hAnsiTheme="majorBidi" w:cstheme="majorBidi"/>
        </w:rPr>
        <w:t xml:space="preserve">This could involve conducting a longitudinal study that tracks the health outcomes of individuals exposed to high levels of air pollution over an extended period. By focusing on vulnerable groups such as children, elderly individuals, or individuals with pre-existing medical conditions, researchers can gain a deeper understanding of the specific health risks and impacts faced by these populations. </w:t>
      </w:r>
    </w:p>
    <w:p w14:paraId="0DE8B15A" w14:textId="341519A3" w:rsidR="00EA5801" w:rsidRPr="007C2913" w:rsidRDefault="00EA5801" w:rsidP="00EA5801">
      <w:pPr>
        <w:pStyle w:val="ListParagraph"/>
        <w:numPr>
          <w:ilvl w:val="0"/>
          <w:numId w:val="12"/>
        </w:numPr>
        <w:spacing w:after="160" w:line="360" w:lineRule="auto"/>
        <w:jc w:val="both"/>
        <w:rPr>
          <w:rFonts w:asciiTheme="majorBidi" w:hAnsiTheme="majorBidi" w:cstheme="majorBidi"/>
        </w:rPr>
      </w:pPr>
      <w:r w:rsidRPr="007C2913">
        <w:rPr>
          <w:rFonts w:asciiTheme="majorBidi" w:hAnsiTheme="majorBidi" w:cstheme="majorBidi"/>
        </w:rPr>
        <w:t>Improving the capabilities of researchers and University Students through different short-term courses such as the use of Big Data and AI, and Behavioural Studies.</w:t>
      </w:r>
    </w:p>
    <w:p w14:paraId="185B5E12" w14:textId="38BD7D3D" w:rsidR="00EA5801" w:rsidRPr="007C2913" w:rsidRDefault="00EA5801" w:rsidP="00EA5801">
      <w:pPr>
        <w:pStyle w:val="ListParagraph"/>
        <w:numPr>
          <w:ilvl w:val="0"/>
          <w:numId w:val="12"/>
        </w:numPr>
        <w:spacing w:after="160" w:line="360" w:lineRule="auto"/>
        <w:jc w:val="both"/>
        <w:rPr>
          <w:rFonts w:asciiTheme="majorBidi" w:hAnsiTheme="majorBidi" w:cstheme="majorBidi"/>
        </w:rPr>
      </w:pPr>
      <w:r w:rsidRPr="007C2913">
        <w:rPr>
          <w:rFonts w:asciiTheme="majorBidi" w:hAnsiTheme="majorBidi" w:cstheme="majorBidi"/>
        </w:rPr>
        <w:t xml:space="preserve">Establishing a Working Group including Government Officials, Health Professionals, Technology </w:t>
      </w:r>
      <w:r w:rsidR="009F10C2" w:rsidRPr="007C2913">
        <w:rPr>
          <w:rFonts w:asciiTheme="majorBidi" w:hAnsiTheme="majorBidi" w:cstheme="majorBidi"/>
        </w:rPr>
        <w:t>experts</w:t>
      </w:r>
      <w:r w:rsidRPr="007C2913">
        <w:rPr>
          <w:rFonts w:asciiTheme="majorBidi" w:hAnsiTheme="majorBidi" w:cstheme="majorBidi"/>
        </w:rPr>
        <w:t>, Civil Society members, and Academics such as PCAA, can greatly improve the overall understanding of the problem, and this can generate impactful and synergistic work.</w:t>
      </w:r>
    </w:p>
    <w:p w14:paraId="672FC39E" w14:textId="21619622" w:rsidR="00EA5801" w:rsidRPr="007C2913" w:rsidRDefault="00AC7CB8" w:rsidP="00AC7CB8">
      <w:pPr>
        <w:pStyle w:val="Heading1"/>
        <w:rPr>
          <w:rFonts w:asciiTheme="majorBidi" w:hAnsiTheme="majorBidi"/>
        </w:rPr>
      </w:pPr>
      <w:bookmarkStart w:id="17" w:name="_Toc153662872"/>
      <w:r w:rsidRPr="007C2913">
        <w:rPr>
          <w:rFonts w:asciiTheme="majorBidi" w:hAnsiTheme="majorBidi"/>
        </w:rPr>
        <w:t xml:space="preserve">9. </w:t>
      </w:r>
      <w:r w:rsidR="00EA5801" w:rsidRPr="007C2913">
        <w:rPr>
          <w:rFonts w:asciiTheme="majorBidi" w:hAnsiTheme="majorBidi"/>
        </w:rPr>
        <w:t>Limitation</w:t>
      </w:r>
      <w:bookmarkEnd w:id="17"/>
    </w:p>
    <w:p w14:paraId="2E7064C2" w14:textId="1F0E7AD3" w:rsidR="00EA5801" w:rsidRPr="007C2913" w:rsidRDefault="00EA5801" w:rsidP="00EA5801">
      <w:pPr>
        <w:pStyle w:val="ListParagraph"/>
        <w:numPr>
          <w:ilvl w:val="0"/>
          <w:numId w:val="13"/>
        </w:numPr>
        <w:spacing w:after="160" w:line="360" w:lineRule="auto"/>
        <w:jc w:val="both"/>
        <w:rPr>
          <w:rFonts w:asciiTheme="majorBidi" w:hAnsiTheme="majorBidi" w:cstheme="majorBidi"/>
        </w:rPr>
      </w:pPr>
      <w:r w:rsidRPr="007C2913">
        <w:rPr>
          <w:rFonts w:asciiTheme="majorBidi" w:hAnsiTheme="majorBidi" w:cstheme="majorBidi"/>
        </w:rPr>
        <w:t xml:space="preserve">The </w:t>
      </w:r>
      <w:r w:rsidR="006E4D11" w:rsidRPr="007C2913">
        <w:rPr>
          <w:rFonts w:asciiTheme="majorBidi" w:hAnsiTheme="majorBidi" w:cstheme="majorBidi"/>
        </w:rPr>
        <w:t>study could only</w:t>
      </w:r>
      <w:r w:rsidRPr="007C2913">
        <w:rPr>
          <w:rFonts w:asciiTheme="majorBidi" w:hAnsiTheme="majorBidi" w:cstheme="majorBidi"/>
        </w:rPr>
        <w:t xml:space="preserve"> probe very few health professionals to find the nexus between air pollution and a particular disease of their expertise.  </w:t>
      </w:r>
    </w:p>
    <w:p w14:paraId="28D63095" w14:textId="322526A7" w:rsidR="00EA5801" w:rsidRPr="007C2913" w:rsidRDefault="00EA5801" w:rsidP="00EA5801">
      <w:pPr>
        <w:pStyle w:val="ListParagraph"/>
        <w:numPr>
          <w:ilvl w:val="0"/>
          <w:numId w:val="13"/>
        </w:numPr>
        <w:spacing w:after="160" w:line="360" w:lineRule="auto"/>
        <w:jc w:val="both"/>
        <w:rPr>
          <w:rFonts w:asciiTheme="majorBidi" w:hAnsiTheme="majorBidi" w:cstheme="majorBidi"/>
        </w:rPr>
      </w:pPr>
      <w:r w:rsidRPr="007C2913">
        <w:rPr>
          <w:rFonts w:asciiTheme="majorBidi" w:hAnsiTheme="majorBidi" w:cstheme="majorBidi"/>
        </w:rPr>
        <w:t xml:space="preserve">Assessing secondary </w:t>
      </w:r>
      <w:r w:rsidR="006E4D11" w:rsidRPr="007C2913">
        <w:rPr>
          <w:rFonts w:asciiTheme="majorBidi" w:hAnsiTheme="majorBidi" w:cstheme="majorBidi"/>
        </w:rPr>
        <w:t>datasets</w:t>
      </w:r>
      <w:r w:rsidRPr="007C2913">
        <w:rPr>
          <w:rFonts w:asciiTheme="majorBidi" w:hAnsiTheme="majorBidi" w:cstheme="majorBidi"/>
        </w:rPr>
        <w:t xml:space="preserve"> </w:t>
      </w:r>
      <w:r w:rsidR="006E4D11" w:rsidRPr="007C2913">
        <w:rPr>
          <w:rFonts w:asciiTheme="majorBidi" w:hAnsiTheme="majorBidi" w:cstheme="majorBidi"/>
        </w:rPr>
        <w:t>of WHO/GBD, and</w:t>
      </w:r>
      <w:r w:rsidRPr="007C2913">
        <w:rPr>
          <w:rFonts w:asciiTheme="majorBidi" w:hAnsiTheme="majorBidi" w:cstheme="majorBidi"/>
        </w:rPr>
        <w:t xml:space="preserve"> hospitals’ HMIS</w:t>
      </w:r>
      <w:r w:rsidR="006E4D11" w:rsidRPr="007C2913">
        <w:rPr>
          <w:rFonts w:asciiTheme="majorBidi" w:hAnsiTheme="majorBidi" w:cstheme="majorBidi"/>
        </w:rPr>
        <w:t>.  The quality of HMIS data sets is not very good, except for the NWGH.</w:t>
      </w:r>
    </w:p>
    <w:p w14:paraId="56843FB2" w14:textId="77777777" w:rsidR="00CC1AA5" w:rsidRPr="007C2913" w:rsidRDefault="00CC1AA5">
      <w:pPr>
        <w:spacing w:after="200" w:line="360" w:lineRule="auto"/>
        <w:rPr>
          <w:rFonts w:asciiTheme="majorBidi" w:eastAsia="Times New Roman" w:hAnsiTheme="majorBidi" w:cstheme="majorBidi"/>
          <w:b/>
          <w:color w:val="4A86E8"/>
        </w:rPr>
      </w:pPr>
    </w:p>
    <w:p w14:paraId="2A8C689B" w14:textId="75BA2A5D" w:rsidR="00CC1AA5" w:rsidRPr="007C2913" w:rsidRDefault="00CC1AA5">
      <w:pPr>
        <w:spacing w:after="200" w:line="360" w:lineRule="auto"/>
        <w:rPr>
          <w:rFonts w:asciiTheme="majorBidi" w:eastAsia="Times New Roman" w:hAnsiTheme="majorBidi" w:cstheme="majorBidi"/>
          <w:b/>
          <w:color w:val="4A86E8"/>
        </w:rPr>
      </w:pPr>
    </w:p>
    <w:p w14:paraId="01F81C0A" w14:textId="1A761FE4" w:rsidR="000C5937" w:rsidRPr="007C2913" w:rsidRDefault="000C5937">
      <w:pPr>
        <w:spacing w:after="200" w:line="360" w:lineRule="auto"/>
        <w:rPr>
          <w:rFonts w:asciiTheme="majorBidi" w:eastAsia="Times New Roman" w:hAnsiTheme="majorBidi" w:cstheme="majorBidi"/>
          <w:b/>
          <w:color w:val="4A86E8"/>
        </w:rPr>
      </w:pPr>
    </w:p>
    <w:p w14:paraId="40B220A2" w14:textId="4D916BC9" w:rsidR="000C5937" w:rsidRPr="007C2913" w:rsidRDefault="000C5937">
      <w:pPr>
        <w:spacing w:after="200" w:line="360" w:lineRule="auto"/>
        <w:rPr>
          <w:rFonts w:asciiTheme="majorBidi" w:eastAsia="Times New Roman" w:hAnsiTheme="majorBidi" w:cstheme="majorBidi"/>
          <w:b/>
          <w:color w:val="4A86E8"/>
        </w:rPr>
      </w:pPr>
    </w:p>
    <w:p w14:paraId="5EE0D4A3" w14:textId="77777777" w:rsidR="000C5937" w:rsidRDefault="000C5937">
      <w:pPr>
        <w:spacing w:after="200" w:line="360" w:lineRule="auto"/>
        <w:rPr>
          <w:rFonts w:asciiTheme="majorBidi" w:eastAsia="Times New Roman" w:hAnsiTheme="majorBidi" w:cstheme="majorBidi"/>
          <w:b/>
          <w:color w:val="4A86E8"/>
        </w:rPr>
      </w:pPr>
    </w:p>
    <w:p w14:paraId="617D3FE2" w14:textId="77777777" w:rsidR="00C767E1" w:rsidRDefault="00C767E1">
      <w:pPr>
        <w:spacing w:after="200" w:line="360" w:lineRule="auto"/>
        <w:rPr>
          <w:rFonts w:asciiTheme="majorBidi" w:eastAsia="Times New Roman" w:hAnsiTheme="majorBidi" w:cstheme="majorBidi"/>
          <w:b/>
          <w:color w:val="4A86E8"/>
        </w:rPr>
      </w:pPr>
    </w:p>
    <w:p w14:paraId="6F241619" w14:textId="77777777" w:rsidR="00C767E1" w:rsidRDefault="00C767E1">
      <w:pPr>
        <w:spacing w:after="200" w:line="360" w:lineRule="auto"/>
        <w:rPr>
          <w:rFonts w:asciiTheme="majorBidi" w:eastAsia="Times New Roman" w:hAnsiTheme="majorBidi" w:cstheme="majorBidi"/>
          <w:b/>
          <w:color w:val="4A86E8"/>
        </w:rPr>
      </w:pPr>
    </w:p>
    <w:p w14:paraId="3CAA7BD2" w14:textId="77777777" w:rsidR="00C767E1" w:rsidRDefault="00C767E1">
      <w:pPr>
        <w:spacing w:after="200" w:line="360" w:lineRule="auto"/>
        <w:rPr>
          <w:rFonts w:asciiTheme="majorBidi" w:eastAsia="Times New Roman" w:hAnsiTheme="majorBidi" w:cstheme="majorBidi"/>
          <w:b/>
          <w:color w:val="4A86E8"/>
        </w:rPr>
      </w:pPr>
    </w:p>
    <w:p w14:paraId="518B45F6" w14:textId="77777777" w:rsidR="00C767E1" w:rsidRDefault="00C767E1">
      <w:pPr>
        <w:spacing w:after="200" w:line="360" w:lineRule="auto"/>
        <w:rPr>
          <w:rFonts w:asciiTheme="majorBidi" w:eastAsia="Times New Roman" w:hAnsiTheme="majorBidi" w:cstheme="majorBidi"/>
          <w:b/>
          <w:color w:val="4A86E8"/>
        </w:rPr>
      </w:pPr>
    </w:p>
    <w:p w14:paraId="32DD10CE" w14:textId="77777777" w:rsidR="00C767E1" w:rsidRDefault="00C767E1">
      <w:pPr>
        <w:spacing w:after="200" w:line="360" w:lineRule="auto"/>
        <w:rPr>
          <w:rFonts w:asciiTheme="majorBidi" w:eastAsia="Times New Roman" w:hAnsiTheme="majorBidi" w:cstheme="majorBidi"/>
          <w:b/>
          <w:color w:val="4A86E8"/>
        </w:rPr>
      </w:pPr>
    </w:p>
    <w:p w14:paraId="07A3D599" w14:textId="77777777" w:rsidR="00C767E1" w:rsidRDefault="00C767E1">
      <w:pPr>
        <w:spacing w:after="200" w:line="360" w:lineRule="auto"/>
        <w:rPr>
          <w:rFonts w:asciiTheme="majorBidi" w:eastAsia="Times New Roman" w:hAnsiTheme="majorBidi" w:cstheme="majorBidi"/>
          <w:b/>
          <w:color w:val="4A86E8"/>
        </w:rPr>
      </w:pPr>
    </w:p>
    <w:p w14:paraId="204E052D" w14:textId="77777777" w:rsidR="00C767E1" w:rsidRDefault="00C767E1">
      <w:pPr>
        <w:spacing w:after="200" w:line="360" w:lineRule="auto"/>
        <w:rPr>
          <w:rFonts w:asciiTheme="majorBidi" w:eastAsia="Times New Roman" w:hAnsiTheme="majorBidi" w:cstheme="majorBidi"/>
          <w:b/>
          <w:color w:val="4A86E8"/>
        </w:rPr>
      </w:pPr>
    </w:p>
    <w:p w14:paraId="063A6739" w14:textId="77777777" w:rsidR="00C767E1" w:rsidRDefault="00C767E1">
      <w:pPr>
        <w:spacing w:after="200" w:line="360" w:lineRule="auto"/>
        <w:rPr>
          <w:rFonts w:asciiTheme="majorBidi" w:eastAsia="Times New Roman" w:hAnsiTheme="majorBidi" w:cstheme="majorBidi"/>
          <w:b/>
          <w:color w:val="4A86E8"/>
        </w:rPr>
      </w:pPr>
    </w:p>
    <w:p w14:paraId="7640E696" w14:textId="77777777" w:rsidR="00C767E1" w:rsidRDefault="00C767E1">
      <w:pPr>
        <w:spacing w:after="200" w:line="360" w:lineRule="auto"/>
        <w:rPr>
          <w:rFonts w:asciiTheme="majorBidi" w:eastAsia="Times New Roman" w:hAnsiTheme="majorBidi" w:cstheme="majorBidi"/>
          <w:b/>
          <w:color w:val="4A86E8"/>
        </w:rPr>
      </w:pPr>
    </w:p>
    <w:p w14:paraId="14A20C2D" w14:textId="77777777" w:rsidR="00C767E1" w:rsidRDefault="00C767E1">
      <w:pPr>
        <w:spacing w:after="200" w:line="360" w:lineRule="auto"/>
        <w:rPr>
          <w:rFonts w:asciiTheme="majorBidi" w:eastAsia="Times New Roman" w:hAnsiTheme="majorBidi" w:cstheme="majorBidi"/>
          <w:b/>
          <w:color w:val="4A86E8"/>
        </w:rPr>
      </w:pPr>
    </w:p>
    <w:p w14:paraId="213065C3" w14:textId="77777777" w:rsidR="00C767E1" w:rsidRDefault="00C767E1">
      <w:pPr>
        <w:spacing w:after="200" w:line="360" w:lineRule="auto"/>
        <w:rPr>
          <w:rFonts w:asciiTheme="majorBidi" w:eastAsia="Times New Roman" w:hAnsiTheme="majorBidi" w:cstheme="majorBidi"/>
          <w:b/>
          <w:color w:val="4A86E8"/>
        </w:rPr>
      </w:pPr>
    </w:p>
    <w:p w14:paraId="597E407B" w14:textId="77777777" w:rsidR="00C767E1" w:rsidRDefault="00C767E1">
      <w:pPr>
        <w:spacing w:after="200" w:line="360" w:lineRule="auto"/>
        <w:rPr>
          <w:rFonts w:asciiTheme="majorBidi" w:eastAsia="Times New Roman" w:hAnsiTheme="majorBidi" w:cstheme="majorBidi"/>
          <w:b/>
          <w:color w:val="4A86E8"/>
        </w:rPr>
      </w:pPr>
    </w:p>
    <w:p w14:paraId="55CA549D" w14:textId="77777777" w:rsidR="00C767E1" w:rsidRDefault="00C767E1">
      <w:pPr>
        <w:spacing w:after="200" w:line="360" w:lineRule="auto"/>
        <w:rPr>
          <w:rFonts w:asciiTheme="majorBidi" w:eastAsia="Times New Roman" w:hAnsiTheme="majorBidi" w:cstheme="majorBidi"/>
          <w:b/>
          <w:color w:val="4A86E8"/>
        </w:rPr>
      </w:pPr>
    </w:p>
    <w:p w14:paraId="4908EE91" w14:textId="77777777" w:rsidR="00C767E1" w:rsidRDefault="00C767E1">
      <w:pPr>
        <w:spacing w:after="200" w:line="360" w:lineRule="auto"/>
        <w:rPr>
          <w:rFonts w:asciiTheme="majorBidi" w:eastAsia="Times New Roman" w:hAnsiTheme="majorBidi" w:cstheme="majorBidi"/>
          <w:b/>
          <w:color w:val="4A86E8"/>
        </w:rPr>
      </w:pPr>
    </w:p>
    <w:p w14:paraId="1C7AC372" w14:textId="77777777" w:rsidR="00C767E1" w:rsidRPr="007C2913" w:rsidRDefault="00C767E1">
      <w:pPr>
        <w:spacing w:after="200" w:line="360" w:lineRule="auto"/>
        <w:rPr>
          <w:rFonts w:asciiTheme="majorBidi" w:eastAsia="Times New Roman" w:hAnsiTheme="majorBidi" w:cstheme="majorBidi"/>
          <w:b/>
          <w:color w:val="4A86E8"/>
        </w:rPr>
      </w:pPr>
    </w:p>
    <w:p w14:paraId="6795CD16" w14:textId="1BE46A7C" w:rsidR="00CC1AA5" w:rsidRPr="007C2913" w:rsidRDefault="00C861A2" w:rsidP="00AC7CB8">
      <w:pPr>
        <w:pStyle w:val="Heading1"/>
        <w:rPr>
          <w:rFonts w:asciiTheme="majorBidi" w:eastAsia="Times New Roman" w:hAnsiTheme="majorBidi"/>
        </w:rPr>
      </w:pPr>
      <w:r w:rsidRPr="007C2913">
        <w:rPr>
          <w:rFonts w:asciiTheme="majorBidi" w:eastAsia="Times New Roman" w:hAnsiTheme="majorBidi"/>
        </w:rPr>
        <w:t>References</w:t>
      </w:r>
    </w:p>
    <w:p w14:paraId="78E9A978" w14:textId="77777777"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rPr>
        <w:t xml:space="preserve">Brauer, M., Amann, M., Burnett, R. T., Cohen, A., Dentener, F., Ezzati, M., Henderson, S. B., Krzyzanowski, M., Martin, R. V, Van Dingenen, R., van Donkelaar, A., &amp; Thurston, G. D. (2012). Exposure assessment for estimation of the global burden of disease attributable to outdoor air pollution. </w:t>
      </w:r>
      <w:r w:rsidRPr="007C2913">
        <w:rPr>
          <w:rFonts w:asciiTheme="majorBidi" w:eastAsia="Times New Roman" w:hAnsiTheme="majorBidi" w:cstheme="majorBidi"/>
          <w:i/>
        </w:rPr>
        <w:t>Environmental Science &amp; Technology</w:t>
      </w:r>
      <w:r w:rsidRPr="007C2913">
        <w:rPr>
          <w:rFonts w:asciiTheme="majorBidi" w:eastAsia="Times New Roman" w:hAnsiTheme="majorBidi" w:cstheme="majorBidi"/>
        </w:rPr>
        <w:t xml:space="preserve">, </w:t>
      </w:r>
      <w:r w:rsidRPr="007C2913">
        <w:rPr>
          <w:rFonts w:asciiTheme="majorBidi" w:eastAsia="Times New Roman" w:hAnsiTheme="majorBidi" w:cstheme="majorBidi"/>
          <w:i/>
        </w:rPr>
        <w:t>46</w:t>
      </w:r>
      <w:r w:rsidRPr="007C2913">
        <w:rPr>
          <w:rFonts w:asciiTheme="majorBidi" w:eastAsia="Times New Roman" w:hAnsiTheme="majorBidi" w:cstheme="majorBidi"/>
        </w:rPr>
        <w:t>(2), 652–660. https://doi.org/10.1021/es2025752</w:t>
      </w:r>
    </w:p>
    <w:p w14:paraId="371750B0" w14:textId="77777777" w:rsidR="00CC1AA5" w:rsidRPr="007C2913" w:rsidRDefault="00C861A2">
      <w:pPr>
        <w:spacing w:before="240" w:after="240" w:line="360" w:lineRule="auto"/>
        <w:ind w:left="960" w:hanging="480"/>
        <w:rPr>
          <w:rFonts w:asciiTheme="majorBidi" w:eastAsia="Times New Roman" w:hAnsiTheme="majorBidi" w:cstheme="majorBidi"/>
          <w:i/>
        </w:rPr>
      </w:pPr>
      <w:r w:rsidRPr="007C2913">
        <w:rPr>
          <w:rFonts w:asciiTheme="majorBidi" w:eastAsia="Times New Roman" w:hAnsiTheme="majorBidi" w:cstheme="majorBidi"/>
        </w:rPr>
        <w:t xml:space="preserve">Creswell, J. W. (2015). A concise introduction to mixed method research. In </w:t>
      </w:r>
      <w:r w:rsidRPr="007C2913">
        <w:rPr>
          <w:rFonts w:asciiTheme="majorBidi" w:eastAsia="Times New Roman" w:hAnsiTheme="majorBidi" w:cstheme="majorBidi"/>
          <w:i/>
        </w:rPr>
        <w:t xml:space="preserve">SAGE </w:t>
      </w:r>
    </w:p>
    <w:p w14:paraId="147F3F97" w14:textId="77777777"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i/>
        </w:rPr>
        <w:t>Publications</w:t>
      </w:r>
      <w:r w:rsidRPr="007C2913">
        <w:rPr>
          <w:rFonts w:asciiTheme="majorBidi" w:eastAsia="Times New Roman" w:hAnsiTheme="majorBidi" w:cstheme="majorBidi"/>
        </w:rPr>
        <w:t>. SAGE Publications, Inc.</w:t>
      </w:r>
    </w:p>
    <w:p w14:paraId="70B73A8D" w14:textId="77777777"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rPr>
        <w:t xml:space="preserve">Creswell, J. W., &amp; Clark, V. L. P. (2018). Designing and conducting mixed methods research. In </w:t>
      </w:r>
      <w:r w:rsidRPr="007C2913">
        <w:rPr>
          <w:rFonts w:asciiTheme="majorBidi" w:eastAsia="Times New Roman" w:hAnsiTheme="majorBidi" w:cstheme="majorBidi"/>
          <w:i/>
        </w:rPr>
        <w:t>SAGE Publications</w:t>
      </w:r>
      <w:r w:rsidRPr="007C2913">
        <w:rPr>
          <w:rFonts w:asciiTheme="majorBidi" w:eastAsia="Times New Roman" w:hAnsiTheme="majorBidi" w:cstheme="majorBidi"/>
        </w:rPr>
        <w:t xml:space="preserve"> (Third Edit). SAGE Publications, Inc.</w:t>
      </w:r>
    </w:p>
    <w:p w14:paraId="404E23FD" w14:textId="77777777"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rPr>
        <w:t xml:space="preserve">GBD 2019 Risk Factors Collaborators*. (2020). Global burden of 87 risk factors in 204 countries and territories, 1990-2019: A systematic analysis for the Global Burden of Disease Study 2019. </w:t>
      </w:r>
      <w:r w:rsidRPr="007C2913">
        <w:rPr>
          <w:rFonts w:asciiTheme="majorBidi" w:eastAsia="Times New Roman" w:hAnsiTheme="majorBidi" w:cstheme="majorBidi"/>
          <w:i/>
        </w:rPr>
        <w:t>Lancet (London, England)</w:t>
      </w:r>
      <w:r w:rsidRPr="007C2913">
        <w:rPr>
          <w:rFonts w:asciiTheme="majorBidi" w:eastAsia="Times New Roman" w:hAnsiTheme="majorBidi" w:cstheme="majorBidi"/>
        </w:rPr>
        <w:t xml:space="preserve">, </w:t>
      </w:r>
      <w:r w:rsidRPr="007C2913">
        <w:rPr>
          <w:rFonts w:asciiTheme="majorBidi" w:eastAsia="Times New Roman" w:hAnsiTheme="majorBidi" w:cstheme="majorBidi"/>
          <w:i/>
        </w:rPr>
        <w:t>396</w:t>
      </w:r>
      <w:r w:rsidRPr="007C2913">
        <w:rPr>
          <w:rFonts w:asciiTheme="majorBidi" w:eastAsia="Times New Roman" w:hAnsiTheme="majorBidi" w:cstheme="majorBidi"/>
        </w:rPr>
        <w:t>(10258), 1223–1249. https://doi.org/10.1016/S0140-6736(20)30752-2</w:t>
      </w:r>
    </w:p>
    <w:p w14:paraId="0F4269C1" w14:textId="41C4A101" w:rsidR="003175BD" w:rsidRPr="007C2913" w:rsidRDefault="003175BD">
      <w:pPr>
        <w:spacing w:before="240" w:after="240" w:line="360" w:lineRule="auto"/>
        <w:ind w:left="960" w:hanging="480"/>
        <w:rPr>
          <w:rFonts w:asciiTheme="majorBidi" w:eastAsia="Times New Roman" w:hAnsiTheme="majorBidi" w:cstheme="majorBidi"/>
        </w:rPr>
      </w:pPr>
      <w:r w:rsidRPr="007C2913">
        <w:rPr>
          <w:rFonts w:asciiTheme="majorBidi" w:hAnsiTheme="majorBidi" w:cstheme="majorBidi"/>
          <w:color w:val="202124"/>
          <w:shd w:val="clear" w:color="auto" w:fill="FFFFFF"/>
        </w:rPr>
        <w:t>Golub, Elena Strukova. 2018. Cost of Environmental Degradation (CoED) in Pakistan: Benchmarking, Trends, and Economic Analysis (draft) ...</w:t>
      </w:r>
    </w:p>
    <w:p w14:paraId="10C788FD" w14:textId="771F851C"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rPr>
        <w:t xml:space="preserve">Han, L., Zhou, W., Pickett, S. T. A., Li, W., &amp; Qian, Y. (2019). Risks and Causes of Population Exposure to Cumulative Fine Particulate (PM2.5) Pollution in China. </w:t>
      </w:r>
      <w:r w:rsidRPr="007C2913">
        <w:rPr>
          <w:rFonts w:asciiTheme="majorBidi" w:eastAsia="Times New Roman" w:hAnsiTheme="majorBidi" w:cstheme="majorBidi"/>
          <w:i/>
        </w:rPr>
        <w:t>Earth’s Future</w:t>
      </w:r>
      <w:r w:rsidRPr="007C2913">
        <w:rPr>
          <w:rFonts w:asciiTheme="majorBidi" w:eastAsia="Times New Roman" w:hAnsiTheme="majorBidi" w:cstheme="majorBidi"/>
        </w:rPr>
        <w:t xml:space="preserve">, </w:t>
      </w:r>
      <w:r w:rsidRPr="007C2913">
        <w:rPr>
          <w:rFonts w:asciiTheme="majorBidi" w:eastAsia="Times New Roman" w:hAnsiTheme="majorBidi" w:cstheme="majorBidi"/>
          <w:i/>
        </w:rPr>
        <w:t>7</w:t>
      </w:r>
      <w:r w:rsidRPr="007C2913">
        <w:rPr>
          <w:rFonts w:asciiTheme="majorBidi" w:eastAsia="Times New Roman" w:hAnsiTheme="majorBidi" w:cstheme="majorBidi"/>
        </w:rPr>
        <w:t>(6), 615–622. https://doi.org/10.1029/2019EF001182</w:t>
      </w:r>
    </w:p>
    <w:p w14:paraId="51DF10D9" w14:textId="77777777"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rPr>
        <w:t xml:space="preserve">Health Effects Institute. (2022). Air Quality and Health in Cities: A State of Global Air Report. In </w:t>
      </w:r>
      <w:r w:rsidRPr="007C2913">
        <w:rPr>
          <w:rFonts w:asciiTheme="majorBidi" w:eastAsia="Times New Roman" w:hAnsiTheme="majorBidi" w:cstheme="majorBidi"/>
          <w:i/>
        </w:rPr>
        <w:t>MA: Health Effects Institute.</w:t>
      </w:r>
      <w:r w:rsidRPr="007C2913">
        <w:rPr>
          <w:rFonts w:asciiTheme="majorBidi" w:eastAsia="Times New Roman" w:hAnsiTheme="majorBidi" w:cstheme="majorBidi"/>
        </w:rPr>
        <w:t xml:space="preserve"> 2022 Health Effects Institute.</w:t>
      </w:r>
    </w:p>
    <w:p w14:paraId="759644D9" w14:textId="77777777"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rPr>
        <w:t xml:space="preserve">Panezai, S., Ali, U., Zeb, A., Rafiq, M., Ullah, A., &amp; Saqib, S. E. (2021). Quantifying the health and wealth benefits of reducing point source pollution: The case of the sugar industry in Pakistan. </w:t>
      </w:r>
      <w:r w:rsidRPr="007C2913">
        <w:rPr>
          <w:rFonts w:asciiTheme="majorBidi" w:eastAsia="Times New Roman" w:hAnsiTheme="majorBidi" w:cstheme="majorBidi"/>
          <w:i/>
        </w:rPr>
        <w:t>Sustainability (Switzerland)</w:t>
      </w:r>
      <w:r w:rsidRPr="007C2913">
        <w:rPr>
          <w:rFonts w:asciiTheme="majorBidi" w:eastAsia="Times New Roman" w:hAnsiTheme="majorBidi" w:cstheme="majorBidi"/>
        </w:rPr>
        <w:t xml:space="preserve">, </w:t>
      </w:r>
      <w:r w:rsidRPr="007C2913">
        <w:rPr>
          <w:rFonts w:asciiTheme="majorBidi" w:eastAsia="Times New Roman" w:hAnsiTheme="majorBidi" w:cstheme="majorBidi"/>
          <w:i/>
        </w:rPr>
        <w:t>13</w:t>
      </w:r>
      <w:r w:rsidRPr="007C2913">
        <w:rPr>
          <w:rFonts w:asciiTheme="majorBidi" w:eastAsia="Times New Roman" w:hAnsiTheme="majorBidi" w:cstheme="majorBidi"/>
        </w:rPr>
        <w:t>(23), 1–14. https://doi.org/10.3390/su132313252</w:t>
      </w:r>
    </w:p>
    <w:p w14:paraId="20DC27E1" w14:textId="4EFAA47E"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rPr>
        <w:t xml:space="preserve">Rafiq, M., &amp; Khan, M. (2014). The health costs of the brick kilns emissions in Peshawar: A policy analysis. </w:t>
      </w:r>
      <w:r w:rsidRPr="007C2913">
        <w:rPr>
          <w:rFonts w:asciiTheme="majorBidi" w:eastAsia="Times New Roman" w:hAnsiTheme="majorBidi" w:cstheme="majorBidi"/>
          <w:i/>
        </w:rPr>
        <w:t>Current World Environment</w:t>
      </w:r>
      <w:r w:rsidRPr="007C2913">
        <w:rPr>
          <w:rFonts w:asciiTheme="majorBidi" w:eastAsia="Times New Roman" w:hAnsiTheme="majorBidi" w:cstheme="majorBidi"/>
        </w:rPr>
        <w:t xml:space="preserve">, </w:t>
      </w:r>
      <w:r w:rsidRPr="007C2913">
        <w:rPr>
          <w:rFonts w:asciiTheme="majorBidi" w:eastAsia="Times New Roman" w:hAnsiTheme="majorBidi" w:cstheme="majorBidi"/>
          <w:i/>
        </w:rPr>
        <w:t>9</w:t>
      </w:r>
      <w:r w:rsidRPr="007C2913">
        <w:rPr>
          <w:rFonts w:asciiTheme="majorBidi" w:eastAsia="Times New Roman" w:hAnsiTheme="majorBidi" w:cstheme="majorBidi"/>
        </w:rPr>
        <w:t xml:space="preserve">(3), 591–601. </w:t>
      </w:r>
      <w:hyperlink r:id="rId15" w:history="1">
        <w:r w:rsidR="00D91979" w:rsidRPr="007C2913">
          <w:rPr>
            <w:rStyle w:val="Hyperlink"/>
            <w:rFonts w:asciiTheme="majorBidi" w:eastAsia="Times New Roman" w:hAnsiTheme="majorBidi" w:cstheme="majorBidi"/>
          </w:rPr>
          <w:t>https://doi.org/10.12944/cwe.9.3.06</w:t>
        </w:r>
      </w:hyperlink>
    </w:p>
    <w:p w14:paraId="00855829" w14:textId="6CD7463D" w:rsidR="00D91979" w:rsidRPr="007C2913" w:rsidRDefault="00D91979" w:rsidP="00D91979">
      <w:pPr>
        <w:pStyle w:val="Bibliography"/>
        <w:ind w:left="720" w:firstLine="0"/>
        <w:rPr>
          <w:rFonts w:asciiTheme="majorBidi" w:hAnsiTheme="majorBidi" w:cstheme="majorBidi"/>
          <w:sz w:val="22"/>
        </w:rPr>
      </w:pPr>
      <w:r w:rsidRPr="007C2913">
        <w:rPr>
          <w:rFonts w:asciiTheme="majorBidi" w:hAnsiTheme="majorBidi" w:cstheme="majorBidi"/>
          <w:sz w:val="22"/>
        </w:rPr>
        <w:t xml:space="preserve">M. Rafiq, L. Khan, M. Khan. “Welfare impact of dust pollution on human health in the district </w:t>
      </w:r>
      <w:r w:rsidR="009B67D9" w:rsidRPr="007C2913">
        <w:rPr>
          <w:rFonts w:asciiTheme="majorBidi" w:hAnsiTheme="majorBidi" w:cstheme="majorBidi"/>
          <w:sz w:val="22"/>
        </w:rPr>
        <w:t>Khyber</w:t>
      </w:r>
      <w:r w:rsidRPr="007C2913">
        <w:rPr>
          <w:rFonts w:asciiTheme="majorBidi" w:hAnsiTheme="majorBidi" w:cstheme="majorBidi"/>
          <w:sz w:val="22"/>
        </w:rPr>
        <w:t xml:space="preserve"> ex-FATA”, Pakistan Journal of Applied Economics and Business Studies (JAEBS), 2 (6)(2022), pp. 15-32, </w:t>
      </w:r>
      <w:hyperlink r:id="rId16" w:tgtFrame="_blank" w:history="1">
        <w:r w:rsidRPr="007C2913">
          <w:rPr>
            <w:rStyle w:val="Hyperlink"/>
            <w:rFonts w:asciiTheme="majorBidi" w:eastAsiaTheme="majorEastAsia" w:hAnsiTheme="majorBidi" w:cstheme="majorBidi"/>
            <w:sz w:val="22"/>
          </w:rPr>
          <w:t>10.34260/</w:t>
        </w:r>
        <w:r w:rsidR="00BA0D54">
          <w:rPr>
            <w:rStyle w:val="Hyperlink"/>
            <w:rFonts w:asciiTheme="majorBidi" w:eastAsiaTheme="majorEastAsia" w:hAnsiTheme="majorBidi" w:cstheme="majorBidi"/>
            <w:sz w:val="22"/>
          </w:rPr>
          <w:t>jambs</w:t>
        </w:r>
        <w:r w:rsidRPr="007C2913">
          <w:rPr>
            <w:rStyle w:val="Hyperlink"/>
            <w:rFonts w:asciiTheme="majorBidi" w:eastAsiaTheme="majorEastAsia" w:hAnsiTheme="majorBidi" w:cstheme="majorBidi"/>
            <w:sz w:val="22"/>
          </w:rPr>
          <w:t>.622</w:t>
        </w:r>
      </w:hyperlink>
    </w:p>
    <w:p w14:paraId="38F29D8F" w14:textId="77777777"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rPr>
        <w:t xml:space="preserve">Robinson, L. A., Hammitt, J. K., &amp; O’Keeffe, L. (2019). Valuing Mortality Risk Reductions in Global Benefit-Cost Analysis. </w:t>
      </w:r>
      <w:r w:rsidRPr="007C2913">
        <w:rPr>
          <w:rFonts w:asciiTheme="majorBidi" w:eastAsia="Times New Roman" w:hAnsiTheme="majorBidi" w:cstheme="majorBidi"/>
          <w:i/>
        </w:rPr>
        <w:t>Journal of Benefit-Cost Analysis</w:t>
      </w:r>
      <w:r w:rsidRPr="007C2913">
        <w:rPr>
          <w:rFonts w:asciiTheme="majorBidi" w:eastAsia="Times New Roman" w:hAnsiTheme="majorBidi" w:cstheme="majorBidi"/>
        </w:rPr>
        <w:t xml:space="preserve">, </w:t>
      </w:r>
      <w:r w:rsidRPr="007C2913">
        <w:rPr>
          <w:rFonts w:asciiTheme="majorBidi" w:eastAsia="Times New Roman" w:hAnsiTheme="majorBidi" w:cstheme="majorBidi"/>
          <w:i/>
        </w:rPr>
        <w:t>10</w:t>
      </w:r>
      <w:r w:rsidRPr="007C2913">
        <w:rPr>
          <w:rFonts w:asciiTheme="majorBidi" w:eastAsia="Times New Roman" w:hAnsiTheme="majorBidi" w:cstheme="majorBidi"/>
        </w:rPr>
        <w:t>(Suppl 1), 15–50. https://doi.org/10.1017/bca.2018.26</w:t>
      </w:r>
    </w:p>
    <w:p w14:paraId="4E9340FA" w14:textId="77777777"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rPr>
        <w:t xml:space="preserve">Syuhada, G., Akbar, A., Hardiawan, D., Pun, V., Darmawan, A., Heryati, S. H. A., Siregar, A. Y. M., Kusuma, R. R., Driejana, R., Ingole, V., Kass, D., &amp; Mehta, S. (2023). Impacts of Air Pollution on Health and Cost of Illness in Jakarta, Indonesia. </w:t>
      </w:r>
      <w:r w:rsidRPr="007C2913">
        <w:rPr>
          <w:rFonts w:asciiTheme="majorBidi" w:eastAsia="Times New Roman" w:hAnsiTheme="majorBidi" w:cstheme="majorBidi"/>
          <w:i/>
        </w:rPr>
        <w:t>International Journal of Environmental Research and Public Health</w:t>
      </w:r>
      <w:r w:rsidRPr="007C2913">
        <w:rPr>
          <w:rFonts w:asciiTheme="majorBidi" w:eastAsia="Times New Roman" w:hAnsiTheme="majorBidi" w:cstheme="majorBidi"/>
        </w:rPr>
        <w:t xml:space="preserve">, </w:t>
      </w:r>
      <w:r w:rsidRPr="007C2913">
        <w:rPr>
          <w:rFonts w:asciiTheme="majorBidi" w:eastAsia="Times New Roman" w:hAnsiTheme="majorBidi" w:cstheme="majorBidi"/>
          <w:i/>
        </w:rPr>
        <w:t>20</w:t>
      </w:r>
      <w:r w:rsidRPr="007C2913">
        <w:rPr>
          <w:rFonts w:asciiTheme="majorBidi" w:eastAsia="Times New Roman" w:hAnsiTheme="majorBidi" w:cstheme="majorBidi"/>
        </w:rPr>
        <w:t>(4). https://doi.org/10.3390/ijerph20042916</w:t>
      </w:r>
    </w:p>
    <w:p w14:paraId="09FAD0BE" w14:textId="230B8954" w:rsidR="00AE0B97" w:rsidRPr="007C2913" w:rsidRDefault="00AE0B97">
      <w:pPr>
        <w:spacing w:before="240" w:after="240" w:line="360" w:lineRule="auto"/>
        <w:ind w:left="960" w:hanging="480"/>
        <w:rPr>
          <w:rFonts w:asciiTheme="majorBidi" w:eastAsia="Times New Roman" w:hAnsiTheme="majorBidi" w:cstheme="majorBidi"/>
        </w:rPr>
      </w:pPr>
      <w:r w:rsidRPr="007C2913">
        <w:rPr>
          <w:rFonts w:asciiTheme="majorBidi" w:hAnsiTheme="majorBidi" w:cstheme="majorBidi"/>
          <w:color w:val="333333"/>
          <w:shd w:val="clear" w:color="auto" w:fill="FFFFFF"/>
        </w:rPr>
        <w:t>Wu, Y., Zhang, S., Qian, S.E.</w:t>
      </w:r>
      <w:r w:rsidRPr="007C2913">
        <w:rPr>
          <w:rStyle w:val="apple-converted-space"/>
          <w:rFonts w:asciiTheme="majorBidi" w:hAnsiTheme="majorBidi" w:cstheme="majorBidi"/>
          <w:color w:val="333333"/>
          <w:shd w:val="clear" w:color="auto" w:fill="FFFFFF"/>
        </w:rPr>
        <w:t> </w:t>
      </w:r>
      <w:r w:rsidRPr="007C2913">
        <w:rPr>
          <w:rFonts w:asciiTheme="majorBidi" w:hAnsiTheme="majorBidi" w:cstheme="majorBidi"/>
          <w:i/>
          <w:iCs/>
          <w:color w:val="333333"/>
        </w:rPr>
        <w:t>et al.</w:t>
      </w:r>
      <w:r w:rsidRPr="007C2913">
        <w:rPr>
          <w:rStyle w:val="apple-converted-space"/>
          <w:rFonts w:asciiTheme="majorBidi" w:hAnsiTheme="majorBidi" w:cstheme="majorBidi"/>
          <w:color w:val="333333"/>
          <w:shd w:val="clear" w:color="auto" w:fill="FFFFFF"/>
        </w:rPr>
        <w:t> </w:t>
      </w:r>
      <w:r w:rsidRPr="007C2913">
        <w:rPr>
          <w:rFonts w:asciiTheme="majorBidi" w:hAnsiTheme="majorBidi" w:cstheme="majorBidi"/>
          <w:color w:val="333333"/>
          <w:shd w:val="clear" w:color="auto" w:fill="FFFFFF"/>
        </w:rPr>
        <w:t>Ambient air pollution associated with incidence and dynamic progression of type 2 diabetes: a trajectory analysis of a population-based cohort.</w:t>
      </w:r>
      <w:r w:rsidRPr="007C2913">
        <w:rPr>
          <w:rStyle w:val="apple-converted-space"/>
          <w:rFonts w:asciiTheme="majorBidi" w:hAnsiTheme="majorBidi" w:cstheme="majorBidi"/>
          <w:color w:val="333333"/>
          <w:shd w:val="clear" w:color="auto" w:fill="FFFFFF"/>
        </w:rPr>
        <w:t> </w:t>
      </w:r>
      <w:r w:rsidRPr="007C2913">
        <w:rPr>
          <w:rFonts w:asciiTheme="majorBidi" w:hAnsiTheme="majorBidi" w:cstheme="majorBidi"/>
          <w:i/>
          <w:iCs/>
          <w:color w:val="333333"/>
        </w:rPr>
        <w:t>BMC Med</w:t>
      </w:r>
      <w:r w:rsidRPr="007C2913">
        <w:rPr>
          <w:rStyle w:val="apple-converted-space"/>
          <w:rFonts w:asciiTheme="majorBidi" w:hAnsiTheme="majorBidi" w:cstheme="majorBidi"/>
          <w:color w:val="333333"/>
          <w:shd w:val="clear" w:color="auto" w:fill="FFFFFF"/>
        </w:rPr>
        <w:t> </w:t>
      </w:r>
      <w:r w:rsidRPr="007C2913">
        <w:rPr>
          <w:rFonts w:asciiTheme="majorBidi" w:hAnsiTheme="majorBidi" w:cstheme="majorBidi"/>
          <w:b/>
          <w:bCs/>
          <w:color w:val="333333"/>
        </w:rPr>
        <w:t>20</w:t>
      </w:r>
      <w:r w:rsidRPr="007C2913">
        <w:rPr>
          <w:rFonts w:asciiTheme="majorBidi" w:hAnsiTheme="majorBidi" w:cstheme="majorBidi"/>
          <w:color w:val="333333"/>
          <w:shd w:val="clear" w:color="auto" w:fill="FFFFFF"/>
        </w:rPr>
        <w:t>, 375 (2022). https://doi.org/10.1186/s12916-022-02573-0</w:t>
      </w:r>
    </w:p>
    <w:p w14:paraId="0230A259" w14:textId="405B4F37" w:rsidR="00CC1AA5" w:rsidRPr="007C2913" w:rsidRDefault="00C861A2">
      <w:pPr>
        <w:spacing w:before="240" w:after="240" w:line="360" w:lineRule="auto"/>
        <w:ind w:left="960" w:hanging="480"/>
        <w:rPr>
          <w:rFonts w:asciiTheme="majorBidi" w:eastAsia="Times New Roman" w:hAnsiTheme="majorBidi" w:cstheme="majorBidi"/>
        </w:rPr>
      </w:pPr>
      <w:r w:rsidRPr="007C2913">
        <w:rPr>
          <w:rFonts w:asciiTheme="majorBidi" w:eastAsia="Times New Roman" w:hAnsiTheme="majorBidi" w:cstheme="majorBidi"/>
        </w:rPr>
        <w:t xml:space="preserve">Zhang, X., Cheng, C., &amp; Zhao, H. (2022). A Health Impact and Economic Loss Assessment of O3 and PM2.5 Exposure in China From 2015 to 2020. </w:t>
      </w:r>
      <w:r w:rsidRPr="007C2913">
        <w:rPr>
          <w:rFonts w:asciiTheme="majorBidi" w:eastAsia="Times New Roman" w:hAnsiTheme="majorBidi" w:cstheme="majorBidi"/>
          <w:i/>
        </w:rPr>
        <w:t>GeoHealth</w:t>
      </w:r>
      <w:r w:rsidRPr="007C2913">
        <w:rPr>
          <w:rFonts w:asciiTheme="majorBidi" w:eastAsia="Times New Roman" w:hAnsiTheme="majorBidi" w:cstheme="majorBidi"/>
        </w:rPr>
        <w:t xml:space="preserve">, </w:t>
      </w:r>
      <w:r w:rsidRPr="007C2913">
        <w:rPr>
          <w:rFonts w:asciiTheme="majorBidi" w:eastAsia="Times New Roman" w:hAnsiTheme="majorBidi" w:cstheme="majorBidi"/>
          <w:i/>
        </w:rPr>
        <w:t>6</w:t>
      </w:r>
      <w:r w:rsidRPr="007C2913">
        <w:rPr>
          <w:rFonts w:asciiTheme="majorBidi" w:eastAsia="Times New Roman" w:hAnsiTheme="majorBidi" w:cstheme="majorBidi"/>
        </w:rPr>
        <w:t>(3), 1–15. https://doi.org/10.1029/2021GH000531</w:t>
      </w:r>
    </w:p>
    <w:p w14:paraId="1ED0D68C" w14:textId="77777777" w:rsidR="00CC1AA5" w:rsidRPr="007C2913" w:rsidRDefault="00CC1AA5">
      <w:pPr>
        <w:spacing w:after="200" w:line="360" w:lineRule="auto"/>
        <w:rPr>
          <w:rFonts w:asciiTheme="majorBidi" w:eastAsia="Times New Roman" w:hAnsiTheme="majorBidi" w:cstheme="majorBidi"/>
        </w:rPr>
      </w:pPr>
    </w:p>
    <w:p w14:paraId="4CC384C3" w14:textId="77777777" w:rsidR="00CC1AA5" w:rsidRPr="007C2913" w:rsidRDefault="00CC1AA5">
      <w:pPr>
        <w:spacing w:after="200" w:line="360" w:lineRule="auto"/>
        <w:rPr>
          <w:rFonts w:asciiTheme="majorBidi" w:eastAsia="Times New Roman" w:hAnsiTheme="majorBidi" w:cstheme="majorBidi"/>
        </w:rPr>
      </w:pPr>
    </w:p>
    <w:p w14:paraId="01506115" w14:textId="77777777" w:rsidR="00491539" w:rsidRPr="007C2913" w:rsidRDefault="00491539">
      <w:pPr>
        <w:spacing w:after="200" w:line="360" w:lineRule="auto"/>
        <w:rPr>
          <w:rFonts w:asciiTheme="majorBidi" w:eastAsia="Times New Roman" w:hAnsiTheme="majorBidi" w:cstheme="majorBidi"/>
        </w:rPr>
      </w:pPr>
    </w:p>
    <w:p w14:paraId="099C51A8" w14:textId="77777777" w:rsidR="00491539" w:rsidRPr="007C2913" w:rsidRDefault="00491539">
      <w:pPr>
        <w:spacing w:after="200" w:line="360" w:lineRule="auto"/>
        <w:rPr>
          <w:rFonts w:asciiTheme="majorBidi" w:eastAsia="Times New Roman" w:hAnsiTheme="majorBidi" w:cstheme="majorBidi"/>
        </w:rPr>
      </w:pPr>
    </w:p>
    <w:p w14:paraId="7A61CDAF" w14:textId="77777777" w:rsidR="00491539" w:rsidRPr="007C2913" w:rsidRDefault="00491539">
      <w:pPr>
        <w:spacing w:after="200" w:line="360" w:lineRule="auto"/>
        <w:rPr>
          <w:rFonts w:asciiTheme="majorBidi" w:eastAsia="Times New Roman" w:hAnsiTheme="majorBidi" w:cstheme="majorBidi"/>
        </w:rPr>
      </w:pPr>
    </w:p>
    <w:p w14:paraId="071AA407" w14:textId="77777777" w:rsidR="00491539" w:rsidRPr="007C2913" w:rsidRDefault="00491539">
      <w:pPr>
        <w:spacing w:after="200" w:line="360" w:lineRule="auto"/>
        <w:rPr>
          <w:rFonts w:asciiTheme="majorBidi" w:eastAsia="Times New Roman" w:hAnsiTheme="majorBidi" w:cstheme="majorBidi"/>
        </w:rPr>
      </w:pPr>
    </w:p>
    <w:p w14:paraId="170658E9" w14:textId="77777777" w:rsidR="00491539" w:rsidRPr="007C2913" w:rsidRDefault="00491539">
      <w:pPr>
        <w:spacing w:after="200" w:line="360" w:lineRule="auto"/>
        <w:rPr>
          <w:rFonts w:asciiTheme="majorBidi" w:eastAsia="Times New Roman" w:hAnsiTheme="majorBidi" w:cstheme="majorBidi"/>
        </w:rPr>
      </w:pPr>
    </w:p>
    <w:p w14:paraId="79320482" w14:textId="77777777" w:rsidR="00491539" w:rsidRPr="007C2913" w:rsidRDefault="00491539">
      <w:pPr>
        <w:spacing w:after="200" w:line="360" w:lineRule="auto"/>
        <w:rPr>
          <w:rFonts w:asciiTheme="majorBidi" w:eastAsia="Times New Roman" w:hAnsiTheme="majorBidi" w:cstheme="majorBidi"/>
        </w:rPr>
      </w:pPr>
    </w:p>
    <w:p w14:paraId="55A22BF5" w14:textId="77777777" w:rsidR="00491539" w:rsidRPr="007C2913" w:rsidRDefault="00491539">
      <w:pPr>
        <w:spacing w:after="200" w:line="360" w:lineRule="auto"/>
        <w:rPr>
          <w:rFonts w:asciiTheme="majorBidi" w:eastAsia="Times New Roman" w:hAnsiTheme="majorBidi" w:cstheme="majorBidi"/>
        </w:rPr>
      </w:pPr>
    </w:p>
    <w:p w14:paraId="627BE4D2" w14:textId="77777777" w:rsidR="00491539" w:rsidRPr="007C2913" w:rsidRDefault="00491539">
      <w:pPr>
        <w:spacing w:after="200" w:line="360" w:lineRule="auto"/>
        <w:rPr>
          <w:rFonts w:asciiTheme="majorBidi" w:eastAsia="Times New Roman" w:hAnsiTheme="majorBidi" w:cstheme="majorBidi"/>
        </w:rPr>
      </w:pPr>
    </w:p>
    <w:p w14:paraId="7727D82E" w14:textId="77777777" w:rsidR="00491539" w:rsidRPr="007C2913" w:rsidRDefault="00491539">
      <w:pPr>
        <w:spacing w:after="200" w:line="360" w:lineRule="auto"/>
        <w:rPr>
          <w:rFonts w:asciiTheme="majorBidi" w:eastAsia="Times New Roman" w:hAnsiTheme="majorBidi" w:cstheme="majorBidi"/>
        </w:rPr>
      </w:pPr>
    </w:p>
    <w:p w14:paraId="05027A32" w14:textId="77777777" w:rsidR="00491539" w:rsidRPr="007C2913" w:rsidRDefault="00491539">
      <w:pPr>
        <w:spacing w:after="200" w:line="360" w:lineRule="auto"/>
        <w:rPr>
          <w:rFonts w:asciiTheme="majorBidi" w:eastAsia="Times New Roman" w:hAnsiTheme="majorBidi" w:cstheme="majorBidi"/>
        </w:rPr>
      </w:pPr>
    </w:p>
    <w:p w14:paraId="372CFA20" w14:textId="77777777" w:rsidR="00491539" w:rsidRPr="007C2913" w:rsidRDefault="00491539">
      <w:pPr>
        <w:spacing w:after="200" w:line="360" w:lineRule="auto"/>
        <w:rPr>
          <w:rFonts w:asciiTheme="majorBidi" w:eastAsia="Times New Roman" w:hAnsiTheme="majorBidi" w:cstheme="majorBidi"/>
        </w:rPr>
      </w:pPr>
    </w:p>
    <w:p w14:paraId="03C91DC3" w14:textId="77777777" w:rsidR="00CC1AA5" w:rsidRPr="007C2913" w:rsidRDefault="00CC1AA5">
      <w:pPr>
        <w:spacing w:after="200" w:line="360" w:lineRule="auto"/>
        <w:rPr>
          <w:rFonts w:asciiTheme="majorBidi" w:eastAsia="Times New Roman" w:hAnsiTheme="majorBidi" w:cstheme="majorBidi"/>
        </w:rPr>
      </w:pPr>
    </w:p>
    <w:p w14:paraId="6A8508EF" w14:textId="116B1005" w:rsidR="00CC1AA5" w:rsidRPr="007C2913" w:rsidRDefault="00C861A2" w:rsidP="00D944D9">
      <w:pPr>
        <w:pStyle w:val="Heading1"/>
        <w:rPr>
          <w:rFonts w:asciiTheme="majorBidi" w:eastAsia="Times New Roman" w:hAnsiTheme="majorBidi"/>
        </w:rPr>
      </w:pPr>
      <w:r w:rsidRPr="007C2913">
        <w:rPr>
          <w:rFonts w:asciiTheme="majorBidi" w:eastAsia="Times New Roman" w:hAnsiTheme="majorBidi"/>
        </w:rPr>
        <w:t>Annex</w:t>
      </w:r>
      <w:r w:rsidR="005E78CB" w:rsidRPr="007C2913">
        <w:rPr>
          <w:rFonts w:asciiTheme="majorBidi" w:eastAsia="Times New Roman" w:hAnsiTheme="majorBidi"/>
        </w:rPr>
        <w:t>-</w:t>
      </w:r>
      <w:r w:rsidRPr="007C2913">
        <w:rPr>
          <w:rFonts w:asciiTheme="majorBidi" w:eastAsia="Times New Roman" w:hAnsiTheme="majorBidi"/>
        </w:rPr>
        <w:t xml:space="preserve"> 1</w:t>
      </w:r>
    </w:p>
    <w:p w14:paraId="0CB4A600" w14:textId="77777777" w:rsidR="00CC1AA5" w:rsidRPr="007C2913" w:rsidRDefault="00C861A2">
      <w:pPr>
        <w:spacing w:line="360" w:lineRule="auto"/>
        <w:jc w:val="center"/>
        <w:rPr>
          <w:rFonts w:asciiTheme="majorBidi" w:eastAsia="Times New Roman" w:hAnsiTheme="majorBidi" w:cstheme="majorBidi"/>
          <w:b/>
          <w:sz w:val="28"/>
          <w:szCs w:val="28"/>
        </w:rPr>
      </w:pPr>
      <w:r w:rsidRPr="007C2913">
        <w:rPr>
          <w:rFonts w:asciiTheme="majorBidi" w:eastAsia="Times New Roman" w:hAnsiTheme="majorBidi" w:cstheme="majorBidi"/>
          <w:b/>
          <w:sz w:val="28"/>
          <w:szCs w:val="28"/>
        </w:rPr>
        <w:t>List of Hospitals in Peshawar:</w:t>
      </w:r>
    </w:p>
    <w:p w14:paraId="0950F411" w14:textId="77777777" w:rsidR="00CC1AA5" w:rsidRPr="007C2913" w:rsidRDefault="00C861A2">
      <w:pPr>
        <w:spacing w:before="200" w:after="240" w:line="360" w:lineRule="auto"/>
        <w:rPr>
          <w:rFonts w:asciiTheme="majorBidi" w:eastAsia="Times New Roman" w:hAnsiTheme="majorBidi" w:cstheme="majorBidi"/>
          <w:b/>
        </w:rPr>
      </w:pPr>
      <w:r w:rsidRPr="007C2913">
        <w:rPr>
          <w:rFonts w:asciiTheme="majorBidi" w:eastAsia="Times New Roman" w:hAnsiTheme="majorBidi" w:cstheme="majorBidi"/>
          <w:b/>
        </w:rPr>
        <w:t>Hayatabad Area:</w:t>
      </w:r>
    </w:p>
    <w:p w14:paraId="01AFEE25" w14:textId="77777777" w:rsidR="00CC1AA5" w:rsidRPr="007C2913" w:rsidRDefault="00C861A2">
      <w:pPr>
        <w:spacing w:before="200" w:after="240" w:line="360" w:lineRule="auto"/>
        <w:rPr>
          <w:rFonts w:asciiTheme="majorBidi" w:eastAsia="Times New Roman" w:hAnsiTheme="majorBidi" w:cstheme="majorBidi"/>
          <w:b/>
        </w:rPr>
      </w:pPr>
      <w:r w:rsidRPr="007C2913">
        <w:rPr>
          <w:rFonts w:asciiTheme="majorBidi" w:eastAsia="Times New Roman" w:hAnsiTheme="majorBidi" w:cstheme="majorBidi"/>
        </w:rPr>
        <w:t>1</w:t>
      </w:r>
      <w:r w:rsidRPr="007C2913">
        <w:rPr>
          <w:rFonts w:asciiTheme="majorBidi" w:eastAsia="Times New Roman" w:hAnsiTheme="majorBidi" w:cstheme="majorBidi"/>
          <w:b/>
        </w:rPr>
        <w:t>.       Northwest General Hospital</w:t>
      </w:r>
    </w:p>
    <w:p w14:paraId="554FBD3C" w14:textId="77777777" w:rsidR="00CC1AA5" w:rsidRPr="007C2913" w:rsidRDefault="00C861A2">
      <w:pPr>
        <w:spacing w:before="200" w:after="240" w:line="360" w:lineRule="auto"/>
        <w:rPr>
          <w:rFonts w:asciiTheme="majorBidi" w:eastAsia="Times New Roman" w:hAnsiTheme="majorBidi" w:cstheme="majorBidi"/>
        </w:rPr>
      </w:pPr>
      <w:r w:rsidRPr="007C2913">
        <w:rPr>
          <w:rFonts w:asciiTheme="majorBidi" w:eastAsia="Times New Roman" w:hAnsiTheme="majorBidi" w:cstheme="majorBidi"/>
        </w:rPr>
        <w:t>2.       Fauji Foundation Hospital Peshawar</w:t>
      </w:r>
    </w:p>
    <w:p w14:paraId="6F1B7EB0" w14:textId="77777777" w:rsidR="00CC1AA5" w:rsidRPr="007C2913" w:rsidRDefault="00C861A2">
      <w:pPr>
        <w:spacing w:before="200" w:after="240" w:line="360" w:lineRule="auto"/>
        <w:rPr>
          <w:rFonts w:asciiTheme="majorBidi" w:eastAsia="Times New Roman" w:hAnsiTheme="majorBidi" w:cstheme="majorBidi"/>
        </w:rPr>
      </w:pPr>
      <w:r w:rsidRPr="007C2913">
        <w:rPr>
          <w:rFonts w:asciiTheme="majorBidi" w:eastAsia="Times New Roman" w:hAnsiTheme="majorBidi" w:cstheme="majorBidi"/>
        </w:rPr>
        <w:t>3.       Hayatabad Medical Complex</w:t>
      </w:r>
    </w:p>
    <w:p w14:paraId="0CD81941" w14:textId="77777777" w:rsidR="00CC1AA5" w:rsidRPr="007C2913" w:rsidRDefault="00C861A2">
      <w:pPr>
        <w:spacing w:before="200" w:after="240" w:line="360" w:lineRule="auto"/>
        <w:rPr>
          <w:rFonts w:asciiTheme="majorBidi" w:eastAsia="Times New Roman" w:hAnsiTheme="majorBidi" w:cstheme="majorBidi"/>
        </w:rPr>
      </w:pPr>
      <w:r w:rsidRPr="007C2913">
        <w:rPr>
          <w:rFonts w:asciiTheme="majorBidi" w:eastAsia="Times New Roman" w:hAnsiTheme="majorBidi" w:cstheme="majorBidi"/>
        </w:rPr>
        <w:t xml:space="preserve">4.       </w:t>
      </w:r>
      <w:r w:rsidRPr="007C2913">
        <w:rPr>
          <w:rFonts w:asciiTheme="majorBidi" w:eastAsia="Times New Roman" w:hAnsiTheme="majorBidi" w:cstheme="majorBidi"/>
          <w:b/>
        </w:rPr>
        <w:t>Rehman Medical Institute</w:t>
      </w:r>
    </w:p>
    <w:p w14:paraId="594D9B11" w14:textId="77777777" w:rsidR="00CC1AA5" w:rsidRPr="007C2913" w:rsidRDefault="00C861A2">
      <w:pPr>
        <w:spacing w:before="200" w:after="240" w:line="360" w:lineRule="auto"/>
        <w:rPr>
          <w:rFonts w:asciiTheme="majorBidi" w:eastAsia="Times New Roman" w:hAnsiTheme="majorBidi" w:cstheme="majorBidi"/>
          <w:b/>
        </w:rPr>
      </w:pPr>
      <w:r w:rsidRPr="007C2913">
        <w:rPr>
          <w:rFonts w:asciiTheme="majorBidi" w:eastAsia="Times New Roman" w:hAnsiTheme="majorBidi" w:cstheme="majorBidi"/>
        </w:rPr>
        <w:t xml:space="preserve">5.       </w:t>
      </w:r>
      <w:r w:rsidRPr="007C2913">
        <w:rPr>
          <w:rFonts w:asciiTheme="majorBidi" w:eastAsia="Times New Roman" w:hAnsiTheme="majorBidi" w:cstheme="majorBidi"/>
          <w:b/>
        </w:rPr>
        <w:t>Hayatabad Medical Complex Peshawar</w:t>
      </w:r>
    </w:p>
    <w:p w14:paraId="1142CDD2" w14:textId="77777777" w:rsidR="00CC1AA5" w:rsidRPr="007C2913" w:rsidRDefault="00C861A2">
      <w:pPr>
        <w:spacing w:before="200" w:after="60" w:line="360" w:lineRule="auto"/>
        <w:ind w:right="580"/>
        <w:rPr>
          <w:rFonts w:asciiTheme="majorBidi" w:eastAsia="Times New Roman" w:hAnsiTheme="majorBidi" w:cstheme="majorBidi"/>
        </w:rPr>
      </w:pPr>
      <w:r w:rsidRPr="007C2913">
        <w:rPr>
          <w:rFonts w:asciiTheme="majorBidi" w:eastAsia="Times New Roman" w:hAnsiTheme="majorBidi" w:cstheme="majorBidi"/>
        </w:rPr>
        <w:t>6.       Khyber Medical Centre</w:t>
      </w:r>
    </w:p>
    <w:p w14:paraId="4ADEA151" w14:textId="77777777" w:rsidR="00CC1AA5" w:rsidRPr="007C2913" w:rsidRDefault="00C861A2">
      <w:pPr>
        <w:spacing w:before="200" w:after="60" w:line="360" w:lineRule="auto"/>
        <w:ind w:right="580"/>
        <w:rPr>
          <w:rFonts w:asciiTheme="majorBidi" w:eastAsia="Times New Roman" w:hAnsiTheme="majorBidi" w:cstheme="majorBidi"/>
        </w:rPr>
      </w:pPr>
      <w:r w:rsidRPr="007C2913">
        <w:rPr>
          <w:rFonts w:asciiTheme="majorBidi" w:eastAsia="Times New Roman" w:hAnsiTheme="majorBidi" w:cstheme="majorBidi"/>
        </w:rPr>
        <w:t>7.       Shaukat Khanum Memorial Cancer Hospital</w:t>
      </w:r>
    </w:p>
    <w:p w14:paraId="59DF8AD3" w14:textId="77777777" w:rsidR="00CC1AA5" w:rsidRPr="007C2913" w:rsidRDefault="00C861A2">
      <w:pPr>
        <w:spacing w:before="200" w:after="60" w:line="360" w:lineRule="auto"/>
        <w:ind w:right="580"/>
        <w:rPr>
          <w:rFonts w:asciiTheme="majorBidi" w:eastAsia="Times New Roman" w:hAnsiTheme="majorBidi" w:cstheme="majorBidi"/>
        </w:rPr>
      </w:pPr>
      <w:r w:rsidRPr="007C2913">
        <w:rPr>
          <w:rFonts w:asciiTheme="majorBidi" w:eastAsia="Times New Roman" w:hAnsiTheme="majorBidi" w:cstheme="majorBidi"/>
        </w:rPr>
        <w:t>8.       PIMS Peshawar Phase 5</w:t>
      </w:r>
    </w:p>
    <w:p w14:paraId="6FDD97CB" w14:textId="77777777" w:rsidR="00CC1AA5" w:rsidRPr="007C2913" w:rsidRDefault="00C861A2">
      <w:pPr>
        <w:spacing w:before="200" w:after="60" w:line="360" w:lineRule="auto"/>
        <w:ind w:right="580"/>
        <w:rPr>
          <w:rFonts w:asciiTheme="majorBidi" w:eastAsia="Times New Roman" w:hAnsiTheme="majorBidi" w:cstheme="majorBidi"/>
          <w:color w:val="202124"/>
        </w:rPr>
      </w:pPr>
      <w:r w:rsidRPr="007C2913">
        <w:rPr>
          <w:rFonts w:asciiTheme="majorBidi" w:eastAsia="Times New Roman" w:hAnsiTheme="majorBidi" w:cstheme="majorBidi"/>
        </w:rPr>
        <w:t xml:space="preserve">9.       </w:t>
      </w:r>
      <w:r w:rsidRPr="007C2913">
        <w:rPr>
          <w:rFonts w:asciiTheme="majorBidi" w:eastAsia="Times New Roman" w:hAnsiTheme="majorBidi" w:cstheme="majorBidi"/>
          <w:color w:val="202124"/>
          <w:highlight w:val="white"/>
        </w:rPr>
        <w:t>Life Care Hospital Hayatabad Peshawar</w:t>
      </w:r>
      <w:r w:rsidRPr="007C2913">
        <w:rPr>
          <w:rFonts w:asciiTheme="majorBidi" w:eastAsia="Times New Roman" w:hAnsiTheme="majorBidi" w:cstheme="majorBidi"/>
          <w:color w:val="202124"/>
        </w:rPr>
        <w:t xml:space="preserve"> </w:t>
      </w:r>
    </w:p>
    <w:p w14:paraId="23152A1A" w14:textId="77777777" w:rsidR="00CC1AA5" w:rsidRPr="007C2913" w:rsidRDefault="00C861A2">
      <w:pPr>
        <w:spacing w:before="200" w:after="60" w:line="360" w:lineRule="auto"/>
        <w:ind w:right="580"/>
        <w:rPr>
          <w:rFonts w:asciiTheme="majorBidi" w:eastAsia="Times New Roman" w:hAnsiTheme="majorBidi" w:cstheme="majorBidi"/>
          <w:b/>
          <w:color w:val="202124"/>
        </w:rPr>
      </w:pPr>
      <w:r w:rsidRPr="007C2913">
        <w:rPr>
          <w:rFonts w:asciiTheme="majorBidi" w:eastAsia="Times New Roman" w:hAnsiTheme="majorBidi" w:cstheme="majorBidi"/>
          <w:b/>
          <w:color w:val="202124"/>
        </w:rPr>
        <w:t>TAHKAAL, Peshawar nearby hospitals:</w:t>
      </w:r>
    </w:p>
    <w:p w14:paraId="7DFCFBBC" w14:textId="77777777" w:rsidR="00CC1AA5" w:rsidRPr="007C2913" w:rsidRDefault="00C861A2">
      <w:pPr>
        <w:spacing w:before="200" w:line="360" w:lineRule="auto"/>
        <w:rPr>
          <w:rFonts w:asciiTheme="majorBidi" w:eastAsia="Times New Roman" w:hAnsiTheme="majorBidi" w:cstheme="majorBidi"/>
          <w:color w:val="202124"/>
        </w:rPr>
      </w:pPr>
      <w:r w:rsidRPr="007C2913">
        <w:rPr>
          <w:rFonts w:asciiTheme="majorBidi" w:eastAsia="Times New Roman" w:hAnsiTheme="majorBidi" w:cstheme="majorBidi"/>
          <w:color w:val="202124"/>
        </w:rPr>
        <w:t>1.       Kuwait Teaching Hospital</w:t>
      </w:r>
    </w:p>
    <w:p w14:paraId="6D5268C2" w14:textId="77777777" w:rsidR="00CC1AA5" w:rsidRPr="007C2913" w:rsidRDefault="00C861A2">
      <w:pPr>
        <w:spacing w:before="200" w:line="360" w:lineRule="auto"/>
        <w:rPr>
          <w:rFonts w:asciiTheme="majorBidi" w:eastAsia="Times New Roman" w:hAnsiTheme="majorBidi" w:cstheme="majorBidi"/>
          <w:b/>
          <w:color w:val="202124"/>
        </w:rPr>
      </w:pPr>
      <w:r w:rsidRPr="007C2913">
        <w:rPr>
          <w:rFonts w:asciiTheme="majorBidi" w:eastAsia="Times New Roman" w:hAnsiTheme="majorBidi" w:cstheme="majorBidi"/>
          <w:color w:val="202124"/>
        </w:rPr>
        <w:t xml:space="preserve">2.       </w:t>
      </w:r>
      <w:r w:rsidRPr="007C2913">
        <w:rPr>
          <w:rFonts w:asciiTheme="majorBidi" w:eastAsia="Times New Roman" w:hAnsiTheme="majorBidi" w:cstheme="majorBidi"/>
          <w:b/>
          <w:color w:val="202124"/>
        </w:rPr>
        <w:t>KTH Khyber Teaching Hospital</w:t>
      </w:r>
    </w:p>
    <w:p w14:paraId="0D89D849" w14:textId="77777777" w:rsidR="00CC1AA5" w:rsidRPr="007C2913" w:rsidRDefault="00C861A2">
      <w:pPr>
        <w:spacing w:before="200" w:line="360" w:lineRule="auto"/>
        <w:rPr>
          <w:rFonts w:asciiTheme="majorBidi" w:eastAsia="Times New Roman" w:hAnsiTheme="majorBidi" w:cstheme="majorBidi"/>
          <w:b/>
          <w:color w:val="202124"/>
        </w:rPr>
      </w:pPr>
      <w:r w:rsidRPr="007C2913">
        <w:rPr>
          <w:rFonts w:asciiTheme="majorBidi" w:eastAsia="Times New Roman" w:hAnsiTheme="majorBidi" w:cstheme="majorBidi"/>
          <w:b/>
          <w:color w:val="202124"/>
        </w:rPr>
        <w:t>Cantonment Area:</w:t>
      </w:r>
    </w:p>
    <w:p w14:paraId="7C3B1B18" w14:textId="77777777" w:rsidR="00CC1AA5" w:rsidRPr="007C2913" w:rsidRDefault="00C861A2">
      <w:pPr>
        <w:spacing w:before="200" w:line="360" w:lineRule="auto"/>
        <w:rPr>
          <w:rFonts w:asciiTheme="majorBidi" w:eastAsia="Times New Roman" w:hAnsiTheme="majorBidi" w:cstheme="majorBidi"/>
          <w:color w:val="202124"/>
        </w:rPr>
      </w:pPr>
      <w:r w:rsidRPr="007C2913">
        <w:rPr>
          <w:rFonts w:asciiTheme="majorBidi" w:eastAsia="Times New Roman" w:hAnsiTheme="majorBidi" w:cstheme="majorBidi"/>
          <w:color w:val="202124"/>
        </w:rPr>
        <w:t>3.       Combined Military Hospital</w:t>
      </w:r>
    </w:p>
    <w:p w14:paraId="028B58DD" w14:textId="77777777" w:rsidR="00CC1AA5" w:rsidRPr="007C2913" w:rsidRDefault="00C861A2">
      <w:pPr>
        <w:spacing w:before="200" w:line="360" w:lineRule="auto"/>
        <w:rPr>
          <w:rFonts w:asciiTheme="majorBidi" w:eastAsia="Times New Roman" w:hAnsiTheme="majorBidi" w:cstheme="majorBidi"/>
          <w:color w:val="202124"/>
        </w:rPr>
      </w:pPr>
      <w:r w:rsidRPr="007C2913">
        <w:rPr>
          <w:rFonts w:asciiTheme="majorBidi" w:eastAsia="Times New Roman" w:hAnsiTheme="majorBidi" w:cstheme="majorBidi"/>
          <w:color w:val="202124"/>
        </w:rPr>
        <w:t>4.       Cantonment General Hospital</w:t>
      </w:r>
    </w:p>
    <w:p w14:paraId="36DCD467" w14:textId="77777777" w:rsidR="00CC1AA5" w:rsidRPr="007C2913" w:rsidRDefault="00C861A2">
      <w:pPr>
        <w:spacing w:before="200" w:line="360" w:lineRule="auto"/>
        <w:rPr>
          <w:rFonts w:asciiTheme="majorBidi" w:eastAsia="Times New Roman" w:hAnsiTheme="majorBidi" w:cstheme="majorBidi"/>
          <w:color w:val="202124"/>
        </w:rPr>
      </w:pPr>
      <w:r w:rsidRPr="007C2913">
        <w:rPr>
          <w:rFonts w:asciiTheme="majorBidi" w:eastAsia="Times New Roman" w:hAnsiTheme="majorBidi" w:cstheme="majorBidi"/>
          <w:color w:val="202124"/>
        </w:rPr>
        <w:t>5.       PAF Hospital Peshawar Cantt</w:t>
      </w:r>
    </w:p>
    <w:p w14:paraId="50CD3D26" w14:textId="77777777" w:rsidR="00CC1AA5" w:rsidRPr="007C2913" w:rsidRDefault="00C861A2">
      <w:pPr>
        <w:spacing w:before="200" w:line="360" w:lineRule="auto"/>
        <w:rPr>
          <w:rFonts w:asciiTheme="majorBidi" w:eastAsia="Times New Roman" w:hAnsiTheme="majorBidi" w:cstheme="majorBidi"/>
          <w:color w:val="202124"/>
        </w:rPr>
      </w:pPr>
      <w:r w:rsidRPr="007C2913">
        <w:rPr>
          <w:rFonts w:asciiTheme="majorBidi" w:eastAsia="Times New Roman" w:hAnsiTheme="majorBidi" w:cstheme="majorBidi"/>
          <w:color w:val="202124"/>
        </w:rPr>
        <w:t>6.       Ibrahimi Hospital &amp; Trust</w:t>
      </w:r>
    </w:p>
    <w:p w14:paraId="6CAFC174" w14:textId="7D75B129" w:rsidR="00CC1AA5" w:rsidRPr="007C2913" w:rsidRDefault="00C861A2">
      <w:pPr>
        <w:spacing w:before="200" w:line="360" w:lineRule="auto"/>
        <w:rPr>
          <w:rFonts w:asciiTheme="majorBidi" w:eastAsia="Times New Roman" w:hAnsiTheme="majorBidi" w:cstheme="majorBidi"/>
          <w:b/>
          <w:color w:val="202124"/>
        </w:rPr>
      </w:pPr>
      <w:r w:rsidRPr="007C2913">
        <w:rPr>
          <w:rFonts w:asciiTheme="majorBidi" w:eastAsia="Times New Roman" w:hAnsiTheme="majorBidi" w:cstheme="majorBidi"/>
          <w:b/>
          <w:color w:val="202124"/>
        </w:rPr>
        <w:t xml:space="preserve">DALAZAK </w:t>
      </w:r>
      <w:r w:rsidR="00AC75DA">
        <w:rPr>
          <w:rFonts w:asciiTheme="majorBidi" w:eastAsia="Times New Roman" w:hAnsiTheme="majorBidi" w:cstheme="majorBidi"/>
          <w:b/>
          <w:color w:val="202124"/>
        </w:rPr>
        <w:t>Road</w:t>
      </w:r>
      <w:r w:rsidRPr="007C2913">
        <w:rPr>
          <w:rFonts w:asciiTheme="majorBidi" w:eastAsia="Times New Roman" w:hAnsiTheme="majorBidi" w:cstheme="majorBidi"/>
          <w:b/>
          <w:color w:val="202124"/>
        </w:rPr>
        <w:t xml:space="preserve"> area:</w:t>
      </w:r>
    </w:p>
    <w:p w14:paraId="2D9D7980" w14:textId="77777777" w:rsidR="00CC1AA5" w:rsidRPr="007C2913" w:rsidRDefault="00C861A2">
      <w:pPr>
        <w:spacing w:before="200" w:line="360" w:lineRule="auto"/>
        <w:rPr>
          <w:rFonts w:asciiTheme="majorBidi" w:eastAsia="Times New Roman" w:hAnsiTheme="majorBidi" w:cstheme="majorBidi"/>
          <w:b/>
          <w:color w:val="202124"/>
        </w:rPr>
      </w:pPr>
      <w:r w:rsidRPr="007C2913">
        <w:rPr>
          <w:rFonts w:asciiTheme="majorBidi" w:eastAsia="Times New Roman" w:hAnsiTheme="majorBidi" w:cstheme="majorBidi"/>
          <w:color w:val="202124"/>
        </w:rPr>
        <w:t>1</w:t>
      </w:r>
      <w:r w:rsidRPr="007C2913">
        <w:rPr>
          <w:rFonts w:asciiTheme="majorBidi" w:eastAsia="Times New Roman" w:hAnsiTheme="majorBidi" w:cstheme="majorBidi"/>
          <w:b/>
          <w:color w:val="202124"/>
        </w:rPr>
        <w:t>.       Lady reading hospital</w:t>
      </w:r>
    </w:p>
    <w:p w14:paraId="0D4AEECE" w14:textId="77777777" w:rsidR="00CC1AA5" w:rsidRPr="007C2913" w:rsidRDefault="00C861A2">
      <w:pPr>
        <w:spacing w:before="200" w:line="360" w:lineRule="auto"/>
        <w:rPr>
          <w:rFonts w:asciiTheme="majorBidi" w:eastAsia="Times New Roman" w:hAnsiTheme="majorBidi" w:cstheme="majorBidi"/>
          <w:color w:val="202124"/>
          <w:highlight w:val="white"/>
        </w:rPr>
      </w:pPr>
      <w:r w:rsidRPr="007C2913">
        <w:rPr>
          <w:rFonts w:asciiTheme="majorBidi" w:eastAsia="Times New Roman" w:hAnsiTheme="majorBidi" w:cstheme="majorBidi"/>
          <w:color w:val="202124"/>
        </w:rPr>
        <w:t xml:space="preserve">2.       </w:t>
      </w:r>
      <w:r w:rsidRPr="007C2913">
        <w:rPr>
          <w:rFonts w:asciiTheme="majorBidi" w:eastAsia="Times New Roman" w:hAnsiTheme="majorBidi" w:cstheme="majorBidi"/>
          <w:color w:val="202124"/>
          <w:highlight w:val="white"/>
        </w:rPr>
        <w:t>Irfan General Hospital</w:t>
      </w:r>
    </w:p>
    <w:p w14:paraId="0EB81D5F" w14:textId="7E794A7E" w:rsidR="00CC1AA5" w:rsidRPr="007C2913" w:rsidRDefault="00C861A2">
      <w:pPr>
        <w:spacing w:before="200" w:line="360" w:lineRule="auto"/>
        <w:rPr>
          <w:rFonts w:asciiTheme="majorBidi" w:eastAsia="Times New Roman" w:hAnsiTheme="majorBidi" w:cstheme="majorBidi"/>
          <w:color w:val="202124"/>
        </w:rPr>
      </w:pPr>
      <w:r w:rsidRPr="007C2913">
        <w:rPr>
          <w:rFonts w:asciiTheme="majorBidi" w:eastAsia="Times New Roman" w:hAnsiTheme="majorBidi" w:cstheme="majorBidi"/>
          <w:color w:val="202124"/>
        </w:rPr>
        <w:t xml:space="preserve">3.       </w:t>
      </w:r>
      <w:r w:rsidRPr="007C2913">
        <w:rPr>
          <w:rFonts w:asciiTheme="majorBidi" w:eastAsia="Times New Roman" w:hAnsiTheme="majorBidi" w:cstheme="majorBidi"/>
          <w:color w:val="202124"/>
          <w:highlight w:val="white"/>
        </w:rPr>
        <w:t xml:space="preserve">City </w:t>
      </w:r>
      <w:r w:rsidR="00D6419B" w:rsidRPr="007C2913">
        <w:rPr>
          <w:rFonts w:asciiTheme="majorBidi" w:eastAsia="Times New Roman" w:hAnsiTheme="majorBidi" w:cstheme="majorBidi"/>
          <w:color w:val="202124"/>
          <w:highlight w:val="white"/>
        </w:rPr>
        <w:t>General Hospital</w:t>
      </w:r>
    </w:p>
    <w:p w14:paraId="484B7265" w14:textId="77777777" w:rsidR="00CC1AA5" w:rsidRPr="007C2913" w:rsidRDefault="00C861A2">
      <w:pPr>
        <w:spacing w:before="200" w:line="360" w:lineRule="auto"/>
        <w:rPr>
          <w:rFonts w:asciiTheme="majorBidi" w:eastAsia="Times New Roman" w:hAnsiTheme="majorBidi" w:cstheme="majorBidi"/>
          <w:b/>
          <w:color w:val="202124"/>
        </w:rPr>
      </w:pPr>
      <w:r w:rsidRPr="007C2913">
        <w:rPr>
          <w:rFonts w:asciiTheme="majorBidi" w:eastAsia="Times New Roman" w:hAnsiTheme="majorBidi" w:cstheme="majorBidi"/>
          <w:b/>
          <w:color w:val="202124"/>
        </w:rPr>
        <w:t>GT Road Area:</w:t>
      </w:r>
    </w:p>
    <w:p w14:paraId="11705EF7" w14:textId="3E947061" w:rsidR="00CC1AA5" w:rsidRPr="007C2913" w:rsidRDefault="00C861A2">
      <w:pPr>
        <w:numPr>
          <w:ilvl w:val="0"/>
          <w:numId w:val="9"/>
        </w:numPr>
        <w:spacing w:before="200" w:line="360" w:lineRule="auto"/>
        <w:rPr>
          <w:rFonts w:asciiTheme="majorBidi" w:eastAsia="Times New Roman" w:hAnsiTheme="majorBidi" w:cstheme="majorBidi"/>
          <w:color w:val="202124"/>
        </w:rPr>
      </w:pPr>
      <w:r w:rsidRPr="007C2913">
        <w:rPr>
          <w:rFonts w:asciiTheme="majorBidi" w:eastAsia="Times New Roman" w:hAnsiTheme="majorBidi" w:cstheme="majorBidi"/>
          <w:color w:val="202124"/>
        </w:rPr>
        <w:t xml:space="preserve">Sifat Ghayor </w:t>
      </w:r>
      <w:r w:rsidR="00D6419B" w:rsidRPr="007C2913">
        <w:rPr>
          <w:rFonts w:asciiTheme="majorBidi" w:eastAsia="Times New Roman" w:hAnsiTheme="majorBidi" w:cstheme="majorBidi"/>
          <w:color w:val="202124"/>
        </w:rPr>
        <w:t>children's</w:t>
      </w:r>
      <w:r w:rsidRPr="007C2913">
        <w:rPr>
          <w:rFonts w:asciiTheme="majorBidi" w:eastAsia="Times New Roman" w:hAnsiTheme="majorBidi" w:cstheme="majorBidi"/>
          <w:color w:val="202124"/>
        </w:rPr>
        <w:t xml:space="preserve"> hospital</w:t>
      </w:r>
    </w:p>
    <w:p w14:paraId="1EF7EE24" w14:textId="77777777" w:rsidR="00CC1AA5" w:rsidRPr="007C2913" w:rsidRDefault="00CC1AA5">
      <w:pPr>
        <w:spacing w:line="360" w:lineRule="auto"/>
        <w:rPr>
          <w:rFonts w:asciiTheme="majorBidi" w:eastAsia="Times New Roman" w:hAnsiTheme="majorBidi" w:cstheme="majorBidi"/>
        </w:rPr>
      </w:pPr>
    </w:p>
    <w:p w14:paraId="2877AEB3" w14:textId="77777777" w:rsidR="00CC1AA5" w:rsidRPr="007C2913" w:rsidRDefault="00CC1AA5">
      <w:pPr>
        <w:spacing w:after="200" w:line="360" w:lineRule="auto"/>
        <w:rPr>
          <w:rFonts w:asciiTheme="majorBidi" w:eastAsia="Times New Roman" w:hAnsiTheme="majorBidi" w:cstheme="majorBidi"/>
        </w:rPr>
      </w:pPr>
    </w:p>
    <w:p w14:paraId="40BF0348" w14:textId="77777777" w:rsidR="005E78CB" w:rsidRPr="007C2913" w:rsidRDefault="005E78CB">
      <w:pPr>
        <w:spacing w:after="200" w:line="360" w:lineRule="auto"/>
        <w:rPr>
          <w:rFonts w:asciiTheme="majorBidi" w:eastAsia="Times New Roman" w:hAnsiTheme="majorBidi" w:cstheme="majorBidi"/>
        </w:rPr>
      </w:pPr>
    </w:p>
    <w:p w14:paraId="0A431BCF" w14:textId="77777777" w:rsidR="005E78CB" w:rsidRPr="007C2913" w:rsidRDefault="005E78CB">
      <w:pPr>
        <w:spacing w:after="200" w:line="360" w:lineRule="auto"/>
        <w:rPr>
          <w:rFonts w:asciiTheme="majorBidi" w:eastAsia="Times New Roman" w:hAnsiTheme="majorBidi" w:cstheme="majorBidi"/>
        </w:rPr>
      </w:pPr>
    </w:p>
    <w:p w14:paraId="34E3D5F0" w14:textId="77777777" w:rsidR="005E78CB" w:rsidRPr="007C2913" w:rsidRDefault="005E78CB">
      <w:pPr>
        <w:spacing w:after="200" w:line="360" w:lineRule="auto"/>
        <w:rPr>
          <w:rFonts w:asciiTheme="majorBidi" w:eastAsia="Times New Roman" w:hAnsiTheme="majorBidi" w:cstheme="majorBidi"/>
        </w:rPr>
      </w:pPr>
    </w:p>
    <w:p w14:paraId="5CEDF683" w14:textId="77777777" w:rsidR="005E78CB" w:rsidRPr="007C2913" w:rsidRDefault="005E78CB">
      <w:pPr>
        <w:spacing w:after="200" w:line="360" w:lineRule="auto"/>
        <w:rPr>
          <w:rFonts w:asciiTheme="majorBidi" w:eastAsia="Times New Roman" w:hAnsiTheme="majorBidi" w:cstheme="majorBidi"/>
        </w:rPr>
      </w:pPr>
    </w:p>
    <w:p w14:paraId="172B7791" w14:textId="77777777" w:rsidR="005E78CB" w:rsidRPr="007C2913" w:rsidRDefault="005E78CB">
      <w:pPr>
        <w:spacing w:after="200" w:line="360" w:lineRule="auto"/>
        <w:rPr>
          <w:rFonts w:asciiTheme="majorBidi" w:eastAsia="Times New Roman" w:hAnsiTheme="majorBidi" w:cstheme="majorBidi"/>
        </w:rPr>
      </w:pPr>
    </w:p>
    <w:p w14:paraId="2442EA93" w14:textId="77777777" w:rsidR="005E78CB" w:rsidRPr="007C2913" w:rsidRDefault="005E78CB">
      <w:pPr>
        <w:spacing w:after="200" w:line="360" w:lineRule="auto"/>
        <w:rPr>
          <w:rFonts w:asciiTheme="majorBidi" w:eastAsia="Times New Roman" w:hAnsiTheme="majorBidi" w:cstheme="majorBidi"/>
        </w:rPr>
      </w:pPr>
    </w:p>
    <w:p w14:paraId="668DF248" w14:textId="77777777" w:rsidR="00491539" w:rsidRPr="007C2913" w:rsidRDefault="00491539">
      <w:pPr>
        <w:spacing w:after="200" w:line="360" w:lineRule="auto"/>
        <w:rPr>
          <w:rFonts w:asciiTheme="majorBidi" w:eastAsia="Times New Roman" w:hAnsiTheme="majorBidi" w:cstheme="majorBidi"/>
        </w:rPr>
      </w:pPr>
    </w:p>
    <w:p w14:paraId="547CDCC8" w14:textId="77777777" w:rsidR="00491539" w:rsidRPr="007C2913" w:rsidRDefault="00491539">
      <w:pPr>
        <w:spacing w:after="200" w:line="360" w:lineRule="auto"/>
        <w:rPr>
          <w:rFonts w:asciiTheme="majorBidi" w:eastAsia="Times New Roman" w:hAnsiTheme="majorBidi" w:cstheme="majorBidi"/>
        </w:rPr>
      </w:pPr>
    </w:p>
    <w:p w14:paraId="7EA2108B" w14:textId="77777777" w:rsidR="00491539" w:rsidRPr="007C2913" w:rsidRDefault="00491539">
      <w:pPr>
        <w:spacing w:after="200" w:line="360" w:lineRule="auto"/>
        <w:rPr>
          <w:rFonts w:asciiTheme="majorBidi" w:eastAsia="Times New Roman" w:hAnsiTheme="majorBidi" w:cstheme="majorBidi"/>
        </w:rPr>
      </w:pPr>
    </w:p>
    <w:p w14:paraId="00C42416" w14:textId="77777777" w:rsidR="00491539" w:rsidRPr="007C2913" w:rsidRDefault="00491539">
      <w:pPr>
        <w:spacing w:after="200" w:line="360" w:lineRule="auto"/>
        <w:rPr>
          <w:rFonts w:asciiTheme="majorBidi" w:eastAsia="Times New Roman" w:hAnsiTheme="majorBidi" w:cstheme="majorBidi"/>
        </w:rPr>
      </w:pPr>
    </w:p>
    <w:p w14:paraId="1442D56F" w14:textId="77777777" w:rsidR="00491539" w:rsidRPr="007C2913" w:rsidRDefault="00491539">
      <w:pPr>
        <w:spacing w:after="200" w:line="360" w:lineRule="auto"/>
        <w:rPr>
          <w:rFonts w:asciiTheme="majorBidi" w:eastAsia="Times New Roman" w:hAnsiTheme="majorBidi" w:cstheme="majorBidi"/>
        </w:rPr>
      </w:pPr>
    </w:p>
    <w:p w14:paraId="7BA15754" w14:textId="77777777" w:rsidR="00491539" w:rsidRPr="007C2913" w:rsidRDefault="00491539">
      <w:pPr>
        <w:spacing w:after="200" w:line="360" w:lineRule="auto"/>
        <w:rPr>
          <w:rFonts w:asciiTheme="majorBidi" w:eastAsia="Times New Roman" w:hAnsiTheme="majorBidi" w:cstheme="majorBidi"/>
        </w:rPr>
      </w:pPr>
    </w:p>
    <w:p w14:paraId="57C2B00A" w14:textId="77777777" w:rsidR="00491539" w:rsidRPr="007C2913" w:rsidRDefault="00491539">
      <w:pPr>
        <w:spacing w:after="200" w:line="360" w:lineRule="auto"/>
        <w:rPr>
          <w:rFonts w:asciiTheme="majorBidi" w:eastAsia="Times New Roman" w:hAnsiTheme="majorBidi" w:cstheme="majorBidi"/>
        </w:rPr>
      </w:pPr>
    </w:p>
    <w:p w14:paraId="03AB0064" w14:textId="77777777" w:rsidR="00491539" w:rsidRPr="007C2913" w:rsidRDefault="00491539">
      <w:pPr>
        <w:spacing w:after="200" w:line="360" w:lineRule="auto"/>
        <w:rPr>
          <w:rFonts w:asciiTheme="majorBidi" w:eastAsia="Times New Roman" w:hAnsiTheme="majorBidi" w:cstheme="majorBidi"/>
        </w:rPr>
      </w:pPr>
    </w:p>
    <w:p w14:paraId="32F566CC" w14:textId="77777777" w:rsidR="00491539" w:rsidRPr="007C2913" w:rsidRDefault="00491539">
      <w:pPr>
        <w:spacing w:after="200" w:line="360" w:lineRule="auto"/>
        <w:rPr>
          <w:rFonts w:asciiTheme="majorBidi" w:eastAsia="Times New Roman" w:hAnsiTheme="majorBidi" w:cstheme="majorBidi"/>
        </w:rPr>
      </w:pPr>
    </w:p>
    <w:p w14:paraId="35A327A4" w14:textId="77777777" w:rsidR="00491539" w:rsidRPr="007C2913" w:rsidRDefault="00491539">
      <w:pPr>
        <w:spacing w:after="200" w:line="360" w:lineRule="auto"/>
        <w:rPr>
          <w:rFonts w:asciiTheme="majorBidi" w:eastAsia="Times New Roman" w:hAnsiTheme="majorBidi" w:cstheme="majorBidi"/>
        </w:rPr>
      </w:pPr>
    </w:p>
    <w:p w14:paraId="2B7E03F2" w14:textId="77777777" w:rsidR="00491539" w:rsidRPr="007C2913" w:rsidRDefault="00491539">
      <w:pPr>
        <w:spacing w:after="200" w:line="360" w:lineRule="auto"/>
        <w:rPr>
          <w:rFonts w:asciiTheme="majorBidi" w:eastAsia="Times New Roman" w:hAnsiTheme="majorBidi" w:cstheme="majorBidi"/>
        </w:rPr>
      </w:pPr>
    </w:p>
    <w:p w14:paraId="3199203C" w14:textId="77777777" w:rsidR="00491539" w:rsidRPr="007C2913" w:rsidRDefault="00491539">
      <w:pPr>
        <w:spacing w:after="200" w:line="360" w:lineRule="auto"/>
        <w:rPr>
          <w:rFonts w:asciiTheme="majorBidi" w:eastAsia="Times New Roman" w:hAnsiTheme="majorBidi" w:cstheme="majorBidi"/>
        </w:rPr>
      </w:pPr>
    </w:p>
    <w:p w14:paraId="0C1DCDCE" w14:textId="77777777" w:rsidR="00491539" w:rsidRPr="007C2913" w:rsidRDefault="00491539">
      <w:pPr>
        <w:spacing w:after="200" w:line="360" w:lineRule="auto"/>
        <w:rPr>
          <w:rFonts w:asciiTheme="majorBidi" w:eastAsia="Times New Roman" w:hAnsiTheme="majorBidi" w:cstheme="majorBidi"/>
        </w:rPr>
      </w:pPr>
    </w:p>
    <w:p w14:paraId="6B65AA8E" w14:textId="77777777" w:rsidR="00491539" w:rsidRPr="007C2913" w:rsidRDefault="00491539">
      <w:pPr>
        <w:spacing w:after="200" w:line="360" w:lineRule="auto"/>
        <w:rPr>
          <w:rFonts w:asciiTheme="majorBidi" w:eastAsia="Times New Roman" w:hAnsiTheme="majorBidi" w:cstheme="majorBidi"/>
        </w:rPr>
      </w:pPr>
    </w:p>
    <w:p w14:paraId="164337ED" w14:textId="77777777" w:rsidR="005E78CB" w:rsidRPr="007C2913" w:rsidRDefault="005E78CB">
      <w:pPr>
        <w:spacing w:after="200" w:line="360" w:lineRule="auto"/>
        <w:rPr>
          <w:rFonts w:asciiTheme="majorBidi" w:eastAsia="Times New Roman" w:hAnsiTheme="majorBidi" w:cstheme="majorBidi"/>
        </w:rPr>
      </w:pPr>
    </w:p>
    <w:p w14:paraId="6E1ED90D" w14:textId="32908B5A" w:rsidR="005E78CB" w:rsidRPr="007C2913" w:rsidRDefault="005E78CB" w:rsidP="00D944D9">
      <w:pPr>
        <w:pStyle w:val="Heading1"/>
        <w:rPr>
          <w:rFonts w:asciiTheme="majorBidi" w:eastAsia="Times New Roman" w:hAnsiTheme="majorBidi"/>
        </w:rPr>
      </w:pPr>
      <w:r w:rsidRPr="007C2913">
        <w:rPr>
          <w:rFonts w:asciiTheme="majorBidi" w:eastAsia="Times New Roman" w:hAnsiTheme="majorBidi"/>
        </w:rPr>
        <w:t>Annexure-2</w:t>
      </w:r>
    </w:p>
    <w:p w14:paraId="3BDCCA04" w14:textId="77777777" w:rsidR="00AE0B97" w:rsidRPr="007C2913" w:rsidRDefault="00AE0B97" w:rsidP="00AE0B97">
      <w:pPr>
        <w:rPr>
          <w:rFonts w:asciiTheme="majorBidi" w:eastAsia="Times New Roman" w:hAnsiTheme="majorBidi" w:cstheme="majorBidi"/>
        </w:rPr>
      </w:pPr>
      <w:r w:rsidRPr="007C2913">
        <w:rPr>
          <w:rFonts w:asciiTheme="majorBidi" w:eastAsia="Times New Roman" w:hAnsiTheme="majorBidi" w:cstheme="majorBidi"/>
          <w:noProof/>
          <w:lang w:val="en-US" w:eastAsia="en-US"/>
        </w:rPr>
        <mc:AlternateContent>
          <mc:Choice Requires="wpg">
            <w:drawing>
              <wp:inline distT="0" distB="0" distL="0" distR="0" wp14:anchorId="7412BA7B" wp14:editId="0D88FDF8">
                <wp:extent cx="5728145" cy="3128960"/>
                <wp:effectExtent l="0" t="0" r="0" b="0"/>
                <wp:docPr id="1899111274" name="Group 1899111274"/>
                <wp:cNvGraphicFramePr/>
                <a:graphic xmlns:a="http://schemas.openxmlformats.org/drawingml/2006/main">
                  <a:graphicData uri="http://schemas.microsoft.com/office/word/2010/wordprocessingGroup">
                    <wpg:wgp>
                      <wpg:cNvGrpSpPr/>
                      <wpg:grpSpPr>
                        <a:xfrm>
                          <a:off x="0" y="0"/>
                          <a:ext cx="5728145" cy="3128960"/>
                          <a:chOff x="2477150" y="2215500"/>
                          <a:chExt cx="5811750" cy="3176125"/>
                        </a:xfrm>
                      </wpg:grpSpPr>
                      <wpg:grpSp>
                        <wpg:cNvPr id="1978427804" name="Group 1978427804"/>
                        <wpg:cNvGrpSpPr/>
                        <wpg:grpSpPr>
                          <a:xfrm>
                            <a:off x="2481928" y="2215520"/>
                            <a:ext cx="5806966" cy="3176088"/>
                            <a:chOff x="0" y="0"/>
                            <a:chExt cx="5806966" cy="3176088"/>
                          </a:xfrm>
                        </wpg:grpSpPr>
                        <wps:wsp>
                          <wps:cNvPr id="54970986" name="Rectangle 54970986"/>
                          <wps:cNvSpPr/>
                          <wps:spPr>
                            <a:xfrm>
                              <a:off x="0" y="0"/>
                              <a:ext cx="5728125" cy="3128950"/>
                            </a:xfrm>
                            <a:prstGeom prst="rect">
                              <a:avLst/>
                            </a:prstGeom>
                            <a:noFill/>
                            <a:ln>
                              <a:noFill/>
                            </a:ln>
                          </wps:spPr>
                          <wps:txbx>
                            <w:txbxContent>
                              <w:p w14:paraId="715079FA" w14:textId="77777777" w:rsidR="00511FC6" w:rsidRDefault="00511FC6" w:rsidP="00AE0B97">
                                <w:pPr>
                                  <w:spacing w:line="240" w:lineRule="auto"/>
                                  <w:textDirection w:val="btLr"/>
                                </w:pPr>
                              </w:p>
                            </w:txbxContent>
                          </wps:txbx>
                          <wps:bodyPr spcFirstLastPara="1" wrap="square" lIns="91425" tIns="91425" rIns="91425" bIns="91425" anchor="ctr" anchorCtr="0">
                            <a:noAutofit/>
                          </wps:bodyPr>
                        </wps:wsp>
                        <wps:wsp>
                          <wps:cNvPr id="419452699" name="Rectangle 419452699"/>
                          <wps:cNvSpPr/>
                          <wps:spPr>
                            <a:xfrm>
                              <a:off x="305" y="0"/>
                              <a:ext cx="3168684" cy="206453"/>
                            </a:xfrm>
                            <a:prstGeom prst="rect">
                              <a:avLst/>
                            </a:prstGeom>
                            <a:noFill/>
                            <a:ln>
                              <a:noFill/>
                            </a:ln>
                          </wps:spPr>
                          <wps:txbx>
                            <w:txbxContent>
                              <w:p w14:paraId="37646907" w14:textId="34FADA56" w:rsidR="00511FC6" w:rsidRDefault="00511FC6" w:rsidP="00AE0B97">
                                <w:pPr>
                                  <w:spacing w:after="160" w:line="258" w:lineRule="auto"/>
                                  <w:textDirection w:val="btLr"/>
                                </w:pPr>
                                <w:r>
                                  <w:rPr>
                                    <w:rFonts w:ascii="Calibri" w:eastAsia="Calibri" w:hAnsi="Calibri" w:cs="Calibri"/>
                                    <w:b/>
                                    <w:color w:val="4472C4"/>
                                  </w:rPr>
                                  <w:t>Disease Distribution based on Gender.</w:t>
                                </w:r>
                              </w:p>
                            </w:txbxContent>
                          </wps:txbx>
                          <wps:bodyPr spcFirstLastPara="1" wrap="square" lIns="0" tIns="0" rIns="0" bIns="0" anchor="t" anchorCtr="0">
                            <a:noAutofit/>
                          </wps:bodyPr>
                        </wps:wsp>
                        <wps:wsp>
                          <wps:cNvPr id="454017744" name="Rectangle 454017744"/>
                          <wps:cNvSpPr/>
                          <wps:spPr>
                            <a:xfrm>
                              <a:off x="2384171" y="0"/>
                              <a:ext cx="45808" cy="206453"/>
                            </a:xfrm>
                            <a:prstGeom prst="rect">
                              <a:avLst/>
                            </a:prstGeom>
                            <a:noFill/>
                            <a:ln>
                              <a:noFill/>
                            </a:ln>
                          </wps:spPr>
                          <wps:txbx>
                            <w:txbxContent>
                              <w:p w14:paraId="221DF91A" w14:textId="77777777" w:rsidR="00511FC6" w:rsidRDefault="00511FC6" w:rsidP="00AE0B97">
                                <w:pPr>
                                  <w:spacing w:after="160" w:line="258" w:lineRule="auto"/>
                                  <w:textDirection w:val="btLr"/>
                                </w:pPr>
                                <w:r>
                                  <w:rPr>
                                    <w:rFonts w:ascii="Calibri" w:eastAsia="Calibri" w:hAnsi="Calibri" w:cs="Calibri"/>
                                    <w:b/>
                                    <w:color w:val="4472C4"/>
                                  </w:rPr>
                                  <w:t xml:space="preserve"> </w:t>
                                </w:r>
                              </w:p>
                            </w:txbxContent>
                          </wps:txbx>
                          <wps:bodyPr spcFirstLastPara="1" wrap="square" lIns="0" tIns="0" rIns="0" bIns="0" anchor="t" anchorCtr="0">
                            <a:noAutofit/>
                          </wps:bodyPr>
                        </wps:wsp>
                        <wps:wsp>
                          <wps:cNvPr id="335909237" name="Rectangle 335909237"/>
                          <wps:cNvSpPr/>
                          <wps:spPr>
                            <a:xfrm>
                              <a:off x="5696458" y="2739263"/>
                              <a:ext cx="42144" cy="189937"/>
                            </a:xfrm>
                            <a:prstGeom prst="rect">
                              <a:avLst/>
                            </a:prstGeom>
                            <a:noFill/>
                            <a:ln>
                              <a:noFill/>
                            </a:ln>
                          </wps:spPr>
                          <wps:txbx>
                            <w:txbxContent>
                              <w:p w14:paraId="72EA1FD3"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wps:txbx>
                          <wps:bodyPr spcFirstLastPara="1" wrap="square" lIns="0" tIns="0" rIns="0" bIns="0" anchor="t" anchorCtr="0">
                            <a:noAutofit/>
                          </wps:bodyPr>
                        </wps:wsp>
                        <wps:wsp>
                          <wps:cNvPr id="1710929492" name="Rectangle 1710929492"/>
                          <wps:cNvSpPr/>
                          <wps:spPr>
                            <a:xfrm>
                              <a:off x="305" y="2986151"/>
                              <a:ext cx="698355" cy="189937"/>
                            </a:xfrm>
                            <a:prstGeom prst="rect">
                              <a:avLst/>
                            </a:prstGeom>
                            <a:noFill/>
                            <a:ln>
                              <a:noFill/>
                            </a:ln>
                          </wps:spPr>
                          <wps:txbx>
                            <w:txbxContent>
                              <w:p w14:paraId="1AD3E980" w14:textId="77777777" w:rsidR="00511FC6" w:rsidRDefault="00511FC6" w:rsidP="00AE0B97">
                                <w:pPr>
                                  <w:spacing w:after="160" w:line="258" w:lineRule="auto"/>
                                  <w:textDirection w:val="btLr"/>
                                </w:pPr>
                                <w:r>
                                  <w:rPr>
                                    <w:rFonts w:ascii="Calibri" w:eastAsia="Calibri" w:hAnsi="Calibri" w:cs="Calibri"/>
                                    <w:color w:val="000000"/>
                                  </w:rPr>
                                  <w:t>Figure 03</w:t>
                                </w:r>
                              </w:p>
                            </w:txbxContent>
                          </wps:txbx>
                          <wps:bodyPr spcFirstLastPara="1" wrap="square" lIns="0" tIns="0" rIns="0" bIns="0" anchor="t" anchorCtr="0">
                            <a:noAutofit/>
                          </wps:bodyPr>
                        </wps:wsp>
                        <wps:wsp>
                          <wps:cNvPr id="61454538" name="Rectangle 61454538"/>
                          <wps:cNvSpPr/>
                          <wps:spPr>
                            <a:xfrm>
                              <a:off x="524510" y="2986151"/>
                              <a:ext cx="42144" cy="189937"/>
                            </a:xfrm>
                            <a:prstGeom prst="rect">
                              <a:avLst/>
                            </a:prstGeom>
                            <a:noFill/>
                            <a:ln>
                              <a:noFill/>
                            </a:ln>
                          </wps:spPr>
                          <wps:txbx>
                            <w:txbxContent>
                              <w:p w14:paraId="4EB1931D"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wps:txbx>
                          <wps:bodyPr spcFirstLastPara="1" wrap="square" lIns="0" tIns="0" rIns="0" bIns="0" anchor="t" anchorCtr="0">
                            <a:noAutofit/>
                          </wps:bodyPr>
                        </wps:wsp>
                        <wps:wsp>
                          <wps:cNvPr id="1957166572" name="Freeform 1957166572"/>
                          <wps:cNvSpPr/>
                          <wps:spPr>
                            <a:xfrm>
                              <a:off x="420243" y="2174748"/>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368558166" name="Freeform 1368558166"/>
                          <wps:cNvSpPr/>
                          <wps:spPr>
                            <a:xfrm>
                              <a:off x="420243" y="2014727"/>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66167769" name="Freeform 66167769"/>
                          <wps:cNvSpPr/>
                          <wps:spPr>
                            <a:xfrm>
                              <a:off x="420243" y="1856232"/>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681225276" name="Freeform 1681225276"/>
                          <wps:cNvSpPr/>
                          <wps:spPr>
                            <a:xfrm>
                              <a:off x="420243" y="1697736"/>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216691761" name="Freeform 1216691761"/>
                          <wps:cNvSpPr/>
                          <wps:spPr>
                            <a:xfrm>
                              <a:off x="420243" y="1537716"/>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745210041" name="Freeform 745210041"/>
                          <wps:cNvSpPr/>
                          <wps:spPr>
                            <a:xfrm>
                              <a:off x="420243" y="1379220"/>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617781150" name="Freeform 1617781150"/>
                          <wps:cNvSpPr/>
                          <wps:spPr>
                            <a:xfrm>
                              <a:off x="420243" y="1220724"/>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70142699" name="Freeform 570142699"/>
                          <wps:cNvSpPr/>
                          <wps:spPr>
                            <a:xfrm>
                              <a:off x="420243" y="1060704"/>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321776697" name="Freeform 321776697"/>
                          <wps:cNvSpPr/>
                          <wps:spPr>
                            <a:xfrm>
                              <a:off x="420243" y="902208"/>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684679394" name="Freeform 684679394"/>
                          <wps:cNvSpPr/>
                          <wps:spPr>
                            <a:xfrm>
                              <a:off x="420243" y="742950"/>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473228383" name="Freeform 1473228383"/>
                          <wps:cNvSpPr/>
                          <wps:spPr>
                            <a:xfrm>
                              <a:off x="5215128" y="2331720"/>
                              <a:ext cx="161544" cy="9144"/>
                            </a:xfrm>
                            <a:custGeom>
                              <a:avLst/>
                              <a:gdLst/>
                              <a:ahLst/>
                              <a:cxnLst/>
                              <a:rect l="l" t="t" r="r" b="b"/>
                              <a:pathLst>
                                <a:path w="161544" h="9144" extrusionOk="0">
                                  <a:moveTo>
                                    <a:pt x="0" y="0"/>
                                  </a:moveTo>
                                  <a:lnTo>
                                    <a:pt x="161544" y="0"/>
                                  </a:lnTo>
                                  <a:lnTo>
                                    <a:pt x="161544" y="9144"/>
                                  </a:lnTo>
                                  <a:lnTo>
                                    <a:pt x="0" y="9144"/>
                                  </a:lnTo>
                                  <a:lnTo>
                                    <a:pt x="0" y="0"/>
                                  </a:lnTo>
                                </a:path>
                              </a:pathLst>
                            </a:custGeom>
                            <a:solidFill>
                              <a:srgbClr val="4472C4"/>
                            </a:solidFill>
                            <a:ln>
                              <a:noFill/>
                            </a:ln>
                          </wps:spPr>
                          <wps:bodyPr spcFirstLastPara="1" wrap="square" lIns="91425" tIns="91425" rIns="91425" bIns="91425" anchor="ctr" anchorCtr="0">
                            <a:noAutofit/>
                          </wps:bodyPr>
                        </wps:wsp>
                        <wps:wsp>
                          <wps:cNvPr id="1387248657" name="Freeform 1387248657"/>
                          <wps:cNvSpPr/>
                          <wps:spPr>
                            <a:xfrm>
                              <a:off x="2648712" y="2331720"/>
                              <a:ext cx="161544" cy="9144"/>
                            </a:xfrm>
                            <a:custGeom>
                              <a:avLst/>
                              <a:gdLst/>
                              <a:ahLst/>
                              <a:cxnLst/>
                              <a:rect l="l" t="t" r="r" b="b"/>
                              <a:pathLst>
                                <a:path w="161544" h="9144" extrusionOk="0">
                                  <a:moveTo>
                                    <a:pt x="0" y="0"/>
                                  </a:moveTo>
                                  <a:lnTo>
                                    <a:pt x="161544" y="0"/>
                                  </a:lnTo>
                                  <a:lnTo>
                                    <a:pt x="161544" y="9144"/>
                                  </a:lnTo>
                                  <a:lnTo>
                                    <a:pt x="0" y="9144"/>
                                  </a:lnTo>
                                  <a:lnTo>
                                    <a:pt x="0" y="0"/>
                                  </a:lnTo>
                                </a:path>
                              </a:pathLst>
                            </a:custGeom>
                            <a:solidFill>
                              <a:srgbClr val="4472C4"/>
                            </a:solidFill>
                            <a:ln>
                              <a:noFill/>
                            </a:ln>
                          </wps:spPr>
                          <wps:bodyPr spcFirstLastPara="1" wrap="square" lIns="91425" tIns="91425" rIns="91425" bIns="91425" anchor="ctr" anchorCtr="0">
                            <a:noAutofit/>
                          </wps:bodyPr>
                        </wps:wsp>
                        <wps:wsp>
                          <wps:cNvPr id="1757033352" name="Freeform 1757033352"/>
                          <wps:cNvSpPr/>
                          <wps:spPr>
                            <a:xfrm>
                              <a:off x="3162300" y="1645920"/>
                              <a:ext cx="161544" cy="687197"/>
                            </a:xfrm>
                            <a:custGeom>
                              <a:avLst/>
                              <a:gdLst/>
                              <a:ahLst/>
                              <a:cxnLst/>
                              <a:rect l="l" t="t" r="r" b="b"/>
                              <a:pathLst>
                                <a:path w="161544" h="687197" extrusionOk="0">
                                  <a:moveTo>
                                    <a:pt x="0" y="0"/>
                                  </a:moveTo>
                                  <a:lnTo>
                                    <a:pt x="161544" y="0"/>
                                  </a:lnTo>
                                  <a:lnTo>
                                    <a:pt x="161544" y="687197"/>
                                  </a:lnTo>
                                  <a:lnTo>
                                    <a:pt x="0" y="687197"/>
                                  </a:lnTo>
                                  <a:lnTo>
                                    <a:pt x="0" y="0"/>
                                  </a:lnTo>
                                </a:path>
                              </a:pathLst>
                            </a:custGeom>
                            <a:solidFill>
                              <a:srgbClr val="4472C4"/>
                            </a:solidFill>
                            <a:ln>
                              <a:noFill/>
                            </a:ln>
                          </wps:spPr>
                          <wps:bodyPr spcFirstLastPara="1" wrap="square" lIns="91425" tIns="91425" rIns="91425" bIns="91425" anchor="ctr" anchorCtr="0">
                            <a:noAutofit/>
                          </wps:bodyPr>
                        </wps:wsp>
                        <wps:wsp>
                          <wps:cNvPr id="1558561896" name="Freeform 1558561896"/>
                          <wps:cNvSpPr/>
                          <wps:spPr>
                            <a:xfrm>
                              <a:off x="3675888" y="1571244"/>
                              <a:ext cx="160020" cy="761873"/>
                            </a:xfrm>
                            <a:custGeom>
                              <a:avLst/>
                              <a:gdLst/>
                              <a:ahLst/>
                              <a:cxnLst/>
                              <a:rect l="l" t="t" r="r" b="b"/>
                              <a:pathLst>
                                <a:path w="160020" h="761873" extrusionOk="0">
                                  <a:moveTo>
                                    <a:pt x="0" y="0"/>
                                  </a:moveTo>
                                  <a:lnTo>
                                    <a:pt x="160020" y="0"/>
                                  </a:lnTo>
                                  <a:lnTo>
                                    <a:pt x="160020" y="761873"/>
                                  </a:lnTo>
                                  <a:lnTo>
                                    <a:pt x="0" y="761873"/>
                                  </a:lnTo>
                                  <a:lnTo>
                                    <a:pt x="0" y="0"/>
                                  </a:lnTo>
                                </a:path>
                              </a:pathLst>
                            </a:custGeom>
                            <a:solidFill>
                              <a:srgbClr val="4472C4"/>
                            </a:solidFill>
                            <a:ln>
                              <a:noFill/>
                            </a:ln>
                          </wps:spPr>
                          <wps:bodyPr spcFirstLastPara="1" wrap="square" lIns="91425" tIns="91425" rIns="91425" bIns="91425" anchor="ctr" anchorCtr="0">
                            <a:noAutofit/>
                          </wps:bodyPr>
                        </wps:wsp>
                        <wps:wsp>
                          <wps:cNvPr id="1047503858" name="Freeform 1047503858"/>
                          <wps:cNvSpPr/>
                          <wps:spPr>
                            <a:xfrm>
                              <a:off x="4189476" y="1499616"/>
                              <a:ext cx="160020" cy="833501"/>
                            </a:xfrm>
                            <a:custGeom>
                              <a:avLst/>
                              <a:gdLst/>
                              <a:ahLst/>
                              <a:cxnLst/>
                              <a:rect l="l" t="t" r="r" b="b"/>
                              <a:pathLst>
                                <a:path w="160020" h="833501" extrusionOk="0">
                                  <a:moveTo>
                                    <a:pt x="0" y="0"/>
                                  </a:moveTo>
                                  <a:lnTo>
                                    <a:pt x="160020" y="0"/>
                                  </a:lnTo>
                                  <a:lnTo>
                                    <a:pt x="160020" y="833501"/>
                                  </a:lnTo>
                                  <a:lnTo>
                                    <a:pt x="0" y="833501"/>
                                  </a:lnTo>
                                  <a:lnTo>
                                    <a:pt x="0" y="0"/>
                                  </a:lnTo>
                                </a:path>
                              </a:pathLst>
                            </a:custGeom>
                            <a:solidFill>
                              <a:srgbClr val="4472C4"/>
                            </a:solidFill>
                            <a:ln>
                              <a:noFill/>
                            </a:ln>
                          </wps:spPr>
                          <wps:bodyPr spcFirstLastPara="1" wrap="square" lIns="91425" tIns="91425" rIns="91425" bIns="91425" anchor="ctr" anchorCtr="0">
                            <a:noAutofit/>
                          </wps:bodyPr>
                        </wps:wsp>
                        <wps:wsp>
                          <wps:cNvPr id="336881748" name="Freeform 336881748"/>
                          <wps:cNvSpPr/>
                          <wps:spPr>
                            <a:xfrm>
                              <a:off x="4701540" y="1377696"/>
                              <a:ext cx="161544" cy="955421"/>
                            </a:xfrm>
                            <a:custGeom>
                              <a:avLst/>
                              <a:gdLst/>
                              <a:ahLst/>
                              <a:cxnLst/>
                              <a:rect l="l" t="t" r="r" b="b"/>
                              <a:pathLst>
                                <a:path w="161544" h="955421" extrusionOk="0">
                                  <a:moveTo>
                                    <a:pt x="0" y="0"/>
                                  </a:moveTo>
                                  <a:lnTo>
                                    <a:pt x="161544" y="0"/>
                                  </a:lnTo>
                                  <a:lnTo>
                                    <a:pt x="161544" y="955421"/>
                                  </a:lnTo>
                                  <a:lnTo>
                                    <a:pt x="0" y="955421"/>
                                  </a:lnTo>
                                  <a:lnTo>
                                    <a:pt x="0" y="0"/>
                                  </a:lnTo>
                                </a:path>
                              </a:pathLst>
                            </a:custGeom>
                            <a:solidFill>
                              <a:srgbClr val="4472C4"/>
                            </a:solidFill>
                            <a:ln>
                              <a:noFill/>
                            </a:ln>
                          </wps:spPr>
                          <wps:bodyPr spcFirstLastPara="1" wrap="square" lIns="91425" tIns="91425" rIns="91425" bIns="91425" anchor="ctr" anchorCtr="0">
                            <a:noAutofit/>
                          </wps:bodyPr>
                        </wps:wsp>
                        <wps:wsp>
                          <wps:cNvPr id="1383556276" name="Freeform 1383556276"/>
                          <wps:cNvSpPr/>
                          <wps:spPr>
                            <a:xfrm>
                              <a:off x="595884" y="1185672"/>
                              <a:ext cx="161544" cy="1147445"/>
                            </a:xfrm>
                            <a:custGeom>
                              <a:avLst/>
                              <a:gdLst/>
                              <a:ahLst/>
                              <a:cxnLst/>
                              <a:rect l="l" t="t" r="r" b="b"/>
                              <a:pathLst>
                                <a:path w="161544" h="1147445" extrusionOk="0">
                                  <a:moveTo>
                                    <a:pt x="0" y="0"/>
                                  </a:moveTo>
                                  <a:lnTo>
                                    <a:pt x="161544" y="0"/>
                                  </a:lnTo>
                                  <a:lnTo>
                                    <a:pt x="161544" y="1147445"/>
                                  </a:lnTo>
                                  <a:lnTo>
                                    <a:pt x="0" y="1147445"/>
                                  </a:lnTo>
                                  <a:lnTo>
                                    <a:pt x="0" y="0"/>
                                  </a:lnTo>
                                </a:path>
                              </a:pathLst>
                            </a:custGeom>
                            <a:solidFill>
                              <a:srgbClr val="4472C4"/>
                            </a:solidFill>
                            <a:ln>
                              <a:noFill/>
                            </a:ln>
                          </wps:spPr>
                          <wps:bodyPr spcFirstLastPara="1" wrap="square" lIns="91425" tIns="91425" rIns="91425" bIns="91425" anchor="ctr" anchorCtr="0">
                            <a:noAutofit/>
                          </wps:bodyPr>
                        </wps:wsp>
                        <wps:wsp>
                          <wps:cNvPr id="568118220" name="Freeform 568118220"/>
                          <wps:cNvSpPr/>
                          <wps:spPr>
                            <a:xfrm>
                              <a:off x="1623060" y="1120139"/>
                              <a:ext cx="160020" cy="1212977"/>
                            </a:xfrm>
                            <a:custGeom>
                              <a:avLst/>
                              <a:gdLst/>
                              <a:ahLst/>
                              <a:cxnLst/>
                              <a:rect l="l" t="t" r="r" b="b"/>
                              <a:pathLst>
                                <a:path w="160020" h="1212977" extrusionOk="0">
                                  <a:moveTo>
                                    <a:pt x="0" y="0"/>
                                  </a:moveTo>
                                  <a:lnTo>
                                    <a:pt x="160020" y="0"/>
                                  </a:lnTo>
                                  <a:lnTo>
                                    <a:pt x="160020" y="1212977"/>
                                  </a:lnTo>
                                  <a:lnTo>
                                    <a:pt x="0" y="1212977"/>
                                  </a:lnTo>
                                  <a:lnTo>
                                    <a:pt x="0" y="0"/>
                                  </a:lnTo>
                                </a:path>
                              </a:pathLst>
                            </a:custGeom>
                            <a:solidFill>
                              <a:srgbClr val="4472C4"/>
                            </a:solidFill>
                            <a:ln>
                              <a:noFill/>
                            </a:ln>
                          </wps:spPr>
                          <wps:bodyPr spcFirstLastPara="1" wrap="square" lIns="91425" tIns="91425" rIns="91425" bIns="91425" anchor="ctr" anchorCtr="0">
                            <a:noAutofit/>
                          </wps:bodyPr>
                        </wps:wsp>
                        <wps:wsp>
                          <wps:cNvPr id="1713184979" name="Freeform 1713184979"/>
                          <wps:cNvSpPr/>
                          <wps:spPr>
                            <a:xfrm>
                              <a:off x="2136648" y="845820"/>
                              <a:ext cx="160020" cy="1487297"/>
                            </a:xfrm>
                            <a:custGeom>
                              <a:avLst/>
                              <a:gdLst/>
                              <a:ahLst/>
                              <a:cxnLst/>
                              <a:rect l="l" t="t" r="r" b="b"/>
                              <a:pathLst>
                                <a:path w="160020" h="1487297" extrusionOk="0">
                                  <a:moveTo>
                                    <a:pt x="0" y="0"/>
                                  </a:moveTo>
                                  <a:lnTo>
                                    <a:pt x="160020" y="0"/>
                                  </a:lnTo>
                                  <a:lnTo>
                                    <a:pt x="160020" y="1487297"/>
                                  </a:lnTo>
                                  <a:lnTo>
                                    <a:pt x="0" y="1487297"/>
                                  </a:lnTo>
                                  <a:lnTo>
                                    <a:pt x="0" y="0"/>
                                  </a:lnTo>
                                </a:path>
                              </a:pathLst>
                            </a:custGeom>
                            <a:solidFill>
                              <a:srgbClr val="4472C4"/>
                            </a:solidFill>
                            <a:ln>
                              <a:noFill/>
                            </a:ln>
                          </wps:spPr>
                          <wps:bodyPr spcFirstLastPara="1" wrap="square" lIns="91425" tIns="91425" rIns="91425" bIns="91425" anchor="ctr" anchorCtr="0">
                            <a:noAutofit/>
                          </wps:bodyPr>
                        </wps:wsp>
                        <wps:wsp>
                          <wps:cNvPr id="834776183" name="Freeform 834776183"/>
                          <wps:cNvSpPr/>
                          <wps:spPr>
                            <a:xfrm>
                              <a:off x="1109472" y="845820"/>
                              <a:ext cx="161544" cy="1487297"/>
                            </a:xfrm>
                            <a:custGeom>
                              <a:avLst/>
                              <a:gdLst/>
                              <a:ahLst/>
                              <a:cxnLst/>
                              <a:rect l="l" t="t" r="r" b="b"/>
                              <a:pathLst>
                                <a:path w="161544" h="1487297" extrusionOk="0">
                                  <a:moveTo>
                                    <a:pt x="0" y="0"/>
                                  </a:moveTo>
                                  <a:lnTo>
                                    <a:pt x="161544" y="0"/>
                                  </a:lnTo>
                                  <a:lnTo>
                                    <a:pt x="161544" y="1487297"/>
                                  </a:lnTo>
                                  <a:lnTo>
                                    <a:pt x="0" y="1487297"/>
                                  </a:lnTo>
                                  <a:lnTo>
                                    <a:pt x="0" y="0"/>
                                  </a:lnTo>
                                </a:path>
                              </a:pathLst>
                            </a:custGeom>
                            <a:solidFill>
                              <a:srgbClr val="4472C4"/>
                            </a:solidFill>
                            <a:ln>
                              <a:noFill/>
                            </a:ln>
                          </wps:spPr>
                          <wps:bodyPr spcFirstLastPara="1" wrap="square" lIns="91425" tIns="91425" rIns="91425" bIns="91425" anchor="ctr" anchorCtr="0">
                            <a:noAutofit/>
                          </wps:bodyPr>
                        </wps:wsp>
                        <wps:wsp>
                          <wps:cNvPr id="342124770" name="Freeform 342124770"/>
                          <wps:cNvSpPr/>
                          <wps:spPr>
                            <a:xfrm>
                              <a:off x="420243" y="2333117"/>
                              <a:ext cx="5132197" cy="0"/>
                            </a:xfrm>
                            <a:custGeom>
                              <a:avLst/>
                              <a:gdLst/>
                              <a:ahLst/>
                              <a:cxnLst/>
                              <a:rect l="l" t="t" r="r" b="b"/>
                              <a:pathLst>
                                <a:path w="5132197" h="120000" extrusionOk="0">
                                  <a:moveTo>
                                    <a:pt x="0" y="0"/>
                                  </a:moveTo>
                                  <a:lnTo>
                                    <a:pt x="51321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369484000" name="Freeform 369484000"/>
                          <wps:cNvSpPr/>
                          <wps:spPr>
                            <a:xfrm>
                              <a:off x="420243" y="2333117"/>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027588468" name="Freeform 2027588468"/>
                          <wps:cNvSpPr/>
                          <wps:spPr>
                            <a:xfrm>
                              <a:off x="1446276" y="2333117"/>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32453504" name="Freeform 532453504"/>
                          <wps:cNvSpPr/>
                          <wps:spPr>
                            <a:xfrm>
                              <a:off x="2987040" y="2333117"/>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69328063" name="Freeform 69328063"/>
                          <wps:cNvSpPr/>
                          <wps:spPr>
                            <a:xfrm>
                              <a:off x="4012692" y="2333117"/>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756093775" name="Freeform 1756093775"/>
                          <wps:cNvSpPr/>
                          <wps:spPr>
                            <a:xfrm>
                              <a:off x="5552440" y="2333117"/>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357217539" name="Freeform 357217539"/>
                          <wps:cNvSpPr/>
                          <wps:spPr>
                            <a:xfrm>
                              <a:off x="420243" y="2554732"/>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762823108" name="Freeform 1762823108"/>
                          <wps:cNvSpPr/>
                          <wps:spPr>
                            <a:xfrm>
                              <a:off x="1446276" y="2554732"/>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362019189" name="Freeform 1362019189"/>
                          <wps:cNvSpPr/>
                          <wps:spPr>
                            <a:xfrm>
                              <a:off x="2987040" y="2554732"/>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479832963" name="Freeform 1479832963"/>
                          <wps:cNvSpPr/>
                          <wps:spPr>
                            <a:xfrm>
                              <a:off x="4012692" y="2554732"/>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68475418" name="Freeform 568475418"/>
                          <wps:cNvSpPr/>
                          <wps:spPr>
                            <a:xfrm>
                              <a:off x="5552440" y="2554732"/>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52647200" name="Rectangle 552647200"/>
                          <wps:cNvSpPr/>
                          <wps:spPr>
                            <a:xfrm>
                              <a:off x="560578" y="1011809"/>
                              <a:ext cx="308142" cy="154840"/>
                            </a:xfrm>
                            <a:prstGeom prst="rect">
                              <a:avLst/>
                            </a:prstGeom>
                            <a:noFill/>
                            <a:ln>
                              <a:noFill/>
                            </a:ln>
                          </wps:spPr>
                          <wps:txbx>
                            <w:txbxContent>
                              <w:p w14:paraId="0D65A18B" w14:textId="77777777" w:rsidR="00511FC6" w:rsidRDefault="00511FC6" w:rsidP="00AE0B97">
                                <w:pPr>
                                  <w:spacing w:after="160" w:line="258" w:lineRule="auto"/>
                                  <w:textDirection w:val="btLr"/>
                                </w:pPr>
                                <w:r>
                                  <w:rPr>
                                    <w:rFonts w:ascii="Calibri" w:eastAsia="Calibri" w:hAnsi="Calibri" w:cs="Calibri"/>
                                    <w:color w:val="404040"/>
                                    <w:sz w:val="18"/>
                                  </w:rPr>
                                  <w:t>1443</w:t>
                                </w:r>
                              </w:p>
                            </w:txbxContent>
                          </wps:txbx>
                          <wps:bodyPr spcFirstLastPara="1" wrap="square" lIns="0" tIns="0" rIns="0" bIns="0" anchor="t" anchorCtr="0">
                            <a:noAutofit/>
                          </wps:bodyPr>
                        </wps:wsp>
                        <wps:wsp>
                          <wps:cNvPr id="1204075320" name="Rectangle 1204075320"/>
                          <wps:cNvSpPr/>
                          <wps:spPr>
                            <a:xfrm>
                              <a:off x="1073785" y="671702"/>
                              <a:ext cx="308142" cy="154840"/>
                            </a:xfrm>
                            <a:prstGeom prst="rect">
                              <a:avLst/>
                            </a:prstGeom>
                            <a:noFill/>
                            <a:ln>
                              <a:noFill/>
                            </a:ln>
                          </wps:spPr>
                          <wps:txbx>
                            <w:txbxContent>
                              <w:p w14:paraId="0EF31B74" w14:textId="77777777" w:rsidR="00511FC6" w:rsidRDefault="00511FC6" w:rsidP="00AE0B97">
                                <w:pPr>
                                  <w:spacing w:after="160" w:line="258" w:lineRule="auto"/>
                                  <w:textDirection w:val="btLr"/>
                                </w:pPr>
                                <w:r>
                                  <w:rPr>
                                    <w:rFonts w:ascii="Calibri" w:eastAsia="Calibri" w:hAnsi="Calibri" w:cs="Calibri"/>
                                    <w:color w:val="404040"/>
                                    <w:sz w:val="18"/>
                                  </w:rPr>
                                  <w:t>1871</w:t>
                                </w:r>
                              </w:p>
                            </w:txbxContent>
                          </wps:txbx>
                          <wps:bodyPr spcFirstLastPara="1" wrap="square" lIns="0" tIns="0" rIns="0" bIns="0" anchor="t" anchorCtr="0">
                            <a:noAutofit/>
                          </wps:bodyPr>
                        </wps:wsp>
                        <wps:wsp>
                          <wps:cNvPr id="1988619124" name="Rectangle 1988619124"/>
                          <wps:cNvSpPr/>
                          <wps:spPr>
                            <a:xfrm>
                              <a:off x="1587119" y="946023"/>
                              <a:ext cx="308142" cy="154840"/>
                            </a:xfrm>
                            <a:prstGeom prst="rect">
                              <a:avLst/>
                            </a:prstGeom>
                            <a:noFill/>
                            <a:ln>
                              <a:noFill/>
                            </a:ln>
                          </wps:spPr>
                          <wps:txbx>
                            <w:txbxContent>
                              <w:p w14:paraId="1F70EF55" w14:textId="77777777" w:rsidR="00511FC6" w:rsidRDefault="00511FC6" w:rsidP="00AE0B97">
                                <w:pPr>
                                  <w:spacing w:after="160" w:line="258" w:lineRule="auto"/>
                                  <w:textDirection w:val="btLr"/>
                                </w:pPr>
                                <w:r>
                                  <w:rPr>
                                    <w:rFonts w:ascii="Calibri" w:eastAsia="Calibri" w:hAnsi="Calibri" w:cs="Calibri"/>
                                    <w:color w:val="404040"/>
                                    <w:sz w:val="18"/>
                                  </w:rPr>
                                  <w:t>1526</w:t>
                                </w:r>
                              </w:p>
                            </w:txbxContent>
                          </wps:txbx>
                          <wps:bodyPr spcFirstLastPara="1" wrap="square" lIns="0" tIns="0" rIns="0" bIns="0" anchor="t" anchorCtr="0">
                            <a:noAutofit/>
                          </wps:bodyPr>
                        </wps:wsp>
                        <wps:wsp>
                          <wps:cNvPr id="655072650" name="Rectangle 655072650"/>
                          <wps:cNvSpPr/>
                          <wps:spPr>
                            <a:xfrm>
                              <a:off x="2100326" y="671702"/>
                              <a:ext cx="308142" cy="154840"/>
                            </a:xfrm>
                            <a:prstGeom prst="rect">
                              <a:avLst/>
                            </a:prstGeom>
                            <a:noFill/>
                            <a:ln>
                              <a:noFill/>
                            </a:ln>
                          </wps:spPr>
                          <wps:txbx>
                            <w:txbxContent>
                              <w:p w14:paraId="4A9A6094" w14:textId="77777777" w:rsidR="00511FC6" w:rsidRDefault="00511FC6" w:rsidP="00AE0B97">
                                <w:pPr>
                                  <w:spacing w:after="160" w:line="258" w:lineRule="auto"/>
                                  <w:textDirection w:val="btLr"/>
                                </w:pPr>
                                <w:r>
                                  <w:rPr>
                                    <w:rFonts w:ascii="Calibri" w:eastAsia="Calibri" w:hAnsi="Calibri" w:cs="Calibri"/>
                                    <w:color w:val="404040"/>
                                    <w:sz w:val="18"/>
                                  </w:rPr>
                                  <w:t>1871</w:t>
                                </w:r>
                              </w:p>
                            </w:txbxContent>
                          </wps:txbx>
                          <wps:bodyPr spcFirstLastPara="1" wrap="square" lIns="0" tIns="0" rIns="0" bIns="0" anchor="t" anchorCtr="0">
                            <a:noAutofit/>
                          </wps:bodyPr>
                        </wps:wsp>
                        <wps:wsp>
                          <wps:cNvPr id="1422627272" name="Rectangle 1422627272"/>
                          <wps:cNvSpPr/>
                          <wps:spPr>
                            <a:xfrm>
                              <a:off x="2700528" y="2157857"/>
                              <a:ext cx="77073" cy="154840"/>
                            </a:xfrm>
                            <a:prstGeom prst="rect">
                              <a:avLst/>
                            </a:prstGeom>
                            <a:noFill/>
                            <a:ln>
                              <a:noFill/>
                            </a:ln>
                          </wps:spPr>
                          <wps:txbx>
                            <w:txbxContent>
                              <w:p w14:paraId="1F77D94C" w14:textId="77777777" w:rsidR="00511FC6" w:rsidRDefault="00511FC6" w:rsidP="00AE0B97">
                                <w:pPr>
                                  <w:spacing w:after="160" w:line="258" w:lineRule="auto"/>
                                  <w:textDirection w:val="btLr"/>
                                </w:pPr>
                                <w:r>
                                  <w:rPr>
                                    <w:rFonts w:ascii="Calibri" w:eastAsia="Calibri" w:hAnsi="Calibri" w:cs="Calibri"/>
                                    <w:color w:val="404040"/>
                                    <w:sz w:val="18"/>
                                  </w:rPr>
                                  <w:t>2</w:t>
                                </w:r>
                              </w:p>
                            </w:txbxContent>
                          </wps:txbx>
                          <wps:bodyPr spcFirstLastPara="1" wrap="square" lIns="0" tIns="0" rIns="0" bIns="0" anchor="t" anchorCtr="0">
                            <a:noAutofit/>
                          </wps:bodyPr>
                        </wps:wsp>
                        <wps:wsp>
                          <wps:cNvPr id="421264370" name="Rectangle 421264370"/>
                          <wps:cNvSpPr/>
                          <wps:spPr>
                            <a:xfrm>
                              <a:off x="3156204" y="1471549"/>
                              <a:ext cx="231120" cy="154840"/>
                            </a:xfrm>
                            <a:prstGeom prst="rect">
                              <a:avLst/>
                            </a:prstGeom>
                            <a:noFill/>
                            <a:ln>
                              <a:noFill/>
                            </a:ln>
                          </wps:spPr>
                          <wps:txbx>
                            <w:txbxContent>
                              <w:p w14:paraId="53D7EFAE" w14:textId="77777777" w:rsidR="00511FC6" w:rsidRDefault="00511FC6" w:rsidP="00AE0B97">
                                <w:pPr>
                                  <w:spacing w:after="160" w:line="258" w:lineRule="auto"/>
                                  <w:textDirection w:val="btLr"/>
                                </w:pPr>
                                <w:r>
                                  <w:rPr>
                                    <w:rFonts w:ascii="Calibri" w:eastAsia="Calibri" w:hAnsi="Calibri" w:cs="Calibri"/>
                                    <w:color w:val="404040"/>
                                    <w:sz w:val="18"/>
                                  </w:rPr>
                                  <w:t>865</w:t>
                                </w:r>
                              </w:p>
                            </w:txbxContent>
                          </wps:txbx>
                          <wps:bodyPr spcFirstLastPara="1" wrap="square" lIns="0" tIns="0" rIns="0" bIns="0" anchor="t" anchorCtr="0">
                            <a:noAutofit/>
                          </wps:bodyPr>
                        </wps:wsp>
                        <wps:wsp>
                          <wps:cNvPr id="1246999722" name="Rectangle 1246999722"/>
                          <wps:cNvSpPr/>
                          <wps:spPr>
                            <a:xfrm>
                              <a:off x="3669538" y="1396873"/>
                              <a:ext cx="231120" cy="154840"/>
                            </a:xfrm>
                            <a:prstGeom prst="rect">
                              <a:avLst/>
                            </a:prstGeom>
                            <a:noFill/>
                            <a:ln>
                              <a:noFill/>
                            </a:ln>
                          </wps:spPr>
                          <wps:txbx>
                            <w:txbxContent>
                              <w:p w14:paraId="1E12D375" w14:textId="77777777" w:rsidR="00511FC6" w:rsidRDefault="00511FC6" w:rsidP="00AE0B97">
                                <w:pPr>
                                  <w:spacing w:after="160" w:line="258" w:lineRule="auto"/>
                                  <w:textDirection w:val="btLr"/>
                                </w:pPr>
                                <w:r>
                                  <w:rPr>
                                    <w:rFonts w:ascii="Calibri" w:eastAsia="Calibri" w:hAnsi="Calibri" w:cs="Calibri"/>
                                    <w:color w:val="404040"/>
                                    <w:sz w:val="18"/>
                                  </w:rPr>
                                  <w:t>959</w:t>
                                </w:r>
                              </w:p>
                            </w:txbxContent>
                          </wps:txbx>
                          <wps:bodyPr spcFirstLastPara="1" wrap="square" lIns="0" tIns="0" rIns="0" bIns="0" anchor="t" anchorCtr="0">
                            <a:noAutofit/>
                          </wps:bodyPr>
                        </wps:wsp>
                        <wps:wsp>
                          <wps:cNvPr id="730603978" name="Rectangle 730603978"/>
                          <wps:cNvSpPr/>
                          <wps:spPr>
                            <a:xfrm>
                              <a:off x="4153789" y="1325245"/>
                              <a:ext cx="308143" cy="154840"/>
                            </a:xfrm>
                            <a:prstGeom prst="rect">
                              <a:avLst/>
                            </a:prstGeom>
                            <a:noFill/>
                            <a:ln>
                              <a:noFill/>
                            </a:ln>
                          </wps:spPr>
                          <wps:txbx>
                            <w:txbxContent>
                              <w:p w14:paraId="534702E6" w14:textId="77777777" w:rsidR="00511FC6" w:rsidRDefault="00511FC6" w:rsidP="00AE0B97">
                                <w:pPr>
                                  <w:spacing w:after="160" w:line="258" w:lineRule="auto"/>
                                  <w:textDirection w:val="btLr"/>
                                </w:pPr>
                                <w:r>
                                  <w:rPr>
                                    <w:rFonts w:ascii="Calibri" w:eastAsia="Calibri" w:hAnsi="Calibri" w:cs="Calibri"/>
                                    <w:color w:val="404040"/>
                                    <w:sz w:val="18"/>
                                  </w:rPr>
                                  <w:t>1049</w:t>
                                </w:r>
                              </w:p>
                            </w:txbxContent>
                          </wps:txbx>
                          <wps:bodyPr spcFirstLastPara="1" wrap="square" lIns="0" tIns="0" rIns="0" bIns="0" anchor="t" anchorCtr="0">
                            <a:noAutofit/>
                          </wps:bodyPr>
                        </wps:wsp>
                        <wps:wsp>
                          <wps:cNvPr id="602056826" name="Rectangle 602056826"/>
                          <wps:cNvSpPr/>
                          <wps:spPr>
                            <a:xfrm>
                              <a:off x="4667123" y="1203579"/>
                              <a:ext cx="231120" cy="154840"/>
                            </a:xfrm>
                            <a:prstGeom prst="rect">
                              <a:avLst/>
                            </a:prstGeom>
                            <a:noFill/>
                            <a:ln>
                              <a:noFill/>
                            </a:ln>
                          </wps:spPr>
                          <wps:txbx>
                            <w:txbxContent>
                              <w:p w14:paraId="664711C3" w14:textId="77777777" w:rsidR="00511FC6" w:rsidRDefault="00511FC6" w:rsidP="00AE0B97">
                                <w:pPr>
                                  <w:spacing w:after="160" w:line="258" w:lineRule="auto"/>
                                  <w:textDirection w:val="btLr"/>
                                </w:pPr>
                                <w:r>
                                  <w:rPr>
                                    <w:rFonts w:ascii="Calibri" w:eastAsia="Calibri" w:hAnsi="Calibri" w:cs="Calibri"/>
                                    <w:color w:val="404040"/>
                                    <w:sz w:val="18"/>
                                  </w:rPr>
                                  <w:t>120</w:t>
                                </w:r>
                              </w:p>
                            </w:txbxContent>
                          </wps:txbx>
                          <wps:bodyPr spcFirstLastPara="1" wrap="square" lIns="0" tIns="0" rIns="0" bIns="0" anchor="t" anchorCtr="0">
                            <a:noAutofit/>
                          </wps:bodyPr>
                        </wps:wsp>
                        <wps:wsp>
                          <wps:cNvPr id="1383740128" name="Rectangle 1383740128"/>
                          <wps:cNvSpPr/>
                          <wps:spPr>
                            <a:xfrm>
                              <a:off x="4840859" y="1203579"/>
                              <a:ext cx="77074" cy="154840"/>
                            </a:xfrm>
                            <a:prstGeom prst="rect">
                              <a:avLst/>
                            </a:prstGeom>
                            <a:noFill/>
                            <a:ln>
                              <a:noFill/>
                            </a:ln>
                          </wps:spPr>
                          <wps:txbx>
                            <w:txbxContent>
                              <w:p w14:paraId="4F81485F" w14:textId="77777777" w:rsidR="00511FC6" w:rsidRDefault="00511FC6" w:rsidP="00AE0B97">
                                <w:pPr>
                                  <w:spacing w:after="160" w:line="258" w:lineRule="auto"/>
                                  <w:textDirection w:val="btLr"/>
                                </w:pPr>
                                <w:r>
                                  <w:rPr>
                                    <w:rFonts w:ascii="Calibri" w:eastAsia="Calibri" w:hAnsi="Calibri" w:cs="Calibri"/>
                                    <w:color w:val="404040"/>
                                    <w:sz w:val="18"/>
                                  </w:rPr>
                                  <w:t>2</w:t>
                                </w:r>
                              </w:p>
                            </w:txbxContent>
                          </wps:txbx>
                          <wps:bodyPr spcFirstLastPara="1" wrap="square" lIns="0" tIns="0" rIns="0" bIns="0" anchor="t" anchorCtr="0">
                            <a:noAutofit/>
                          </wps:bodyPr>
                        </wps:wsp>
                        <wps:wsp>
                          <wps:cNvPr id="1139107021" name="Rectangle 1139107021"/>
                          <wps:cNvSpPr/>
                          <wps:spPr>
                            <a:xfrm>
                              <a:off x="5267198" y="2157857"/>
                              <a:ext cx="77073" cy="154840"/>
                            </a:xfrm>
                            <a:prstGeom prst="rect">
                              <a:avLst/>
                            </a:prstGeom>
                            <a:noFill/>
                            <a:ln>
                              <a:noFill/>
                            </a:ln>
                          </wps:spPr>
                          <wps:txbx>
                            <w:txbxContent>
                              <w:p w14:paraId="2DC238E2" w14:textId="77777777" w:rsidR="00511FC6" w:rsidRDefault="00511FC6" w:rsidP="00AE0B97">
                                <w:pPr>
                                  <w:spacing w:after="160" w:line="258" w:lineRule="auto"/>
                                  <w:textDirection w:val="btLr"/>
                                </w:pPr>
                                <w:r>
                                  <w:rPr>
                                    <w:rFonts w:ascii="Calibri" w:eastAsia="Calibri" w:hAnsi="Calibri" w:cs="Calibri"/>
                                    <w:color w:val="404040"/>
                                    <w:sz w:val="18"/>
                                  </w:rPr>
                                  <w:t>2</w:t>
                                </w:r>
                              </w:p>
                            </w:txbxContent>
                          </wps:txbx>
                          <wps:bodyPr spcFirstLastPara="1" wrap="square" lIns="0" tIns="0" rIns="0" bIns="0" anchor="t" anchorCtr="0">
                            <a:noAutofit/>
                          </wps:bodyPr>
                        </wps:wsp>
                        <wps:wsp>
                          <wps:cNvPr id="1966328001" name="Rectangle 1966328001"/>
                          <wps:cNvSpPr/>
                          <wps:spPr>
                            <a:xfrm>
                              <a:off x="256642" y="2280158"/>
                              <a:ext cx="77074" cy="154840"/>
                            </a:xfrm>
                            <a:prstGeom prst="rect">
                              <a:avLst/>
                            </a:prstGeom>
                            <a:noFill/>
                            <a:ln>
                              <a:noFill/>
                            </a:ln>
                          </wps:spPr>
                          <wps:txbx>
                            <w:txbxContent>
                              <w:p w14:paraId="0F0CFDD0" w14:textId="77777777" w:rsidR="00511FC6" w:rsidRDefault="00511FC6" w:rsidP="00AE0B97">
                                <w:pPr>
                                  <w:spacing w:after="160" w:line="258" w:lineRule="auto"/>
                                  <w:textDirection w:val="btLr"/>
                                </w:pPr>
                                <w:r>
                                  <w:rPr>
                                    <w:rFonts w:ascii="Calibri" w:eastAsia="Calibri" w:hAnsi="Calibri" w:cs="Calibri"/>
                                    <w:color w:val="595959"/>
                                    <w:sz w:val="18"/>
                                  </w:rPr>
                                  <w:t>0</w:t>
                                </w:r>
                              </w:p>
                            </w:txbxContent>
                          </wps:txbx>
                          <wps:bodyPr spcFirstLastPara="1" wrap="square" lIns="0" tIns="0" rIns="0" bIns="0" anchor="t" anchorCtr="0">
                            <a:noAutofit/>
                          </wps:bodyPr>
                        </wps:wsp>
                        <wps:wsp>
                          <wps:cNvPr id="819093376" name="Rectangle 819093376"/>
                          <wps:cNvSpPr/>
                          <wps:spPr>
                            <a:xfrm>
                              <a:off x="140513" y="2121026"/>
                              <a:ext cx="231120" cy="154840"/>
                            </a:xfrm>
                            <a:prstGeom prst="rect">
                              <a:avLst/>
                            </a:prstGeom>
                            <a:noFill/>
                            <a:ln>
                              <a:noFill/>
                            </a:ln>
                          </wps:spPr>
                          <wps:txbx>
                            <w:txbxContent>
                              <w:p w14:paraId="0071C186" w14:textId="77777777" w:rsidR="00511FC6" w:rsidRDefault="00511FC6" w:rsidP="00AE0B97">
                                <w:pPr>
                                  <w:spacing w:after="160" w:line="258" w:lineRule="auto"/>
                                  <w:textDirection w:val="btLr"/>
                                </w:pPr>
                                <w:r>
                                  <w:rPr>
                                    <w:rFonts w:ascii="Calibri" w:eastAsia="Calibri" w:hAnsi="Calibri" w:cs="Calibri"/>
                                    <w:color w:val="595959"/>
                                    <w:sz w:val="18"/>
                                  </w:rPr>
                                  <w:t>200</w:t>
                                </w:r>
                              </w:p>
                            </w:txbxContent>
                          </wps:txbx>
                          <wps:bodyPr spcFirstLastPara="1" wrap="square" lIns="0" tIns="0" rIns="0" bIns="0" anchor="t" anchorCtr="0">
                            <a:noAutofit/>
                          </wps:bodyPr>
                        </wps:wsp>
                        <wps:wsp>
                          <wps:cNvPr id="871452096" name="Rectangle 871452096"/>
                          <wps:cNvSpPr/>
                          <wps:spPr>
                            <a:xfrm>
                              <a:off x="140513" y="1961896"/>
                              <a:ext cx="231120" cy="154840"/>
                            </a:xfrm>
                            <a:prstGeom prst="rect">
                              <a:avLst/>
                            </a:prstGeom>
                            <a:noFill/>
                            <a:ln>
                              <a:noFill/>
                            </a:ln>
                          </wps:spPr>
                          <wps:txbx>
                            <w:txbxContent>
                              <w:p w14:paraId="2719E48F" w14:textId="77777777" w:rsidR="00511FC6" w:rsidRDefault="00511FC6" w:rsidP="00AE0B97">
                                <w:pPr>
                                  <w:spacing w:after="160" w:line="258" w:lineRule="auto"/>
                                  <w:textDirection w:val="btLr"/>
                                </w:pPr>
                                <w:r>
                                  <w:rPr>
                                    <w:rFonts w:ascii="Calibri" w:eastAsia="Calibri" w:hAnsi="Calibri" w:cs="Calibri"/>
                                    <w:color w:val="595959"/>
                                    <w:sz w:val="18"/>
                                  </w:rPr>
                                  <w:t>400</w:t>
                                </w:r>
                              </w:p>
                            </w:txbxContent>
                          </wps:txbx>
                          <wps:bodyPr spcFirstLastPara="1" wrap="square" lIns="0" tIns="0" rIns="0" bIns="0" anchor="t" anchorCtr="0">
                            <a:noAutofit/>
                          </wps:bodyPr>
                        </wps:wsp>
                        <wps:wsp>
                          <wps:cNvPr id="1344932188" name="Rectangle 1344932188"/>
                          <wps:cNvSpPr/>
                          <wps:spPr>
                            <a:xfrm>
                              <a:off x="140513" y="1802764"/>
                              <a:ext cx="231120" cy="154840"/>
                            </a:xfrm>
                            <a:prstGeom prst="rect">
                              <a:avLst/>
                            </a:prstGeom>
                            <a:noFill/>
                            <a:ln>
                              <a:noFill/>
                            </a:ln>
                          </wps:spPr>
                          <wps:txbx>
                            <w:txbxContent>
                              <w:p w14:paraId="2762023E" w14:textId="77777777" w:rsidR="00511FC6" w:rsidRDefault="00511FC6" w:rsidP="00AE0B97">
                                <w:pPr>
                                  <w:spacing w:after="160" w:line="258" w:lineRule="auto"/>
                                  <w:textDirection w:val="btLr"/>
                                </w:pPr>
                                <w:r>
                                  <w:rPr>
                                    <w:rFonts w:ascii="Calibri" w:eastAsia="Calibri" w:hAnsi="Calibri" w:cs="Calibri"/>
                                    <w:color w:val="595959"/>
                                    <w:sz w:val="18"/>
                                  </w:rPr>
                                  <w:t>600</w:t>
                                </w:r>
                              </w:p>
                            </w:txbxContent>
                          </wps:txbx>
                          <wps:bodyPr spcFirstLastPara="1" wrap="square" lIns="0" tIns="0" rIns="0" bIns="0" anchor="t" anchorCtr="0">
                            <a:noAutofit/>
                          </wps:bodyPr>
                        </wps:wsp>
                        <wps:wsp>
                          <wps:cNvPr id="281856313" name="Rectangle 281856313"/>
                          <wps:cNvSpPr/>
                          <wps:spPr>
                            <a:xfrm>
                              <a:off x="140513" y="1643761"/>
                              <a:ext cx="231120" cy="154840"/>
                            </a:xfrm>
                            <a:prstGeom prst="rect">
                              <a:avLst/>
                            </a:prstGeom>
                            <a:noFill/>
                            <a:ln>
                              <a:noFill/>
                            </a:ln>
                          </wps:spPr>
                          <wps:txbx>
                            <w:txbxContent>
                              <w:p w14:paraId="75FCBDA7" w14:textId="77777777" w:rsidR="00511FC6" w:rsidRDefault="00511FC6" w:rsidP="00AE0B97">
                                <w:pPr>
                                  <w:spacing w:after="160" w:line="258" w:lineRule="auto"/>
                                  <w:textDirection w:val="btLr"/>
                                </w:pPr>
                                <w:r>
                                  <w:rPr>
                                    <w:rFonts w:ascii="Calibri" w:eastAsia="Calibri" w:hAnsi="Calibri" w:cs="Calibri"/>
                                    <w:color w:val="595959"/>
                                    <w:sz w:val="18"/>
                                  </w:rPr>
                                  <w:t>800</w:t>
                                </w:r>
                              </w:p>
                            </w:txbxContent>
                          </wps:txbx>
                          <wps:bodyPr spcFirstLastPara="1" wrap="square" lIns="0" tIns="0" rIns="0" bIns="0" anchor="t" anchorCtr="0">
                            <a:noAutofit/>
                          </wps:bodyPr>
                        </wps:wsp>
                        <wps:wsp>
                          <wps:cNvPr id="852255356" name="Rectangle 852255356"/>
                          <wps:cNvSpPr/>
                          <wps:spPr>
                            <a:xfrm>
                              <a:off x="82601" y="1484884"/>
                              <a:ext cx="308143" cy="154840"/>
                            </a:xfrm>
                            <a:prstGeom prst="rect">
                              <a:avLst/>
                            </a:prstGeom>
                            <a:noFill/>
                            <a:ln>
                              <a:noFill/>
                            </a:ln>
                          </wps:spPr>
                          <wps:txbx>
                            <w:txbxContent>
                              <w:p w14:paraId="7C04AFE8" w14:textId="77777777" w:rsidR="00511FC6" w:rsidRDefault="00511FC6" w:rsidP="00AE0B97">
                                <w:pPr>
                                  <w:spacing w:after="160" w:line="258" w:lineRule="auto"/>
                                  <w:textDirection w:val="btLr"/>
                                </w:pPr>
                                <w:r>
                                  <w:rPr>
                                    <w:rFonts w:ascii="Calibri" w:eastAsia="Calibri" w:hAnsi="Calibri" w:cs="Calibri"/>
                                    <w:color w:val="595959"/>
                                    <w:sz w:val="18"/>
                                  </w:rPr>
                                  <w:t>1000</w:t>
                                </w:r>
                              </w:p>
                            </w:txbxContent>
                          </wps:txbx>
                          <wps:bodyPr spcFirstLastPara="1" wrap="square" lIns="0" tIns="0" rIns="0" bIns="0" anchor="t" anchorCtr="0">
                            <a:noAutofit/>
                          </wps:bodyPr>
                        </wps:wsp>
                        <wps:wsp>
                          <wps:cNvPr id="1944085560" name="Rectangle 1944085560"/>
                          <wps:cNvSpPr/>
                          <wps:spPr>
                            <a:xfrm>
                              <a:off x="82601" y="1325752"/>
                              <a:ext cx="308143" cy="154840"/>
                            </a:xfrm>
                            <a:prstGeom prst="rect">
                              <a:avLst/>
                            </a:prstGeom>
                            <a:noFill/>
                            <a:ln>
                              <a:noFill/>
                            </a:ln>
                          </wps:spPr>
                          <wps:txbx>
                            <w:txbxContent>
                              <w:p w14:paraId="5ADD3FA8" w14:textId="77777777" w:rsidR="00511FC6" w:rsidRDefault="00511FC6" w:rsidP="00AE0B97">
                                <w:pPr>
                                  <w:spacing w:after="160" w:line="258" w:lineRule="auto"/>
                                  <w:textDirection w:val="btLr"/>
                                </w:pPr>
                                <w:r>
                                  <w:rPr>
                                    <w:rFonts w:ascii="Calibri" w:eastAsia="Calibri" w:hAnsi="Calibri" w:cs="Calibri"/>
                                    <w:color w:val="595959"/>
                                    <w:sz w:val="18"/>
                                  </w:rPr>
                                  <w:t>1200</w:t>
                                </w:r>
                              </w:p>
                            </w:txbxContent>
                          </wps:txbx>
                          <wps:bodyPr spcFirstLastPara="1" wrap="square" lIns="0" tIns="0" rIns="0" bIns="0" anchor="t" anchorCtr="0">
                            <a:noAutofit/>
                          </wps:bodyPr>
                        </wps:wsp>
                        <wps:wsp>
                          <wps:cNvPr id="2058043078" name="Rectangle 2058043078"/>
                          <wps:cNvSpPr/>
                          <wps:spPr>
                            <a:xfrm>
                              <a:off x="82601" y="1166749"/>
                              <a:ext cx="308143" cy="154840"/>
                            </a:xfrm>
                            <a:prstGeom prst="rect">
                              <a:avLst/>
                            </a:prstGeom>
                            <a:noFill/>
                            <a:ln>
                              <a:noFill/>
                            </a:ln>
                          </wps:spPr>
                          <wps:txbx>
                            <w:txbxContent>
                              <w:p w14:paraId="74DFEAEB" w14:textId="77777777" w:rsidR="00511FC6" w:rsidRDefault="00511FC6" w:rsidP="00AE0B97">
                                <w:pPr>
                                  <w:spacing w:after="160" w:line="258" w:lineRule="auto"/>
                                  <w:textDirection w:val="btLr"/>
                                </w:pPr>
                                <w:r>
                                  <w:rPr>
                                    <w:rFonts w:ascii="Calibri" w:eastAsia="Calibri" w:hAnsi="Calibri" w:cs="Calibri"/>
                                    <w:color w:val="595959"/>
                                    <w:sz w:val="18"/>
                                  </w:rPr>
                                  <w:t>1400</w:t>
                                </w:r>
                              </w:p>
                            </w:txbxContent>
                          </wps:txbx>
                          <wps:bodyPr spcFirstLastPara="1" wrap="square" lIns="0" tIns="0" rIns="0" bIns="0" anchor="t" anchorCtr="0">
                            <a:noAutofit/>
                          </wps:bodyPr>
                        </wps:wsp>
                        <wps:wsp>
                          <wps:cNvPr id="23292223" name="Rectangle 23292223"/>
                          <wps:cNvSpPr/>
                          <wps:spPr>
                            <a:xfrm>
                              <a:off x="82601" y="1007618"/>
                              <a:ext cx="308143" cy="154840"/>
                            </a:xfrm>
                            <a:prstGeom prst="rect">
                              <a:avLst/>
                            </a:prstGeom>
                            <a:noFill/>
                            <a:ln>
                              <a:noFill/>
                            </a:ln>
                          </wps:spPr>
                          <wps:txbx>
                            <w:txbxContent>
                              <w:p w14:paraId="4D441FDF" w14:textId="77777777" w:rsidR="00511FC6" w:rsidRDefault="00511FC6" w:rsidP="00AE0B97">
                                <w:pPr>
                                  <w:spacing w:after="160" w:line="258" w:lineRule="auto"/>
                                  <w:textDirection w:val="btLr"/>
                                </w:pPr>
                                <w:r>
                                  <w:rPr>
                                    <w:rFonts w:ascii="Calibri" w:eastAsia="Calibri" w:hAnsi="Calibri" w:cs="Calibri"/>
                                    <w:color w:val="595959"/>
                                    <w:sz w:val="18"/>
                                  </w:rPr>
                                  <w:t>1600</w:t>
                                </w:r>
                              </w:p>
                            </w:txbxContent>
                          </wps:txbx>
                          <wps:bodyPr spcFirstLastPara="1" wrap="square" lIns="0" tIns="0" rIns="0" bIns="0" anchor="t" anchorCtr="0">
                            <a:noAutofit/>
                          </wps:bodyPr>
                        </wps:wsp>
                        <wps:wsp>
                          <wps:cNvPr id="1375439388" name="Rectangle 1375439388"/>
                          <wps:cNvSpPr/>
                          <wps:spPr>
                            <a:xfrm>
                              <a:off x="82601" y="848487"/>
                              <a:ext cx="308143" cy="154840"/>
                            </a:xfrm>
                            <a:prstGeom prst="rect">
                              <a:avLst/>
                            </a:prstGeom>
                            <a:noFill/>
                            <a:ln>
                              <a:noFill/>
                            </a:ln>
                          </wps:spPr>
                          <wps:txbx>
                            <w:txbxContent>
                              <w:p w14:paraId="49879A6F" w14:textId="77777777" w:rsidR="00511FC6" w:rsidRDefault="00511FC6" w:rsidP="00AE0B97">
                                <w:pPr>
                                  <w:spacing w:after="160" w:line="258" w:lineRule="auto"/>
                                  <w:textDirection w:val="btLr"/>
                                </w:pPr>
                                <w:r>
                                  <w:rPr>
                                    <w:rFonts w:ascii="Calibri" w:eastAsia="Calibri" w:hAnsi="Calibri" w:cs="Calibri"/>
                                    <w:color w:val="595959"/>
                                    <w:sz w:val="18"/>
                                  </w:rPr>
                                  <w:t>1800</w:t>
                                </w:r>
                              </w:p>
                            </w:txbxContent>
                          </wps:txbx>
                          <wps:bodyPr spcFirstLastPara="1" wrap="square" lIns="0" tIns="0" rIns="0" bIns="0" anchor="t" anchorCtr="0">
                            <a:noAutofit/>
                          </wps:bodyPr>
                        </wps:wsp>
                        <wps:wsp>
                          <wps:cNvPr id="2139350" name="Rectangle 2139350"/>
                          <wps:cNvSpPr/>
                          <wps:spPr>
                            <a:xfrm>
                              <a:off x="82601" y="689737"/>
                              <a:ext cx="308143" cy="154840"/>
                            </a:xfrm>
                            <a:prstGeom prst="rect">
                              <a:avLst/>
                            </a:prstGeom>
                            <a:noFill/>
                            <a:ln>
                              <a:noFill/>
                            </a:ln>
                          </wps:spPr>
                          <wps:txbx>
                            <w:txbxContent>
                              <w:p w14:paraId="723C67CB" w14:textId="77777777" w:rsidR="00511FC6" w:rsidRDefault="00511FC6" w:rsidP="00AE0B97">
                                <w:pPr>
                                  <w:spacing w:after="160" w:line="258" w:lineRule="auto"/>
                                  <w:textDirection w:val="btLr"/>
                                </w:pPr>
                                <w:r>
                                  <w:rPr>
                                    <w:rFonts w:ascii="Calibri" w:eastAsia="Calibri" w:hAnsi="Calibri" w:cs="Calibri"/>
                                    <w:color w:val="595959"/>
                                    <w:sz w:val="18"/>
                                  </w:rPr>
                                  <w:t>2000</w:t>
                                </w:r>
                              </w:p>
                            </w:txbxContent>
                          </wps:txbx>
                          <wps:bodyPr spcFirstLastPara="1" wrap="square" lIns="0" tIns="0" rIns="0" bIns="0" anchor="t" anchorCtr="0">
                            <a:noAutofit/>
                          </wps:bodyPr>
                        </wps:wsp>
                        <wps:wsp>
                          <wps:cNvPr id="945846825" name="Rectangle 945846825"/>
                          <wps:cNvSpPr/>
                          <wps:spPr>
                            <a:xfrm>
                              <a:off x="507746" y="2428621"/>
                              <a:ext cx="450736" cy="154840"/>
                            </a:xfrm>
                            <a:prstGeom prst="rect">
                              <a:avLst/>
                            </a:prstGeom>
                            <a:noFill/>
                            <a:ln>
                              <a:noFill/>
                            </a:ln>
                          </wps:spPr>
                          <wps:txbx>
                            <w:txbxContent>
                              <w:p w14:paraId="1266BDED"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1939039516" name="Rectangle 1939039516"/>
                          <wps:cNvSpPr/>
                          <wps:spPr>
                            <a:xfrm>
                              <a:off x="1072642" y="2428621"/>
                              <a:ext cx="312855" cy="154840"/>
                            </a:xfrm>
                            <a:prstGeom prst="rect">
                              <a:avLst/>
                            </a:prstGeom>
                            <a:noFill/>
                            <a:ln>
                              <a:noFill/>
                            </a:ln>
                          </wps:spPr>
                          <wps:txbx>
                            <w:txbxContent>
                              <w:p w14:paraId="0A90E539"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216852801" name="Rectangle 216852801"/>
                          <wps:cNvSpPr/>
                          <wps:spPr>
                            <a:xfrm>
                              <a:off x="1534414" y="2428621"/>
                              <a:ext cx="450736" cy="154840"/>
                            </a:xfrm>
                            <a:prstGeom prst="rect">
                              <a:avLst/>
                            </a:prstGeom>
                            <a:noFill/>
                            <a:ln>
                              <a:noFill/>
                            </a:ln>
                          </wps:spPr>
                          <wps:txbx>
                            <w:txbxContent>
                              <w:p w14:paraId="73B6710E"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232562071" name="Rectangle 232562071"/>
                          <wps:cNvSpPr/>
                          <wps:spPr>
                            <a:xfrm>
                              <a:off x="2099183" y="2428621"/>
                              <a:ext cx="312855" cy="154840"/>
                            </a:xfrm>
                            <a:prstGeom prst="rect">
                              <a:avLst/>
                            </a:prstGeom>
                            <a:noFill/>
                            <a:ln>
                              <a:noFill/>
                            </a:ln>
                          </wps:spPr>
                          <wps:txbx>
                            <w:txbxContent>
                              <w:p w14:paraId="391C0C83"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1827099458" name="Rectangle 1827099458"/>
                          <wps:cNvSpPr/>
                          <wps:spPr>
                            <a:xfrm>
                              <a:off x="2567305" y="2428621"/>
                              <a:ext cx="433862" cy="154840"/>
                            </a:xfrm>
                            <a:prstGeom prst="rect">
                              <a:avLst/>
                            </a:prstGeom>
                            <a:noFill/>
                            <a:ln>
                              <a:noFill/>
                            </a:ln>
                          </wps:spPr>
                          <wps:txbx>
                            <w:txbxContent>
                              <w:p w14:paraId="0418E31F" w14:textId="77777777" w:rsidR="00511FC6" w:rsidRDefault="00511FC6" w:rsidP="00AE0B97">
                                <w:pPr>
                                  <w:spacing w:after="160" w:line="258" w:lineRule="auto"/>
                                  <w:textDirection w:val="btLr"/>
                                </w:pPr>
                                <w:r>
                                  <w:rPr>
                                    <w:rFonts w:ascii="Calibri" w:eastAsia="Calibri" w:hAnsi="Calibri" w:cs="Calibri"/>
                                    <w:color w:val="595959"/>
                                    <w:sz w:val="18"/>
                                  </w:rPr>
                                  <w:t>Neuter</w:t>
                                </w:r>
                              </w:p>
                            </w:txbxContent>
                          </wps:txbx>
                          <wps:bodyPr spcFirstLastPara="1" wrap="square" lIns="0" tIns="0" rIns="0" bIns="0" anchor="t" anchorCtr="0">
                            <a:noAutofit/>
                          </wps:bodyPr>
                        </wps:wsp>
                        <wps:wsp>
                          <wps:cNvPr id="994461544" name="Rectangle 994461544"/>
                          <wps:cNvSpPr/>
                          <wps:spPr>
                            <a:xfrm>
                              <a:off x="3074543" y="2428621"/>
                              <a:ext cx="450736" cy="154840"/>
                            </a:xfrm>
                            <a:prstGeom prst="rect">
                              <a:avLst/>
                            </a:prstGeom>
                            <a:noFill/>
                            <a:ln>
                              <a:noFill/>
                            </a:ln>
                          </wps:spPr>
                          <wps:txbx>
                            <w:txbxContent>
                              <w:p w14:paraId="49CDD475"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412381806" name="Rectangle 412381806"/>
                          <wps:cNvSpPr/>
                          <wps:spPr>
                            <a:xfrm>
                              <a:off x="3639312" y="2428621"/>
                              <a:ext cx="312855" cy="154840"/>
                            </a:xfrm>
                            <a:prstGeom prst="rect">
                              <a:avLst/>
                            </a:prstGeom>
                            <a:noFill/>
                            <a:ln>
                              <a:noFill/>
                            </a:ln>
                          </wps:spPr>
                          <wps:txbx>
                            <w:txbxContent>
                              <w:p w14:paraId="785C6F2E"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1069990273" name="Rectangle 1069990273"/>
                          <wps:cNvSpPr/>
                          <wps:spPr>
                            <a:xfrm>
                              <a:off x="4101084" y="2428621"/>
                              <a:ext cx="450736" cy="154840"/>
                            </a:xfrm>
                            <a:prstGeom prst="rect">
                              <a:avLst/>
                            </a:prstGeom>
                            <a:noFill/>
                            <a:ln>
                              <a:noFill/>
                            </a:ln>
                          </wps:spPr>
                          <wps:txbx>
                            <w:txbxContent>
                              <w:p w14:paraId="0D224062"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2080833412" name="Rectangle 2080833412"/>
                          <wps:cNvSpPr/>
                          <wps:spPr>
                            <a:xfrm>
                              <a:off x="4665853" y="2428621"/>
                              <a:ext cx="237758" cy="154840"/>
                            </a:xfrm>
                            <a:prstGeom prst="rect">
                              <a:avLst/>
                            </a:prstGeom>
                            <a:noFill/>
                            <a:ln>
                              <a:noFill/>
                            </a:ln>
                          </wps:spPr>
                          <wps:txbx>
                            <w:txbxContent>
                              <w:p w14:paraId="760CAF10" w14:textId="77777777" w:rsidR="00511FC6" w:rsidRDefault="00511FC6" w:rsidP="00AE0B97">
                                <w:pPr>
                                  <w:spacing w:after="160" w:line="258" w:lineRule="auto"/>
                                  <w:textDirection w:val="btLr"/>
                                </w:pPr>
                                <w:r>
                                  <w:rPr>
                                    <w:rFonts w:ascii="Calibri" w:eastAsia="Calibri" w:hAnsi="Calibri" w:cs="Calibri"/>
                                    <w:color w:val="595959"/>
                                    <w:sz w:val="18"/>
                                  </w:rPr>
                                  <w:t>Mal</w:t>
                                </w:r>
                              </w:p>
                            </w:txbxContent>
                          </wps:txbx>
                          <wps:bodyPr spcFirstLastPara="1" wrap="square" lIns="0" tIns="0" rIns="0" bIns="0" anchor="t" anchorCtr="0">
                            <a:noAutofit/>
                          </wps:bodyPr>
                        </wps:wsp>
                        <wps:wsp>
                          <wps:cNvPr id="1997324305" name="Rectangle 1997324305"/>
                          <wps:cNvSpPr/>
                          <wps:spPr>
                            <a:xfrm>
                              <a:off x="4844162" y="2428621"/>
                              <a:ext cx="75705" cy="154840"/>
                            </a:xfrm>
                            <a:prstGeom prst="rect">
                              <a:avLst/>
                            </a:prstGeom>
                            <a:noFill/>
                            <a:ln>
                              <a:noFill/>
                            </a:ln>
                          </wps:spPr>
                          <wps:txbx>
                            <w:txbxContent>
                              <w:p w14:paraId="5FA4F33E" w14:textId="77777777" w:rsidR="00511FC6" w:rsidRDefault="00511FC6" w:rsidP="00AE0B97">
                                <w:pPr>
                                  <w:spacing w:after="160" w:line="258" w:lineRule="auto"/>
                                  <w:textDirection w:val="btLr"/>
                                </w:pPr>
                                <w:r>
                                  <w:rPr>
                                    <w:rFonts w:ascii="Calibri" w:eastAsia="Calibri" w:hAnsi="Calibri" w:cs="Calibri"/>
                                    <w:color w:val="595959"/>
                                    <w:sz w:val="18"/>
                                  </w:rPr>
                                  <w:t>e</w:t>
                                </w:r>
                              </w:p>
                            </w:txbxContent>
                          </wps:txbx>
                          <wps:bodyPr spcFirstLastPara="1" wrap="square" lIns="0" tIns="0" rIns="0" bIns="0" anchor="t" anchorCtr="0">
                            <a:noAutofit/>
                          </wps:bodyPr>
                        </wps:wsp>
                        <wps:wsp>
                          <wps:cNvPr id="1498865725" name="Rectangle 1498865725"/>
                          <wps:cNvSpPr/>
                          <wps:spPr>
                            <a:xfrm>
                              <a:off x="5134102" y="2428621"/>
                              <a:ext cx="433862" cy="154840"/>
                            </a:xfrm>
                            <a:prstGeom prst="rect">
                              <a:avLst/>
                            </a:prstGeom>
                            <a:noFill/>
                            <a:ln>
                              <a:noFill/>
                            </a:ln>
                          </wps:spPr>
                          <wps:txbx>
                            <w:txbxContent>
                              <w:p w14:paraId="56148A15" w14:textId="77777777" w:rsidR="00511FC6" w:rsidRDefault="00511FC6" w:rsidP="00AE0B97">
                                <w:pPr>
                                  <w:spacing w:after="160" w:line="258" w:lineRule="auto"/>
                                  <w:textDirection w:val="btLr"/>
                                </w:pPr>
                                <w:r>
                                  <w:rPr>
                                    <w:rFonts w:ascii="Calibri" w:eastAsia="Calibri" w:hAnsi="Calibri" w:cs="Calibri"/>
                                    <w:color w:val="595959"/>
                                    <w:sz w:val="18"/>
                                  </w:rPr>
                                  <w:t>Neuter</w:t>
                                </w:r>
                              </w:p>
                            </w:txbxContent>
                          </wps:txbx>
                          <wps:bodyPr spcFirstLastPara="1" wrap="square" lIns="0" tIns="0" rIns="0" bIns="0" anchor="t" anchorCtr="0">
                            <a:noAutofit/>
                          </wps:bodyPr>
                        </wps:wsp>
                        <wps:wsp>
                          <wps:cNvPr id="445011641" name="Rectangle 445011641"/>
                          <wps:cNvSpPr/>
                          <wps:spPr>
                            <a:xfrm>
                              <a:off x="740664" y="2650109"/>
                              <a:ext cx="514128" cy="154840"/>
                            </a:xfrm>
                            <a:prstGeom prst="rect">
                              <a:avLst/>
                            </a:prstGeom>
                            <a:noFill/>
                            <a:ln>
                              <a:noFill/>
                            </a:ln>
                          </wps:spPr>
                          <wps:txbx>
                            <w:txbxContent>
                              <w:p w14:paraId="6D022B6E" w14:textId="77777777" w:rsidR="00511FC6" w:rsidRDefault="00511FC6" w:rsidP="00AE0B97">
                                <w:pPr>
                                  <w:spacing w:after="160" w:line="258" w:lineRule="auto"/>
                                  <w:textDirection w:val="btLr"/>
                                </w:pPr>
                                <w:r>
                                  <w:rPr>
                                    <w:rFonts w:ascii="Calibri" w:eastAsia="Calibri" w:hAnsi="Calibri" w:cs="Calibri"/>
                                    <w:color w:val="595959"/>
                                    <w:sz w:val="18"/>
                                  </w:rPr>
                                  <w:t>Acute RI</w:t>
                                </w:r>
                              </w:p>
                            </w:txbxContent>
                          </wps:txbx>
                          <wps:bodyPr spcFirstLastPara="1" wrap="square" lIns="0" tIns="0" rIns="0" bIns="0" anchor="t" anchorCtr="0">
                            <a:noAutofit/>
                          </wps:bodyPr>
                        </wps:wsp>
                        <wps:wsp>
                          <wps:cNvPr id="2039724666" name="Rectangle 2039724666"/>
                          <wps:cNvSpPr/>
                          <wps:spPr>
                            <a:xfrm>
                              <a:off x="2083943" y="2650109"/>
                              <a:ext cx="352836" cy="154840"/>
                            </a:xfrm>
                            <a:prstGeom prst="rect">
                              <a:avLst/>
                            </a:prstGeom>
                            <a:noFill/>
                            <a:ln>
                              <a:noFill/>
                            </a:ln>
                          </wps:spPr>
                          <wps:txbx>
                            <w:txbxContent>
                              <w:p w14:paraId="07491912" w14:textId="77777777" w:rsidR="00511FC6" w:rsidRDefault="00511FC6" w:rsidP="00AE0B97">
                                <w:pPr>
                                  <w:spacing w:after="160" w:line="258" w:lineRule="auto"/>
                                  <w:textDirection w:val="btLr"/>
                                </w:pPr>
                                <w:r>
                                  <w:rPr>
                                    <w:rFonts w:ascii="Calibri" w:eastAsia="Calibri" w:hAnsi="Calibri" w:cs="Calibri"/>
                                    <w:color w:val="595959"/>
                                    <w:sz w:val="18"/>
                                  </w:rPr>
                                  <w:t>COPD</w:t>
                                </w:r>
                              </w:p>
                            </w:txbxContent>
                          </wps:txbx>
                          <wps:bodyPr spcFirstLastPara="1" wrap="square" lIns="0" tIns="0" rIns="0" bIns="0" anchor="t" anchorCtr="0">
                            <a:noAutofit/>
                          </wps:bodyPr>
                        </wps:wsp>
                        <wps:wsp>
                          <wps:cNvPr id="596190102" name="Rectangle 596190102"/>
                          <wps:cNvSpPr/>
                          <wps:spPr>
                            <a:xfrm>
                              <a:off x="3415284" y="2650109"/>
                              <a:ext cx="227117" cy="154840"/>
                            </a:xfrm>
                            <a:prstGeom prst="rect">
                              <a:avLst/>
                            </a:prstGeom>
                            <a:noFill/>
                            <a:ln>
                              <a:noFill/>
                            </a:ln>
                          </wps:spPr>
                          <wps:txbx>
                            <w:txbxContent>
                              <w:p w14:paraId="1A536FA1" w14:textId="77777777" w:rsidR="00511FC6" w:rsidRDefault="00511FC6" w:rsidP="00AE0B97">
                                <w:pPr>
                                  <w:spacing w:after="160" w:line="258" w:lineRule="auto"/>
                                  <w:textDirection w:val="btLr"/>
                                </w:pPr>
                                <w:r>
                                  <w:rPr>
                                    <w:rFonts w:ascii="Calibri" w:eastAsia="Calibri" w:hAnsi="Calibri" w:cs="Calibri"/>
                                    <w:color w:val="595959"/>
                                    <w:sz w:val="18"/>
                                  </w:rPr>
                                  <w:t>IHD</w:t>
                                </w:r>
                              </w:p>
                            </w:txbxContent>
                          </wps:txbx>
                          <wps:bodyPr spcFirstLastPara="1" wrap="square" lIns="0" tIns="0" rIns="0" bIns="0" anchor="t" anchorCtr="0">
                            <a:noAutofit/>
                          </wps:bodyPr>
                        </wps:wsp>
                        <wps:wsp>
                          <wps:cNvPr id="597961330" name="Rectangle 597961330"/>
                          <wps:cNvSpPr/>
                          <wps:spPr>
                            <a:xfrm>
                              <a:off x="4700080" y="2650109"/>
                              <a:ext cx="186375" cy="154840"/>
                            </a:xfrm>
                            <a:prstGeom prst="rect">
                              <a:avLst/>
                            </a:prstGeom>
                            <a:noFill/>
                            <a:ln>
                              <a:noFill/>
                            </a:ln>
                          </wps:spPr>
                          <wps:txbx>
                            <w:txbxContent>
                              <w:p w14:paraId="0DEE2DC9" w14:textId="77777777" w:rsidR="00511FC6" w:rsidRDefault="00511FC6" w:rsidP="00AE0B97">
                                <w:pPr>
                                  <w:spacing w:after="160" w:line="258" w:lineRule="auto"/>
                                  <w:textDirection w:val="btLr"/>
                                </w:pPr>
                                <w:r>
                                  <w:rPr>
                                    <w:rFonts w:ascii="Calibri" w:eastAsia="Calibri" w:hAnsi="Calibri" w:cs="Calibri"/>
                                    <w:color w:val="595959"/>
                                    <w:sz w:val="18"/>
                                  </w:rPr>
                                  <w:t>e 2</w:t>
                                </w:r>
                              </w:p>
                            </w:txbxContent>
                          </wps:txbx>
                          <wps:bodyPr spcFirstLastPara="1" wrap="square" lIns="0" tIns="0" rIns="0" bIns="0" anchor="t" anchorCtr="0">
                            <a:noAutofit/>
                          </wps:bodyPr>
                        </wps:wsp>
                        <wps:wsp>
                          <wps:cNvPr id="1452887549" name="Rectangle 1452887549"/>
                          <wps:cNvSpPr/>
                          <wps:spPr>
                            <a:xfrm>
                              <a:off x="4840211" y="2650109"/>
                              <a:ext cx="257824" cy="154840"/>
                            </a:xfrm>
                            <a:prstGeom prst="rect">
                              <a:avLst/>
                            </a:prstGeom>
                            <a:noFill/>
                            <a:ln>
                              <a:noFill/>
                            </a:ln>
                          </wps:spPr>
                          <wps:txbx>
                            <w:txbxContent>
                              <w:p w14:paraId="055F37A3" w14:textId="77777777" w:rsidR="00511FC6" w:rsidRDefault="00511FC6" w:rsidP="00AE0B97">
                                <w:pPr>
                                  <w:spacing w:after="160" w:line="258" w:lineRule="auto"/>
                                  <w:textDirection w:val="btLr"/>
                                </w:pPr>
                                <w:r>
                                  <w:rPr>
                                    <w:rFonts w:ascii="Calibri" w:eastAsia="Calibri" w:hAnsi="Calibri" w:cs="Calibri"/>
                                    <w:color w:val="595959"/>
                                    <w:sz w:val="18"/>
                                  </w:rPr>
                                  <w:t xml:space="preserve"> DM</w:t>
                                </w:r>
                              </w:p>
                            </w:txbxContent>
                          </wps:txbx>
                          <wps:bodyPr spcFirstLastPara="1" wrap="square" lIns="0" tIns="0" rIns="0" bIns="0" anchor="t" anchorCtr="0">
                            <a:noAutofit/>
                          </wps:bodyPr>
                        </wps:wsp>
                        <wps:wsp>
                          <wps:cNvPr id="1760512805" name="Rectangle 1760512805"/>
                          <wps:cNvSpPr/>
                          <wps:spPr>
                            <a:xfrm>
                              <a:off x="4532630" y="2650109"/>
                              <a:ext cx="223468" cy="154840"/>
                            </a:xfrm>
                            <a:prstGeom prst="rect">
                              <a:avLst/>
                            </a:prstGeom>
                            <a:noFill/>
                            <a:ln>
                              <a:noFill/>
                            </a:ln>
                          </wps:spPr>
                          <wps:txbx>
                            <w:txbxContent>
                              <w:p w14:paraId="30E623DC" w14:textId="4DD0DA17" w:rsidR="00511FC6" w:rsidRDefault="00511FC6" w:rsidP="00AE0B97">
                                <w:pPr>
                                  <w:spacing w:after="160" w:line="258" w:lineRule="auto"/>
                                  <w:textDirection w:val="btLr"/>
                                </w:pPr>
                                <w:r>
                                  <w:rPr>
                                    <w:rFonts w:ascii="Calibri" w:eastAsia="Calibri" w:hAnsi="Calibri" w:cs="Calibri"/>
                                    <w:color w:val="595959"/>
                                    <w:sz w:val="18"/>
                                  </w:rPr>
                                  <w:t>Type</w:t>
                                </w:r>
                              </w:p>
                            </w:txbxContent>
                          </wps:txbx>
                          <wps:bodyPr spcFirstLastPara="1" wrap="square" lIns="0" tIns="0" rIns="0" bIns="0" anchor="t" anchorCtr="0">
                            <a:noAutofit/>
                          </wps:bodyPr>
                        </wps:wsp>
                        <wps:wsp>
                          <wps:cNvPr id="1899868079" name="Rectangle 1899868079"/>
                          <wps:cNvSpPr/>
                          <wps:spPr>
                            <a:xfrm>
                              <a:off x="1063498" y="402717"/>
                              <a:ext cx="4743468" cy="241550"/>
                            </a:xfrm>
                            <a:prstGeom prst="rect">
                              <a:avLst/>
                            </a:prstGeom>
                            <a:noFill/>
                            <a:ln>
                              <a:noFill/>
                            </a:ln>
                          </wps:spPr>
                          <wps:txbx>
                            <w:txbxContent>
                              <w:p w14:paraId="07FA78E1" w14:textId="77777777" w:rsidR="00511FC6" w:rsidRDefault="00511FC6" w:rsidP="00AE0B97">
                                <w:pPr>
                                  <w:spacing w:after="160" w:line="258" w:lineRule="auto"/>
                                  <w:textDirection w:val="btLr"/>
                                </w:pPr>
                                <w:r>
                                  <w:rPr>
                                    <w:rFonts w:ascii="Calibri" w:eastAsia="Calibri" w:hAnsi="Calibri" w:cs="Calibri"/>
                                    <w:color w:val="595959"/>
                                    <w:sz w:val="28"/>
                                  </w:rPr>
                                  <w:t>Disease Distribution based on Gender (Oct. 2022)</w:t>
                                </w:r>
                              </w:p>
                            </w:txbxContent>
                          </wps:txbx>
                          <wps:bodyPr spcFirstLastPara="1" wrap="square" lIns="0" tIns="0" rIns="0" bIns="0" anchor="t" anchorCtr="0">
                            <a:noAutofit/>
                          </wps:bodyPr>
                        </wps:wsp>
                        <wps:wsp>
                          <wps:cNvPr id="549927077" name="Freeform 549927077"/>
                          <wps:cNvSpPr/>
                          <wps:spPr>
                            <a:xfrm>
                              <a:off x="0" y="271907"/>
                              <a:ext cx="5692140" cy="2567940"/>
                            </a:xfrm>
                            <a:custGeom>
                              <a:avLst/>
                              <a:gdLst/>
                              <a:ahLst/>
                              <a:cxnLst/>
                              <a:rect l="l" t="t" r="r" b="b"/>
                              <a:pathLst>
                                <a:path w="5692140" h="2567940" extrusionOk="0">
                                  <a:moveTo>
                                    <a:pt x="0" y="2567940"/>
                                  </a:moveTo>
                                  <a:lnTo>
                                    <a:pt x="5692140" y="2567940"/>
                                  </a:lnTo>
                                  <a:lnTo>
                                    <a:pt x="5692140" y="0"/>
                                  </a:lnTo>
                                  <a:lnTo>
                                    <a:pt x="0" y="0"/>
                                  </a:lnTo>
                                  <a:close/>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412BA7B" id="Group 1899111274" o:spid="_x0000_s1177" style="width:451.05pt;height:246.35pt;mso-position-horizontal-relative:char;mso-position-vertical-relative:line" coordorigin="24771,22155" coordsize="58117,3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">
                <v:group id="Group 1978427804" o:spid="_x0000_s1178" style="position:absolute;left:24819;top:22155;width:58069;height:31761" coordsize="58069,3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">
                  <v:rect id="Rectangle 54970986" o:spid="_x0000_s1179" style="position:absolute;width:57281;height:3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" filled="f" stroked="f">
                    <v:textbox inset="2.53958mm,2.53958mm,2.53958mm,2.53958mm">
                      <w:txbxContent>
                        <w:p w14:paraId="715079FA" w14:textId="77777777" w:rsidR="00511FC6" w:rsidRDefault="00511FC6" w:rsidP="00AE0B97">
                          <w:pPr>
                            <w:spacing w:line="240" w:lineRule="auto"/>
                            <w:textDirection w:val="btLr"/>
                          </w:pPr>
                        </w:p>
                      </w:txbxContent>
                    </v:textbox>
                  </v:rect>
                  <v:rect id="Rectangle 419452699" o:spid="_x0000_s1180" style="position:absolute;left:3;width:3168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" filled="f" stroked="f">
                    <v:textbox inset="0,0,0,0">
                      <w:txbxContent>
                        <w:p w14:paraId="37646907" w14:textId="34FADA56" w:rsidR="00511FC6" w:rsidRDefault="00511FC6" w:rsidP="00AE0B97">
                          <w:pPr>
                            <w:spacing w:after="160" w:line="258" w:lineRule="auto"/>
                            <w:textDirection w:val="btLr"/>
                          </w:pPr>
                          <w:r>
                            <w:rPr>
                              <w:rFonts w:ascii="Calibri" w:eastAsia="Calibri" w:hAnsi="Calibri" w:cs="Calibri"/>
                              <w:b/>
                              <w:color w:val="4472C4"/>
                            </w:rPr>
                            <w:t>Disease Distribution based on Gender.</w:t>
                          </w:r>
                        </w:p>
                      </w:txbxContent>
                    </v:textbox>
                  </v:rect>
                  <v:rect id="Rectangle 454017744" o:spid="_x0000_s1181" style="position:absolute;left:238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" filled="f" stroked="f">
                    <v:textbox inset="0,0,0,0">
                      <w:txbxContent>
                        <w:p w14:paraId="221DF91A" w14:textId="77777777" w:rsidR="00511FC6" w:rsidRDefault="00511FC6" w:rsidP="00AE0B97">
                          <w:pPr>
                            <w:spacing w:after="160" w:line="258" w:lineRule="auto"/>
                            <w:textDirection w:val="btLr"/>
                          </w:pPr>
                          <w:r>
                            <w:rPr>
                              <w:rFonts w:ascii="Calibri" w:eastAsia="Calibri" w:hAnsi="Calibri" w:cs="Calibri"/>
                              <w:b/>
                              <w:color w:val="4472C4"/>
                            </w:rPr>
                            <w:t xml:space="preserve"> </w:t>
                          </w:r>
                        </w:p>
                      </w:txbxContent>
                    </v:textbox>
                  </v:rect>
                  <v:rect id="Rectangle 335909237" o:spid="_x0000_s1182" style="position:absolute;left:56964;top:2739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" filled="f" stroked="f">
                    <v:textbox inset="0,0,0,0">
                      <w:txbxContent>
                        <w:p w14:paraId="72EA1FD3"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v:textbox>
                  </v:rect>
                  <v:rect id="Rectangle 1710929492" o:spid="_x0000_s1183" style="position:absolute;left:3;top:29861;width:69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" filled="f" stroked="f">
                    <v:textbox inset="0,0,0,0">
                      <w:txbxContent>
                        <w:p w14:paraId="1AD3E980" w14:textId="77777777" w:rsidR="00511FC6" w:rsidRDefault="00511FC6" w:rsidP="00AE0B97">
                          <w:pPr>
                            <w:spacing w:after="160" w:line="258" w:lineRule="auto"/>
                            <w:textDirection w:val="btLr"/>
                          </w:pPr>
                          <w:r>
                            <w:rPr>
                              <w:rFonts w:ascii="Calibri" w:eastAsia="Calibri" w:hAnsi="Calibri" w:cs="Calibri"/>
                              <w:color w:val="000000"/>
                            </w:rPr>
                            <w:t>Figure 03</w:t>
                          </w:r>
                        </w:p>
                      </w:txbxContent>
                    </v:textbox>
                  </v:rect>
                  <v:rect id="Rectangle 61454538" o:spid="_x0000_s1184" style="position:absolute;left:5245;top:298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" filled="f" stroked="f">
                    <v:textbox inset="0,0,0,0">
                      <w:txbxContent>
                        <w:p w14:paraId="4EB1931D"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v:textbox>
                  </v:rect>
                  <v:shape id="Freeform 1957166572" o:spid="_x0000_s1185" style="position:absolute;left:4202;top:21747;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" path="m,l5132197,e" filled="f" strokecolor="#d9d9d9">
                    <v:stroke startarrowwidth="narrow" startarrowlength="short" endarrowwidth="narrow" endarrowlength="short"/>
                    <v:path arrowok="t" o:extrusionok="f"/>
                  </v:shape>
                  <v:shape id="Freeform 1368558166" o:spid="_x0000_s1186" style="position:absolute;left:4202;top:20147;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" path="m,l5132197,e" filled="f" strokecolor="#d9d9d9">
                    <v:stroke startarrowwidth="narrow" startarrowlength="short" endarrowwidth="narrow" endarrowlength="short"/>
                    <v:path arrowok="t" o:extrusionok="f"/>
                  </v:shape>
                  <v:shape id="Freeform 66167769" o:spid="_x0000_s1187" style="position:absolute;left:4202;top:18562;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" path="m,l5132197,e" filled="f" strokecolor="#d9d9d9">
                    <v:stroke startarrowwidth="narrow" startarrowlength="short" endarrowwidth="narrow" endarrowlength="short"/>
                    <v:path arrowok="t" o:extrusionok="f"/>
                  </v:shape>
                  <v:shape id="Freeform 1681225276" o:spid="_x0000_s1188" style="position:absolute;left:4202;top:16977;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" path="m,l5132197,e" filled="f" strokecolor="#d9d9d9">
                    <v:stroke startarrowwidth="narrow" startarrowlength="short" endarrowwidth="narrow" endarrowlength="short"/>
                    <v:path arrowok="t" o:extrusionok="f"/>
                  </v:shape>
                  <v:shape id="Freeform 1216691761" o:spid="_x0000_s1189" style="position:absolute;left:4202;top:15377;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" path="m,l5132197,e" filled="f" strokecolor="#d9d9d9">
                    <v:stroke startarrowwidth="narrow" startarrowlength="short" endarrowwidth="narrow" endarrowlength="short"/>
                    <v:path arrowok="t" o:extrusionok="f"/>
                  </v:shape>
                  <v:shape id="Freeform 745210041" o:spid="_x0000_s1190" style="position:absolute;left:4202;top:13792;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" path="m,l5132197,e" filled="f" strokecolor="#d9d9d9">
                    <v:stroke startarrowwidth="narrow" startarrowlength="short" endarrowwidth="narrow" endarrowlength="short"/>
                    <v:path arrowok="t" o:extrusionok="f"/>
                  </v:shape>
                  <v:shape id="Freeform 1617781150" o:spid="_x0000_s1191" style="position:absolute;left:4202;top:12207;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" path="m,l5132197,e" filled="f" strokecolor="#d9d9d9">
                    <v:stroke startarrowwidth="narrow" startarrowlength="short" endarrowwidth="narrow" endarrowlength="short"/>
                    <v:path arrowok="t" o:extrusionok="f"/>
                  </v:shape>
                  <v:shape id="Freeform 570142699" o:spid="_x0000_s1192" style="position:absolute;left:4202;top:10607;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" path="m,l5132197,e" filled="f" strokecolor="#d9d9d9">
                    <v:stroke startarrowwidth="narrow" startarrowlength="short" endarrowwidth="narrow" endarrowlength="short"/>
                    <v:path arrowok="t" o:extrusionok="f"/>
                  </v:shape>
                  <v:shape id="Freeform 321776697" o:spid="_x0000_s1193" style="position:absolute;left:4202;top:9022;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" path="m,l5132197,e" filled="f" strokecolor="#d9d9d9">
                    <v:stroke startarrowwidth="narrow" startarrowlength="short" endarrowwidth="narrow" endarrowlength="short"/>
                    <v:path arrowok="t" o:extrusionok="f"/>
                  </v:shape>
                  <v:shape id="Freeform 684679394" o:spid="_x0000_s1194" style="position:absolute;left:4202;top:7429;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" path="m,l5132197,e" filled="f" strokecolor="#d9d9d9">
                    <v:stroke startarrowwidth="narrow" startarrowlength="short" endarrowwidth="narrow" endarrowlength="short"/>
                    <v:path arrowok="t" o:extrusionok="f"/>
                  </v:shape>
                  <v:shape id="Freeform 1473228383" o:spid="_x0000_s1195" style="position:absolute;left:52151;top:23317;width:1615;height:91;visibility:visible;mso-wrap-style:square;v-text-anchor:middle" coordsize="1615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" path="m,l161544,r,9144l,9144,,e" fillcolor="#4472c4" stroked="f">
                    <v:path arrowok="t" o:extrusionok="f"/>
                  </v:shape>
                  <v:shape id="Freeform 1387248657" o:spid="_x0000_s1196" style="position:absolute;left:26487;top:23317;width:1615;height:91;visibility:visible;mso-wrap-style:square;v-text-anchor:middle" coordsize="1615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" path="m,l161544,r,9144l,9144,,e" fillcolor="#4472c4" stroked="f">
                    <v:path arrowok="t" o:extrusionok="f"/>
                  </v:shape>
                  <v:shape id="Freeform 1757033352" o:spid="_x0000_s1197" style="position:absolute;left:31623;top:16459;width:1615;height:6872;visibility:visible;mso-wrap-style:square;v-text-anchor:middle" coordsize="161544,68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" path="m,l161544,r,687197l,687197,,e" fillcolor="#4472c4" stroked="f">
                    <v:path arrowok="t" o:extrusionok="f"/>
                  </v:shape>
                  <v:shape id="Freeform 1558561896" o:spid="_x0000_s1198" style="position:absolute;left:36758;top:15712;width:1601;height:7619;visibility:visible;mso-wrap-style:square;v-text-anchor:middle" coordsize="160020,76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" path="m,l160020,r,761873l,761873,,e" fillcolor="#4472c4" stroked="f">
                    <v:path arrowok="t" o:extrusionok="f"/>
                  </v:shape>
                  <v:shape id="Freeform 1047503858" o:spid="_x0000_s1199" style="position:absolute;left:41894;top:14996;width:1600;height:8335;visibility:visible;mso-wrap-style:square;v-text-anchor:middle" coordsize="160020,83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" path="m,l160020,r,833501l,833501,,e" fillcolor="#4472c4" stroked="f">
                    <v:path arrowok="t" o:extrusionok="f"/>
                  </v:shape>
                  <v:shape id="Freeform 336881748" o:spid="_x0000_s1200" style="position:absolute;left:47015;top:13776;width:1615;height:9555;visibility:visible;mso-wrap-style:square;v-text-anchor:middle" coordsize="161544,9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" path="m,l161544,r,955421l,955421,,e" fillcolor="#4472c4" stroked="f">
                    <v:path arrowok="t" o:extrusionok="f"/>
                  </v:shape>
                  <v:shape id="Freeform 1383556276" o:spid="_x0000_s1201" style="position:absolute;left:5958;top:11856;width:1616;height:11475;visibility:visible;mso-wrap-style:square;v-text-anchor:middle" coordsize="161544,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" path="m,l161544,r,1147445l,1147445,,e" fillcolor="#4472c4" stroked="f">
                    <v:path arrowok="t" o:extrusionok="f"/>
                  </v:shape>
                  <v:shape id="Freeform 568118220" o:spid="_x0000_s1202" style="position:absolute;left:16230;top:11201;width:1600;height:12130;visibility:visible;mso-wrap-style:square;v-text-anchor:middle" coordsize="160020,121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" path="m,l160020,r,1212977l,1212977,,e" fillcolor="#4472c4" stroked="f">
                    <v:path arrowok="t" o:extrusionok="f"/>
                  </v:shape>
                  <v:shape id="Freeform 1713184979" o:spid="_x0000_s1203" style="position:absolute;left:21366;top:8458;width:1600;height:14873;visibility:visible;mso-wrap-style:square;v-text-anchor:middle" coordsize="160020,148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" path="m,l160020,r,1487297l,1487297,,e" fillcolor="#4472c4" stroked="f">
                    <v:path arrowok="t" o:extrusionok="f"/>
                  </v:shape>
                  <v:shape id="Freeform 834776183" o:spid="_x0000_s1204" style="position:absolute;left:11094;top:8458;width:1616;height:14873;visibility:visible;mso-wrap-style:square;v-text-anchor:middle" coordsize="161544,148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" path="m,l161544,r,1487297l,1487297,,e" fillcolor="#4472c4" stroked="f">
                    <v:path arrowok="t" o:extrusionok="f"/>
                  </v:shape>
                  <v:shape id="Freeform 342124770" o:spid="_x0000_s1205" style="position:absolute;left:4202;top:23331;width:51322;height:0;visibility:visible;mso-wrap-style:square;v-text-anchor:middle" coordsize="51321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" path="m,l5132197,e" filled="f" strokecolor="#d9d9d9">
                    <v:stroke startarrowwidth="narrow" startarrowlength="short" endarrowwidth="narrow" endarrowlength="short"/>
                    <v:path arrowok="t" o:extrusionok="f"/>
                  </v:shape>
                  <v:shape id="Freeform 369484000" o:spid="_x0000_s1206" style="position:absolute;left:4202;top:23331;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" path="m,l,221615e" filled="f" strokecolor="#d9d9d9">
                    <v:stroke startarrowwidth="narrow" startarrowlength="short" endarrowwidth="narrow" endarrowlength="short"/>
                    <v:path arrowok="t" o:extrusionok="f"/>
                  </v:shape>
                  <v:shape id="Freeform 2027588468" o:spid="_x0000_s1207" style="position:absolute;left:14462;top:23331;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" path="m,l,221615e" filled="f" strokecolor="#d9d9d9">
                    <v:stroke startarrowwidth="narrow" startarrowlength="short" endarrowwidth="narrow" endarrowlength="short"/>
                    <v:path arrowok="t" o:extrusionok="f"/>
                  </v:shape>
                  <v:shape id="Freeform 532453504" o:spid="_x0000_s1208" style="position:absolute;left:29870;top:23331;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" path="m,l,221615e" filled="f" strokecolor="#d9d9d9">
                    <v:stroke startarrowwidth="narrow" startarrowlength="short" endarrowwidth="narrow" endarrowlength="short"/>
                    <v:path arrowok="t" o:extrusionok="f"/>
                  </v:shape>
                  <v:shape id="Freeform 69328063" o:spid="_x0000_s1209" style="position:absolute;left:40126;top:23331;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" path="m,l,221615e" filled="f" strokecolor="#d9d9d9">
                    <v:stroke startarrowwidth="narrow" startarrowlength="short" endarrowwidth="narrow" endarrowlength="short"/>
                    <v:path arrowok="t" o:extrusionok="f"/>
                  </v:shape>
                  <v:shape id="Freeform 1756093775" o:spid="_x0000_s1210" style="position:absolute;left:55524;top:23331;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" path="m,l,221615e" filled="f" strokecolor="#d9d9d9">
                    <v:stroke startarrowwidth="narrow" startarrowlength="short" endarrowwidth="narrow" endarrowlength="short"/>
                    <v:path arrowok="t" o:extrusionok="f"/>
                  </v:shape>
                  <v:shape id="Freeform 357217539" o:spid="_x0000_s1211" style="position:absolute;left:4202;top:25547;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" path="m,l,221615e" filled="f" strokecolor="#d9d9d9">
                    <v:stroke startarrowwidth="narrow" startarrowlength="short" endarrowwidth="narrow" endarrowlength="short"/>
                    <v:path arrowok="t" o:extrusionok="f"/>
                  </v:shape>
                  <v:shape id="Freeform 1762823108" o:spid="_x0000_s1212" style="position:absolute;left:14462;top:25547;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" path="m,l,221615e" filled="f" strokecolor="#d9d9d9">
                    <v:stroke startarrowwidth="narrow" startarrowlength="short" endarrowwidth="narrow" endarrowlength="short"/>
                    <v:path arrowok="t" o:extrusionok="f"/>
                  </v:shape>
                  <v:shape id="Freeform 1362019189" o:spid="_x0000_s1213" style="position:absolute;left:29870;top:25547;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" path="m,l,221615e" filled="f" strokecolor="#d9d9d9">
                    <v:stroke startarrowwidth="narrow" startarrowlength="short" endarrowwidth="narrow" endarrowlength="short"/>
                    <v:path arrowok="t" o:extrusionok="f"/>
                  </v:shape>
                  <v:shape id="Freeform 1479832963" o:spid="_x0000_s1214" style="position:absolute;left:40126;top:25547;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" path="m,l,221615e" filled="f" strokecolor="#d9d9d9">
                    <v:stroke startarrowwidth="narrow" startarrowlength="short" endarrowwidth="narrow" endarrowlength="short"/>
                    <v:path arrowok="t" o:extrusionok="f"/>
                  </v:shape>
                  <v:shape id="Freeform 568475418" o:spid="_x0000_s1215" style="position:absolute;left:55524;top:25547;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" path="m,l,221615e" filled="f" strokecolor="#d9d9d9">
                    <v:stroke startarrowwidth="narrow" startarrowlength="short" endarrowwidth="narrow" endarrowlength="short"/>
                    <v:path arrowok="t" o:extrusionok="f"/>
                  </v:shape>
                  <v:rect id="Rectangle 552647200" o:spid="_x0000_s1216" style="position:absolute;left:5605;top:10118;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" filled="f" stroked="f">
                    <v:textbox inset="0,0,0,0">
                      <w:txbxContent>
                        <w:p w14:paraId="0D65A18B" w14:textId="77777777" w:rsidR="00511FC6" w:rsidRDefault="00511FC6" w:rsidP="00AE0B97">
                          <w:pPr>
                            <w:spacing w:after="160" w:line="258" w:lineRule="auto"/>
                            <w:textDirection w:val="btLr"/>
                          </w:pPr>
                          <w:r>
                            <w:rPr>
                              <w:rFonts w:ascii="Calibri" w:eastAsia="Calibri" w:hAnsi="Calibri" w:cs="Calibri"/>
                              <w:color w:val="404040"/>
                              <w:sz w:val="18"/>
                            </w:rPr>
                            <w:t>1443</w:t>
                          </w:r>
                        </w:p>
                      </w:txbxContent>
                    </v:textbox>
                  </v:rect>
                  <v:rect id="Rectangle 1204075320" o:spid="_x0000_s1217" style="position:absolute;left:10737;top:6717;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" filled="f" stroked="f">
                    <v:textbox inset="0,0,0,0">
                      <w:txbxContent>
                        <w:p w14:paraId="0EF31B74" w14:textId="77777777" w:rsidR="00511FC6" w:rsidRDefault="00511FC6" w:rsidP="00AE0B97">
                          <w:pPr>
                            <w:spacing w:after="160" w:line="258" w:lineRule="auto"/>
                            <w:textDirection w:val="btLr"/>
                          </w:pPr>
                          <w:r>
                            <w:rPr>
                              <w:rFonts w:ascii="Calibri" w:eastAsia="Calibri" w:hAnsi="Calibri" w:cs="Calibri"/>
                              <w:color w:val="404040"/>
                              <w:sz w:val="18"/>
                            </w:rPr>
                            <w:t>1871</w:t>
                          </w:r>
                        </w:p>
                      </w:txbxContent>
                    </v:textbox>
                  </v:rect>
                  <v:rect id="Rectangle 1988619124" o:spid="_x0000_s1218" style="position:absolute;left:15871;top:9460;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" filled="f" stroked="f">
                    <v:textbox inset="0,0,0,0">
                      <w:txbxContent>
                        <w:p w14:paraId="1F70EF55" w14:textId="77777777" w:rsidR="00511FC6" w:rsidRDefault="00511FC6" w:rsidP="00AE0B97">
                          <w:pPr>
                            <w:spacing w:after="160" w:line="258" w:lineRule="auto"/>
                            <w:textDirection w:val="btLr"/>
                          </w:pPr>
                          <w:r>
                            <w:rPr>
                              <w:rFonts w:ascii="Calibri" w:eastAsia="Calibri" w:hAnsi="Calibri" w:cs="Calibri"/>
                              <w:color w:val="404040"/>
                              <w:sz w:val="18"/>
                            </w:rPr>
                            <w:t>1526</w:t>
                          </w:r>
                        </w:p>
                      </w:txbxContent>
                    </v:textbox>
                  </v:rect>
                  <v:rect id="Rectangle 655072650" o:spid="_x0000_s1219" style="position:absolute;left:21003;top:6717;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" filled="f" stroked="f">
                    <v:textbox inset="0,0,0,0">
                      <w:txbxContent>
                        <w:p w14:paraId="4A9A6094" w14:textId="77777777" w:rsidR="00511FC6" w:rsidRDefault="00511FC6" w:rsidP="00AE0B97">
                          <w:pPr>
                            <w:spacing w:after="160" w:line="258" w:lineRule="auto"/>
                            <w:textDirection w:val="btLr"/>
                          </w:pPr>
                          <w:r>
                            <w:rPr>
                              <w:rFonts w:ascii="Calibri" w:eastAsia="Calibri" w:hAnsi="Calibri" w:cs="Calibri"/>
                              <w:color w:val="404040"/>
                              <w:sz w:val="18"/>
                            </w:rPr>
                            <w:t>1871</w:t>
                          </w:r>
                        </w:p>
                      </w:txbxContent>
                    </v:textbox>
                  </v:rect>
                  <v:rect id="Rectangle 1422627272" o:spid="_x0000_s1220" style="position:absolute;left:27005;top:2157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" filled="f" stroked="f">
                    <v:textbox inset="0,0,0,0">
                      <w:txbxContent>
                        <w:p w14:paraId="1F77D94C" w14:textId="77777777" w:rsidR="00511FC6" w:rsidRDefault="00511FC6" w:rsidP="00AE0B97">
                          <w:pPr>
                            <w:spacing w:after="160" w:line="258" w:lineRule="auto"/>
                            <w:textDirection w:val="btLr"/>
                          </w:pPr>
                          <w:r>
                            <w:rPr>
                              <w:rFonts w:ascii="Calibri" w:eastAsia="Calibri" w:hAnsi="Calibri" w:cs="Calibri"/>
                              <w:color w:val="404040"/>
                              <w:sz w:val="18"/>
                            </w:rPr>
                            <w:t>2</w:t>
                          </w:r>
                        </w:p>
                      </w:txbxContent>
                    </v:textbox>
                  </v:rect>
                  <v:rect id="Rectangle 421264370" o:spid="_x0000_s1221" style="position:absolute;left:31562;top:14715;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" filled="f" stroked="f">
                    <v:textbox inset="0,0,0,0">
                      <w:txbxContent>
                        <w:p w14:paraId="53D7EFAE" w14:textId="77777777" w:rsidR="00511FC6" w:rsidRDefault="00511FC6" w:rsidP="00AE0B97">
                          <w:pPr>
                            <w:spacing w:after="160" w:line="258" w:lineRule="auto"/>
                            <w:textDirection w:val="btLr"/>
                          </w:pPr>
                          <w:r>
                            <w:rPr>
                              <w:rFonts w:ascii="Calibri" w:eastAsia="Calibri" w:hAnsi="Calibri" w:cs="Calibri"/>
                              <w:color w:val="404040"/>
                              <w:sz w:val="18"/>
                            </w:rPr>
                            <w:t>865</w:t>
                          </w:r>
                        </w:p>
                      </w:txbxContent>
                    </v:textbox>
                  </v:rect>
                  <v:rect id="Rectangle 1246999722" o:spid="_x0000_s1222" style="position:absolute;left:36695;top:13968;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" filled="f" stroked="f">
                    <v:textbox inset="0,0,0,0">
                      <w:txbxContent>
                        <w:p w14:paraId="1E12D375" w14:textId="77777777" w:rsidR="00511FC6" w:rsidRDefault="00511FC6" w:rsidP="00AE0B97">
                          <w:pPr>
                            <w:spacing w:after="160" w:line="258" w:lineRule="auto"/>
                            <w:textDirection w:val="btLr"/>
                          </w:pPr>
                          <w:r>
                            <w:rPr>
                              <w:rFonts w:ascii="Calibri" w:eastAsia="Calibri" w:hAnsi="Calibri" w:cs="Calibri"/>
                              <w:color w:val="404040"/>
                              <w:sz w:val="18"/>
                            </w:rPr>
                            <w:t>959</w:t>
                          </w:r>
                        </w:p>
                      </w:txbxContent>
                    </v:textbox>
                  </v:rect>
                  <v:rect id="Rectangle 730603978" o:spid="_x0000_s1223" style="position:absolute;left:41537;top:13252;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" filled="f" stroked="f">
                    <v:textbox inset="0,0,0,0">
                      <w:txbxContent>
                        <w:p w14:paraId="534702E6" w14:textId="77777777" w:rsidR="00511FC6" w:rsidRDefault="00511FC6" w:rsidP="00AE0B97">
                          <w:pPr>
                            <w:spacing w:after="160" w:line="258" w:lineRule="auto"/>
                            <w:textDirection w:val="btLr"/>
                          </w:pPr>
                          <w:r>
                            <w:rPr>
                              <w:rFonts w:ascii="Calibri" w:eastAsia="Calibri" w:hAnsi="Calibri" w:cs="Calibri"/>
                              <w:color w:val="404040"/>
                              <w:sz w:val="18"/>
                            </w:rPr>
                            <w:t>1049</w:t>
                          </w:r>
                        </w:p>
                      </w:txbxContent>
                    </v:textbox>
                  </v:rect>
                  <v:rect id="Rectangle 602056826" o:spid="_x0000_s1224" style="position:absolute;left:46671;top:1203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" filled="f" stroked="f">
                    <v:textbox inset="0,0,0,0">
                      <w:txbxContent>
                        <w:p w14:paraId="664711C3" w14:textId="77777777" w:rsidR="00511FC6" w:rsidRDefault="00511FC6" w:rsidP="00AE0B97">
                          <w:pPr>
                            <w:spacing w:after="160" w:line="258" w:lineRule="auto"/>
                            <w:textDirection w:val="btLr"/>
                          </w:pPr>
                          <w:r>
                            <w:rPr>
                              <w:rFonts w:ascii="Calibri" w:eastAsia="Calibri" w:hAnsi="Calibri" w:cs="Calibri"/>
                              <w:color w:val="404040"/>
                              <w:sz w:val="18"/>
                            </w:rPr>
                            <w:t>120</w:t>
                          </w:r>
                        </w:p>
                      </w:txbxContent>
                    </v:textbox>
                  </v:rect>
                  <v:rect id="Rectangle 1383740128" o:spid="_x0000_s1225" style="position:absolute;left:48408;top:1203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" filled="f" stroked="f">
                    <v:textbox inset="0,0,0,0">
                      <w:txbxContent>
                        <w:p w14:paraId="4F81485F" w14:textId="77777777" w:rsidR="00511FC6" w:rsidRDefault="00511FC6" w:rsidP="00AE0B97">
                          <w:pPr>
                            <w:spacing w:after="160" w:line="258" w:lineRule="auto"/>
                            <w:textDirection w:val="btLr"/>
                          </w:pPr>
                          <w:r>
                            <w:rPr>
                              <w:rFonts w:ascii="Calibri" w:eastAsia="Calibri" w:hAnsi="Calibri" w:cs="Calibri"/>
                              <w:color w:val="404040"/>
                              <w:sz w:val="18"/>
                            </w:rPr>
                            <w:t>2</w:t>
                          </w:r>
                        </w:p>
                      </w:txbxContent>
                    </v:textbox>
                  </v:rect>
                  <v:rect id="Rectangle 1139107021" o:spid="_x0000_s1226" style="position:absolute;left:52671;top:2157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" filled="f" stroked="f">
                    <v:textbox inset="0,0,0,0">
                      <w:txbxContent>
                        <w:p w14:paraId="2DC238E2" w14:textId="77777777" w:rsidR="00511FC6" w:rsidRDefault="00511FC6" w:rsidP="00AE0B97">
                          <w:pPr>
                            <w:spacing w:after="160" w:line="258" w:lineRule="auto"/>
                            <w:textDirection w:val="btLr"/>
                          </w:pPr>
                          <w:r>
                            <w:rPr>
                              <w:rFonts w:ascii="Calibri" w:eastAsia="Calibri" w:hAnsi="Calibri" w:cs="Calibri"/>
                              <w:color w:val="404040"/>
                              <w:sz w:val="18"/>
                            </w:rPr>
                            <w:t>2</w:t>
                          </w:r>
                        </w:p>
                      </w:txbxContent>
                    </v:textbox>
                  </v:rect>
                  <v:rect id="Rectangle 1966328001" o:spid="_x0000_s1227" style="position:absolute;left:2566;top:2280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" filled="f" stroked="f">
                    <v:textbox inset="0,0,0,0">
                      <w:txbxContent>
                        <w:p w14:paraId="0F0CFDD0" w14:textId="77777777" w:rsidR="00511FC6" w:rsidRDefault="00511FC6" w:rsidP="00AE0B97">
                          <w:pPr>
                            <w:spacing w:after="160" w:line="258" w:lineRule="auto"/>
                            <w:textDirection w:val="btLr"/>
                          </w:pPr>
                          <w:r>
                            <w:rPr>
                              <w:rFonts w:ascii="Calibri" w:eastAsia="Calibri" w:hAnsi="Calibri" w:cs="Calibri"/>
                              <w:color w:val="595959"/>
                              <w:sz w:val="18"/>
                            </w:rPr>
                            <w:t>0</w:t>
                          </w:r>
                        </w:p>
                      </w:txbxContent>
                    </v:textbox>
                  </v:rect>
                  <v:rect id="Rectangle 819093376" o:spid="_x0000_s1228" style="position:absolute;left:1405;top:21210;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" filled="f" stroked="f">
                    <v:textbox inset="0,0,0,0">
                      <w:txbxContent>
                        <w:p w14:paraId="0071C186" w14:textId="77777777" w:rsidR="00511FC6" w:rsidRDefault="00511FC6" w:rsidP="00AE0B97">
                          <w:pPr>
                            <w:spacing w:after="160" w:line="258" w:lineRule="auto"/>
                            <w:textDirection w:val="btLr"/>
                          </w:pPr>
                          <w:r>
                            <w:rPr>
                              <w:rFonts w:ascii="Calibri" w:eastAsia="Calibri" w:hAnsi="Calibri" w:cs="Calibri"/>
                              <w:color w:val="595959"/>
                              <w:sz w:val="18"/>
                            </w:rPr>
                            <w:t>200</w:t>
                          </w:r>
                        </w:p>
                      </w:txbxContent>
                    </v:textbox>
                  </v:rect>
                  <v:rect id="Rectangle 871452096" o:spid="_x0000_s1229" style="position:absolute;left:1405;top:19618;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" filled="f" stroked="f">
                    <v:textbox inset="0,0,0,0">
                      <w:txbxContent>
                        <w:p w14:paraId="2719E48F" w14:textId="77777777" w:rsidR="00511FC6" w:rsidRDefault="00511FC6" w:rsidP="00AE0B97">
                          <w:pPr>
                            <w:spacing w:after="160" w:line="258" w:lineRule="auto"/>
                            <w:textDirection w:val="btLr"/>
                          </w:pPr>
                          <w:r>
                            <w:rPr>
                              <w:rFonts w:ascii="Calibri" w:eastAsia="Calibri" w:hAnsi="Calibri" w:cs="Calibri"/>
                              <w:color w:val="595959"/>
                              <w:sz w:val="18"/>
                            </w:rPr>
                            <w:t>400</w:t>
                          </w:r>
                        </w:p>
                      </w:txbxContent>
                    </v:textbox>
                  </v:rect>
                  <v:rect id="Rectangle 1344932188" o:spid="_x0000_s1230" style="position:absolute;left:1405;top:1802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" filled="f" stroked="f">
                    <v:textbox inset="0,0,0,0">
                      <w:txbxContent>
                        <w:p w14:paraId="2762023E" w14:textId="77777777" w:rsidR="00511FC6" w:rsidRDefault="00511FC6" w:rsidP="00AE0B97">
                          <w:pPr>
                            <w:spacing w:after="160" w:line="258" w:lineRule="auto"/>
                            <w:textDirection w:val="btLr"/>
                          </w:pPr>
                          <w:r>
                            <w:rPr>
                              <w:rFonts w:ascii="Calibri" w:eastAsia="Calibri" w:hAnsi="Calibri" w:cs="Calibri"/>
                              <w:color w:val="595959"/>
                              <w:sz w:val="18"/>
                            </w:rPr>
                            <w:t>600</w:t>
                          </w:r>
                        </w:p>
                      </w:txbxContent>
                    </v:textbox>
                  </v:rect>
                  <v:rect id="Rectangle 281856313" o:spid="_x0000_s1231" style="position:absolute;left:1405;top:1643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" filled="f" stroked="f">
                    <v:textbox inset="0,0,0,0">
                      <w:txbxContent>
                        <w:p w14:paraId="75FCBDA7" w14:textId="77777777" w:rsidR="00511FC6" w:rsidRDefault="00511FC6" w:rsidP="00AE0B97">
                          <w:pPr>
                            <w:spacing w:after="160" w:line="258" w:lineRule="auto"/>
                            <w:textDirection w:val="btLr"/>
                          </w:pPr>
                          <w:r>
                            <w:rPr>
                              <w:rFonts w:ascii="Calibri" w:eastAsia="Calibri" w:hAnsi="Calibri" w:cs="Calibri"/>
                              <w:color w:val="595959"/>
                              <w:sz w:val="18"/>
                            </w:rPr>
                            <w:t>800</w:t>
                          </w:r>
                        </w:p>
                      </w:txbxContent>
                    </v:textbox>
                  </v:rect>
                  <v:rect id="Rectangle 852255356" o:spid="_x0000_s1232" style="position:absolute;left:826;top:14848;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" filled="f" stroked="f">
                    <v:textbox inset="0,0,0,0">
                      <w:txbxContent>
                        <w:p w14:paraId="7C04AFE8" w14:textId="77777777" w:rsidR="00511FC6" w:rsidRDefault="00511FC6" w:rsidP="00AE0B97">
                          <w:pPr>
                            <w:spacing w:after="160" w:line="258" w:lineRule="auto"/>
                            <w:textDirection w:val="btLr"/>
                          </w:pPr>
                          <w:r>
                            <w:rPr>
                              <w:rFonts w:ascii="Calibri" w:eastAsia="Calibri" w:hAnsi="Calibri" w:cs="Calibri"/>
                              <w:color w:val="595959"/>
                              <w:sz w:val="18"/>
                            </w:rPr>
                            <w:t>1000</w:t>
                          </w:r>
                        </w:p>
                      </w:txbxContent>
                    </v:textbox>
                  </v:rect>
                  <v:rect id="Rectangle 1944085560" o:spid="_x0000_s1233" style="position:absolute;left:826;top:13257;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" filled="f" stroked="f">
                    <v:textbox inset="0,0,0,0">
                      <w:txbxContent>
                        <w:p w14:paraId="5ADD3FA8" w14:textId="77777777" w:rsidR="00511FC6" w:rsidRDefault="00511FC6" w:rsidP="00AE0B97">
                          <w:pPr>
                            <w:spacing w:after="160" w:line="258" w:lineRule="auto"/>
                            <w:textDirection w:val="btLr"/>
                          </w:pPr>
                          <w:r>
                            <w:rPr>
                              <w:rFonts w:ascii="Calibri" w:eastAsia="Calibri" w:hAnsi="Calibri" w:cs="Calibri"/>
                              <w:color w:val="595959"/>
                              <w:sz w:val="18"/>
                            </w:rPr>
                            <w:t>1200</w:t>
                          </w:r>
                        </w:p>
                      </w:txbxContent>
                    </v:textbox>
                  </v:rect>
                  <v:rect id="Rectangle 2058043078" o:spid="_x0000_s1234" style="position:absolute;left:826;top:11667;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" filled="f" stroked="f">
                    <v:textbox inset="0,0,0,0">
                      <w:txbxContent>
                        <w:p w14:paraId="74DFEAEB" w14:textId="77777777" w:rsidR="00511FC6" w:rsidRDefault="00511FC6" w:rsidP="00AE0B97">
                          <w:pPr>
                            <w:spacing w:after="160" w:line="258" w:lineRule="auto"/>
                            <w:textDirection w:val="btLr"/>
                          </w:pPr>
                          <w:r>
                            <w:rPr>
                              <w:rFonts w:ascii="Calibri" w:eastAsia="Calibri" w:hAnsi="Calibri" w:cs="Calibri"/>
                              <w:color w:val="595959"/>
                              <w:sz w:val="18"/>
                            </w:rPr>
                            <w:t>1400</w:t>
                          </w:r>
                        </w:p>
                      </w:txbxContent>
                    </v:textbox>
                  </v:rect>
                  <v:rect id="Rectangle 23292223" o:spid="_x0000_s1235" style="position:absolute;left:826;top:1007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" filled="f" stroked="f">
                    <v:textbox inset="0,0,0,0">
                      <w:txbxContent>
                        <w:p w14:paraId="4D441FDF" w14:textId="77777777" w:rsidR="00511FC6" w:rsidRDefault="00511FC6" w:rsidP="00AE0B97">
                          <w:pPr>
                            <w:spacing w:after="160" w:line="258" w:lineRule="auto"/>
                            <w:textDirection w:val="btLr"/>
                          </w:pPr>
                          <w:r>
                            <w:rPr>
                              <w:rFonts w:ascii="Calibri" w:eastAsia="Calibri" w:hAnsi="Calibri" w:cs="Calibri"/>
                              <w:color w:val="595959"/>
                              <w:sz w:val="18"/>
                            </w:rPr>
                            <w:t>1600</w:t>
                          </w:r>
                        </w:p>
                      </w:txbxContent>
                    </v:textbox>
                  </v:rect>
                  <v:rect id="Rectangle 1375439388" o:spid="_x0000_s1236" style="position:absolute;left:826;top:84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" filled="f" stroked="f">
                    <v:textbox inset="0,0,0,0">
                      <w:txbxContent>
                        <w:p w14:paraId="49879A6F" w14:textId="77777777" w:rsidR="00511FC6" w:rsidRDefault="00511FC6" w:rsidP="00AE0B97">
                          <w:pPr>
                            <w:spacing w:after="160" w:line="258" w:lineRule="auto"/>
                            <w:textDirection w:val="btLr"/>
                          </w:pPr>
                          <w:r>
                            <w:rPr>
                              <w:rFonts w:ascii="Calibri" w:eastAsia="Calibri" w:hAnsi="Calibri" w:cs="Calibri"/>
                              <w:color w:val="595959"/>
                              <w:sz w:val="18"/>
                            </w:rPr>
                            <w:t>1800</w:t>
                          </w:r>
                        </w:p>
                      </w:txbxContent>
                    </v:textbox>
                  </v:rect>
                  <v:rect id="Rectangle 2139350" o:spid="_x0000_s1237" style="position:absolute;left:826;top:6897;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" filled="f" stroked="f">
                    <v:textbox inset="0,0,0,0">
                      <w:txbxContent>
                        <w:p w14:paraId="723C67CB" w14:textId="77777777" w:rsidR="00511FC6" w:rsidRDefault="00511FC6" w:rsidP="00AE0B97">
                          <w:pPr>
                            <w:spacing w:after="160" w:line="258" w:lineRule="auto"/>
                            <w:textDirection w:val="btLr"/>
                          </w:pPr>
                          <w:r>
                            <w:rPr>
                              <w:rFonts w:ascii="Calibri" w:eastAsia="Calibri" w:hAnsi="Calibri" w:cs="Calibri"/>
                              <w:color w:val="595959"/>
                              <w:sz w:val="18"/>
                            </w:rPr>
                            <w:t>2000</w:t>
                          </w:r>
                        </w:p>
                      </w:txbxContent>
                    </v:textbox>
                  </v:rect>
                  <v:rect id="Rectangle 945846825" o:spid="_x0000_s1238" style="position:absolute;left:5077;top:24286;width:45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" filled="f" stroked="f">
                    <v:textbox inset="0,0,0,0">
                      <w:txbxContent>
                        <w:p w14:paraId="1266BDED"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1939039516" o:spid="_x0000_s1239" style="position:absolute;left:10726;top:24286;width:31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" filled="f" stroked="f">
                    <v:textbox inset="0,0,0,0">
                      <w:txbxContent>
                        <w:p w14:paraId="0A90E539"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216852801" o:spid="_x0000_s1240" style="position:absolute;left:15344;top:24286;width:45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" filled="f" stroked="f">
                    <v:textbox inset="0,0,0,0">
                      <w:txbxContent>
                        <w:p w14:paraId="73B6710E"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232562071" o:spid="_x0000_s1241" style="position:absolute;left:20991;top:24286;width:31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" filled="f" stroked="f">
                    <v:textbox inset="0,0,0,0">
                      <w:txbxContent>
                        <w:p w14:paraId="391C0C83"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1827099458" o:spid="_x0000_s1242" style="position:absolute;left:25673;top:24286;width:43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" filled="f" stroked="f">
                    <v:textbox inset="0,0,0,0">
                      <w:txbxContent>
                        <w:p w14:paraId="0418E31F" w14:textId="77777777" w:rsidR="00511FC6" w:rsidRDefault="00511FC6" w:rsidP="00AE0B97">
                          <w:pPr>
                            <w:spacing w:after="160" w:line="258" w:lineRule="auto"/>
                            <w:textDirection w:val="btLr"/>
                          </w:pPr>
                          <w:r>
                            <w:rPr>
                              <w:rFonts w:ascii="Calibri" w:eastAsia="Calibri" w:hAnsi="Calibri" w:cs="Calibri"/>
                              <w:color w:val="595959"/>
                              <w:sz w:val="18"/>
                            </w:rPr>
                            <w:t>Neuter</w:t>
                          </w:r>
                        </w:p>
                      </w:txbxContent>
                    </v:textbox>
                  </v:rect>
                  <v:rect id="Rectangle 994461544" o:spid="_x0000_s1243" style="position:absolute;left:30745;top:24286;width:45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" filled="f" stroked="f">
                    <v:textbox inset="0,0,0,0">
                      <w:txbxContent>
                        <w:p w14:paraId="49CDD475"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412381806" o:spid="_x0000_s1244" style="position:absolute;left:36393;top:24286;width:31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" filled="f" stroked="f">
                    <v:textbox inset="0,0,0,0">
                      <w:txbxContent>
                        <w:p w14:paraId="785C6F2E"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1069990273" o:spid="_x0000_s1245" style="position:absolute;left:41010;top:24286;width:45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" filled="f" stroked="f">
                    <v:textbox inset="0,0,0,0">
                      <w:txbxContent>
                        <w:p w14:paraId="0D224062"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2080833412" o:spid="_x0000_s1246" style="position:absolute;left:46658;top:24286;width:23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" filled="f" stroked="f">
                    <v:textbox inset="0,0,0,0">
                      <w:txbxContent>
                        <w:p w14:paraId="760CAF10" w14:textId="77777777" w:rsidR="00511FC6" w:rsidRDefault="00511FC6" w:rsidP="00AE0B97">
                          <w:pPr>
                            <w:spacing w:after="160" w:line="258" w:lineRule="auto"/>
                            <w:textDirection w:val="btLr"/>
                          </w:pPr>
                          <w:r>
                            <w:rPr>
                              <w:rFonts w:ascii="Calibri" w:eastAsia="Calibri" w:hAnsi="Calibri" w:cs="Calibri"/>
                              <w:color w:val="595959"/>
                              <w:sz w:val="18"/>
                            </w:rPr>
                            <w:t>Mal</w:t>
                          </w:r>
                        </w:p>
                      </w:txbxContent>
                    </v:textbox>
                  </v:rect>
                  <v:rect id="Rectangle 1997324305" o:spid="_x0000_s1247" style="position:absolute;left:48441;top:24286;width:7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" filled="f" stroked="f">
                    <v:textbox inset="0,0,0,0">
                      <w:txbxContent>
                        <w:p w14:paraId="5FA4F33E" w14:textId="77777777" w:rsidR="00511FC6" w:rsidRDefault="00511FC6" w:rsidP="00AE0B97">
                          <w:pPr>
                            <w:spacing w:after="160" w:line="258" w:lineRule="auto"/>
                            <w:textDirection w:val="btLr"/>
                          </w:pPr>
                          <w:r>
                            <w:rPr>
                              <w:rFonts w:ascii="Calibri" w:eastAsia="Calibri" w:hAnsi="Calibri" w:cs="Calibri"/>
                              <w:color w:val="595959"/>
                              <w:sz w:val="18"/>
                            </w:rPr>
                            <w:t>e</w:t>
                          </w:r>
                        </w:p>
                      </w:txbxContent>
                    </v:textbox>
                  </v:rect>
                  <v:rect id="Rectangle 1498865725" o:spid="_x0000_s1248" style="position:absolute;left:51341;top:24286;width:43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" filled="f" stroked="f">
                    <v:textbox inset="0,0,0,0">
                      <w:txbxContent>
                        <w:p w14:paraId="56148A15" w14:textId="77777777" w:rsidR="00511FC6" w:rsidRDefault="00511FC6" w:rsidP="00AE0B97">
                          <w:pPr>
                            <w:spacing w:after="160" w:line="258" w:lineRule="auto"/>
                            <w:textDirection w:val="btLr"/>
                          </w:pPr>
                          <w:r>
                            <w:rPr>
                              <w:rFonts w:ascii="Calibri" w:eastAsia="Calibri" w:hAnsi="Calibri" w:cs="Calibri"/>
                              <w:color w:val="595959"/>
                              <w:sz w:val="18"/>
                            </w:rPr>
                            <w:t>Neuter</w:t>
                          </w:r>
                        </w:p>
                      </w:txbxContent>
                    </v:textbox>
                  </v:rect>
                  <v:rect id="Rectangle 445011641" o:spid="_x0000_s1249" style="position:absolute;left:7406;top:26501;width:51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" filled="f" stroked="f">
                    <v:textbox inset="0,0,0,0">
                      <w:txbxContent>
                        <w:p w14:paraId="6D022B6E" w14:textId="77777777" w:rsidR="00511FC6" w:rsidRDefault="00511FC6" w:rsidP="00AE0B97">
                          <w:pPr>
                            <w:spacing w:after="160" w:line="258" w:lineRule="auto"/>
                            <w:textDirection w:val="btLr"/>
                          </w:pPr>
                          <w:r>
                            <w:rPr>
                              <w:rFonts w:ascii="Calibri" w:eastAsia="Calibri" w:hAnsi="Calibri" w:cs="Calibri"/>
                              <w:color w:val="595959"/>
                              <w:sz w:val="18"/>
                            </w:rPr>
                            <w:t>Acute RI</w:t>
                          </w:r>
                        </w:p>
                      </w:txbxContent>
                    </v:textbox>
                  </v:rect>
                  <v:rect id="Rectangle 2039724666" o:spid="_x0000_s1250" style="position:absolute;left:20839;top:26501;width:35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" filled="f" stroked="f">
                    <v:textbox inset="0,0,0,0">
                      <w:txbxContent>
                        <w:p w14:paraId="07491912" w14:textId="77777777" w:rsidR="00511FC6" w:rsidRDefault="00511FC6" w:rsidP="00AE0B97">
                          <w:pPr>
                            <w:spacing w:after="160" w:line="258" w:lineRule="auto"/>
                            <w:textDirection w:val="btLr"/>
                          </w:pPr>
                          <w:r>
                            <w:rPr>
                              <w:rFonts w:ascii="Calibri" w:eastAsia="Calibri" w:hAnsi="Calibri" w:cs="Calibri"/>
                              <w:color w:val="595959"/>
                              <w:sz w:val="18"/>
                            </w:rPr>
                            <w:t>COPD</w:t>
                          </w:r>
                        </w:p>
                      </w:txbxContent>
                    </v:textbox>
                  </v:rect>
                  <v:rect id="Rectangle 596190102" o:spid="_x0000_s1251" style="position:absolute;left:34152;top:26501;width:22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" filled="f" stroked="f">
                    <v:textbox inset="0,0,0,0">
                      <w:txbxContent>
                        <w:p w14:paraId="1A536FA1" w14:textId="77777777" w:rsidR="00511FC6" w:rsidRDefault="00511FC6" w:rsidP="00AE0B97">
                          <w:pPr>
                            <w:spacing w:after="160" w:line="258" w:lineRule="auto"/>
                            <w:textDirection w:val="btLr"/>
                          </w:pPr>
                          <w:r>
                            <w:rPr>
                              <w:rFonts w:ascii="Calibri" w:eastAsia="Calibri" w:hAnsi="Calibri" w:cs="Calibri"/>
                              <w:color w:val="595959"/>
                              <w:sz w:val="18"/>
                            </w:rPr>
                            <w:t>IHD</w:t>
                          </w:r>
                        </w:p>
                      </w:txbxContent>
                    </v:textbox>
                  </v:rect>
                  <v:rect id="Rectangle 597961330" o:spid="_x0000_s1252" style="position:absolute;left:47000;top:26501;width:18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" filled="f" stroked="f">
                    <v:textbox inset="0,0,0,0">
                      <w:txbxContent>
                        <w:p w14:paraId="0DEE2DC9" w14:textId="77777777" w:rsidR="00511FC6" w:rsidRDefault="00511FC6" w:rsidP="00AE0B97">
                          <w:pPr>
                            <w:spacing w:after="160" w:line="258" w:lineRule="auto"/>
                            <w:textDirection w:val="btLr"/>
                          </w:pPr>
                          <w:r>
                            <w:rPr>
                              <w:rFonts w:ascii="Calibri" w:eastAsia="Calibri" w:hAnsi="Calibri" w:cs="Calibri"/>
                              <w:color w:val="595959"/>
                              <w:sz w:val="18"/>
                            </w:rPr>
                            <w:t>e 2</w:t>
                          </w:r>
                        </w:p>
                      </w:txbxContent>
                    </v:textbox>
                  </v:rect>
                  <v:rect id="Rectangle 1452887549" o:spid="_x0000_s1253" style="position:absolute;left:48402;top:26501;width:25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" filled="f" stroked="f">
                    <v:textbox inset="0,0,0,0">
                      <w:txbxContent>
                        <w:p w14:paraId="055F37A3" w14:textId="77777777" w:rsidR="00511FC6" w:rsidRDefault="00511FC6" w:rsidP="00AE0B97">
                          <w:pPr>
                            <w:spacing w:after="160" w:line="258" w:lineRule="auto"/>
                            <w:textDirection w:val="btLr"/>
                          </w:pPr>
                          <w:r>
                            <w:rPr>
                              <w:rFonts w:ascii="Calibri" w:eastAsia="Calibri" w:hAnsi="Calibri" w:cs="Calibri"/>
                              <w:color w:val="595959"/>
                              <w:sz w:val="18"/>
                            </w:rPr>
                            <w:t xml:space="preserve"> DM</w:t>
                          </w:r>
                        </w:p>
                      </w:txbxContent>
                    </v:textbox>
                  </v:rect>
                  <v:rect id="Rectangle 1760512805" o:spid="_x0000_s1254" style="position:absolute;left:45326;top:26501;width:22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" filled="f" stroked="f">
                    <v:textbox inset="0,0,0,0">
                      <w:txbxContent>
                        <w:p w14:paraId="30E623DC" w14:textId="4DD0DA17" w:rsidR="00511FC6" w:rsidRDefault="00511FC6" w:rsidP="00AE0B97">
                          <w:pPr>
                            <w:spacing w:after="160" w:line="258" w:lineRule="auto"/>
                            <w:textDirection w:val="btLr"/>
                          </w:pPr>
                          <w:r>
                            <w:rPr>
                              <w:rFonts w:ascii="Calibri" w:eastAsia="Calibri" w:hAnsi="Calibri" w:cs="Calibri"/>
                              <w:color w:val="595959"/>
                              <w:sz w:val="18"/>
                            </w:rPr>
                            <w:t>Type</w:t>
                          </w:r>
                        </w:p>
                      </w:txbxContent>
                    </v:textbox>
                  </v:rect>
                  <v:rect id="Rectangle 1899868079" o:spid="_x0000_s1255" style="position:absolute;left:10634;top:4027;width:474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" filled="f" stroked="f">
                    <v:textbox inset="0,0,0,0">
                      <w:txbxContent>
                        <w:p w14:paraId="07FA78E1" w14:textId="77777777" w:rsidR="00511FC6" w:rsidRDefault="00511FC6" w:rsidP="00AE0B97">
                          <w:pPr>
                            <w:spacing w:after="160" w:line="258" w:lineRule="auto"/>
                            <w:textDirection w:val="btLr"/>
                          </w:pPr>
                          <w:r>
                            <w:rPr>
                              <w:rFonts w:ascii="Calibri" w:eastAsia="Calibri" w:hAnsi="Calibri" w:cs="Calibri"/>
                              <w:color w:val="595959"/>
                              <w:sz w:val="28"/>
                            </w:rPr>
                            <w:t>Disease Distribution based on Gender (Oct. 2022)</w:t>
                          </w:r>
                        </w:p>
                      </w:txbxContent>
                    </v:textbox>
                  </v:rect>
                  <v:shape id="Freeform 549927077" o:spid="_x0000_s1256" style="position:absolute;top:2719;width:56921;height:25679;visibility:visible;mso-wrap-style:square;v-text-anchor:middle" coordsize="5692140,256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" path="m,2567940r5692140,l5692140,,,,,2567940xe" filled="f" strokecolor="#d9d9d9">
                    <v:stroke startarrowwidth="narrow" startarrowlength="short" endarrowwidth="narrow" endarrowlength="short"/>
                    <v:path arrowok="t" o:extrusionok="f"/>
                  </v:shape>
                </v:group>
                <w10:anchorlock/>
              </v:group>
            </w:pict>
          </mc:Fallback>
        </mc:AlternateContent>
      </w:r>
    </w:p>
    <w:p w14:paraId="203EDBF7" w14:textId="77777777" w:rsidR="00AE0B97" w:rsidRPr="007C2913" w:rsidRDefault="00AE0B97" w:rsidP="00AE0B97">
      <w:pPr>
        <w:rPr>
          <w:rFonts w:asciiTheme="majorBidi" w:eastAsia="Times New Roman" w:hAnsiTheme="majorBidi" w:cstheme="majorBidi"/>
        </w:rPr>
      </w:pPr>
      <w:r w:rsidRPr="007C2913">
        <w:rPr>
          <w:rFonts w:asciiTheme="majorBidi" w:eastAsia="Times New Roman" w:hAnsiTheme="majorBidi" w:cstheme="majorBidi"/>
          <w:noProof/>
          <w:lang w:val="en-US" w:eastAsia="en-US"/>
        </w:rPr>
        <mc:AlternateContent>
          <mc:Choice Requires="wpg">
            <w:drawing>
              <wp:inline distT="0" distB="0" distL="0" distR="0" wp14:anchorId="5B83BB2E" wp14:editId="67B0B45E">
                <wp:extent cx="5681663" cy="3026413"/>
                <wp:effectExtent l="0" t="0" r="0" b="0"/>
                <wp:docPr id="1899111273" name="Group 1899111273"/>
                <wp:cNvGraphicFramePr/>
                <a:graphic xmlns:a="http://schemas.openxmlformats.org/drawingml/2006/main">
                  <a:graphicData uri="http://schemas.microsoft.com/office/word/2010/wordprocessingGroup">
                    <wpg:wgp>
                      <wpg:cNvGrpSpPr/>
                      <wpg:grpSpPr>
                        <a:xfrm>
                          <a:off x="0" y="0"/>
                          <a:ext cx="5681663" cy="3026413"/>
                          <a:chOff x="2496200" y="2265650"/>
                          <a:chExt cx="5705300" cy="3075825"/>
                        </a:xfrm>
                      </wpg:grpSpPr>
                      <wpg:grpSp>
                        <wpg:cNvPr id="1710156362" name="Group 1710156362"/>
                        <wpg:cNvGrpSpPr/>
                        <wpg:grpSpPr>
                          <a:xfrm>
                            <a:off x="2500978" y="2265653"/>
                            <a:ext cx="5700502" cy="3075821"/>
                            <a:chOff x="0" y="0"/>
                            <a:chExt cx="5700502" cy="3075821"/>
                          </a:xfrm>
                        </wpg:grpSpPr>
                        <wps:wsp>
                          <wps:cNvPr id="708528827" name="Rectangle 708528827"/>
                          <wps:cNvSpPr/>
                          <wps:spPr>
                            <a:xfrm>
                              <a:off x="0" y="0"/>
                              <a:ext cx="5690025" cy="3028675"/>
                            </a:xfrm>
                            <a:prstGeom prst="rect">
                              <a:avLst/>
                            </a:prstGeom>
                            <a:noFill/>
                            <a:ln>
                              <a:noFill/>
                            </a:ln>
                          </wps:spPr>
                          <wps:txbx>
                            <w:txbxContent>
                              <w:p w14:paraId="2EFC0DEE" w14:textId="77777777" w:rsidR="00511FC6" w:rsidRDefault="00511FC6" w:rsidP="00AE0B97">
                                <w:pPr>
                                  <w:spacing w:line="240" w:lineRule="auto"/>
                                  <w:textDirection w:val="btLr"/>
                                </w:pPr>
                              </w:p>
                            </w:txbxContent>
                          </wps:txbx>
                          <wps:bodyPr spcFirstLastPara="1" wrap="square" lIns="91425" tIns="91425" rIns="91425" bIns="91425" anchor="ctr" anchorCtr="0">
                            <a:noAutofit/>
                          </wps:bodyPr>
                        </wps:wsp>
                        <wps:wsp>
                          <wps:cNvPr id="1877545244" name="Rectangle 1877545244"/>
                          <wps:cNvSpPr/>
                          <wps:spPr>
                            <a:xfrm>
                              <a:off x="5658358" y="2638996"/>
                              <a:ext cx="42144" cy="189937"/>
                            </a:xfrm>
                            <a:prstGeom prst="rect">
                              <a:avLst/>
                            </a:prstGeom>
                            <a:noFill/>
                            <a:ln>
                              <a:noFill/>
                            </a:ln>
                          </wps:spPr>
                          <wps:txbx>
                            <w:txbxContent>
                              <w:p w14:paraId="16AF3429"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wps:txbx>
                          <wps:bodyPr spcFirstLastPara="1" wrap="square" lIns="0" tIns="0" rIns="0" bIns="0" anchor="t" anchorCtr="0">
                            <a:noAutofit/>
                          </wps:bodyPr>
                        </wps:wsp>
                        <wps:wsp>
                          <wps:cNvPr id="218379711" name="Rectangle 218379711"/>
                          <wps:cNvSpPr/>
                          <wps:spPr>
                            <a:xfrm>
                              <a:off x="305" y="2885884"/>
                              <a:ext cx="698355" cy="189937"/>
                            </a:xfrm>
                            <a:prstGeom prst="rect">
                              <a:avLst/>
                            </a:prstGeom>
                            <a:noFill/>
                            <a:ln>
                              <a:noFill/>
                            </a:ln>
                          </wps:spPr>
                          <wps:txbx>
                            <w:txbxContent>
                              <w:p w14:paraId="5A70D46C" w14:textId="77777777" w:rsidR="00511FC6" w:rsidRDefault="00511FC6" w:rsidP="00AE0B97">
                                <w:pPr>
                                  <w:spacing w:after="160" w:line="258" w:lineRule="auto"/>
                                  <w:textDirection w:val="btLr"/>
                                </w:pPr>
                                <w:r>
                                  <w:rPr>
                                    <w:rFonts w:ascii="Calibri" w:eastAsia="Calibri" w:hAnsi="Calibri" w:cs="Calibri"/>
                                    <w:color w:val="000000"/>
                                  </w:rPr>
                                  <w:t>Figure 04</w:t>
                                </w:r>
                              </w:p>
                            </w:txbxContent>
                          </wps:txbx>
                          <wps:bodyPr spcFirstLastPara="1" wrap="square" lIns="0" tIns="0" rIns="0" bIns="0" anchor="t" anchorCtr="0">
                            <a:noAutofit/>
                          </wps:bodyPr>
                        </wps:wsp>
                        <wps:wsp>
                          <wps:cNvPr id="1255200215" name="Rectangle 1255200215"/>
                          <wps:cNvSpPr/>
                          <wps:spPr>
                            <a:xfrm>
                              <a:off x="524510" y="2885884"/>
                              <a:ext cx="42144" cy="189937"/>
                            </a:xfrm>
                            <a:prstGeom prst="rect">
                              <a:avLst/>
                            </a:prstGeom>
                            <a:noFill/>
                            <a:ln>
                              <a:noFill/>
                            </a:ln>
                          </wps:spPr>
                          <wps:txbx>
                            <w:txbxContent>
                              <w:p w14:paraId="359210AC"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wps:txbx>
                          <wps:bodyPr spcFirstLastPara="1" wrap="square" lIns="0" tIns="0" rIns="0" bIns="0" anchor="t" anchorCtr="0">
                            <a:noAutofit/>
                          </wps:bodyPr>
                        </wps:wsp>
                        <wps:wsp>
                          <wps:cNvPr id="1263934119" name="Freeform 1263934119"/>
                          <wps:cNvSpPr/>
                          <wps:spPr>
                            <a:xfrm>
                              <a:off x="420243" y="2040700"/>
                              <a:ext cx="5094097" cy="0"/>
                            </a:xfrm>
                            <a:custGeom>
                              <a:avLst/>
                              <a:gdLst/>
                              <a:ahLst/>
                              <a:cxnLst/>
                              <a:rect l="l" t="t" r="r" b="b"/>
                              <a:pathLst>
                                <a:path w="5094097" h="120000" extrusionOk="0">
                                  <a:moveTo>
                                    <a:pt x="0" y="0"/>
                                  </a:moveTo>
                                  <a:lnTo>
                                    <a:pt x="50940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159299334" name="Freeform 1159299334"/>
                          <wps:cNvSpPr/>
                          <wps:spPr>
                            <a:xfrm>
                              <a:off x="420243" y="1844103"/>
                              <a:ext cx="5094097" cy="0"/>
                            </a:xfrm>
                            <a:custGeom>
                              <a:avLst/>
                              <a:gdLst/>
                              <a:ahLst/>
                              <a:cxnLst/>
                              <a:rect l="l" t="t" r="r" b="b"/>
                              <a:pathLst>
                                <a:path w="5094097" h="120000" extrusionOk="0">
                                  <a:moveTo>
                                    <a:pt x="0" y="0"/>
                                  </a:moveTo>
                                  <a:lnTo>
                                    <a:pt x="50940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49389755" name="Freeform 149389755"/>
                          <wps:cNvSpPr/>
                          <wps:spPr>
                            <a:xfrm>
                              <a:off x="420243" y="1647508"/>
                              <a:ext cx="5094097" cy="0"/>
                            </a:xfrm>
                            <a:custGeom>
                              <a:avLst/>
                              <a:gdLst/>
                              <a:ahLst/>
                              <a:cxnLst/>
                              <a:rect l="l" t="t" r="r" b="b"/>
                              <a:pathLst>
                                <a:path w="5094097" h="120000" extrusionOk="0">
                                  <a:moveTo>
                                    <a:pt x="0" y="0"/>
                                  </a:moveTo>
                                  <a:lnTo>
                                    <a:pt x="50940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921920272" name="Freeform 921920272"/>
                          <wps:cNvSpPr/>
                          <wps:spPr>
                            <a:xfrm>
                              <a:off x="420243" y="1452435"/>
                              <a:ext cx="5094097" cy="0"/>
                            </a:xfrm>
                            <a:custGeom>
                              <a:avLst/>
                              <a:gdLst/>
                              <a:ahLst/>
                              <a:cxnLst/>
                              <a:rect l="l" t="t" r="r" b="b"/>
                              <a:pathLst>
                                <a:path w="5094097" h="120000" extrusionOk="0">
                                  <a:moveTo>
                                    <a:pt x="0" y="0"/>
                                  </a:moveTo>
                                  <a:lnTo>
                                    <a:pt x="50940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865044716" name="Freeform 865044716"/>
                          <wps:cNvSpPr/>
                          <wps:spPr>
                            <a:xfrm>
                              <a:off x="420243" y="1255840"/>
                              <a:ext cx="5094097" cy="0"/>
                            </a:xfrm>
                            <a:custGeom>
                              <a:avLst/>
                              <a:gdLst/>
                              <a:ahLst/>
                              <a:cxnLst/>
                              <a:rect l="l" t="t" r="r" b="b"/>
                              <a:pathLst>
                                <a:path w="5094097" h="120000" extrusionOk="0">
                                  <a:moveTo>
                                    <a:pt x="0" y="0"/>
                                  </a:moveTo>
                                  <a:lnTo>
                                    <a:pt x="50940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734674929" name="Freeform 734674929"/>
                          <wps:cNvSpPr/>
                          <wps:spPr>
                            <a:xfrm>
                              <a:off x="420243" y="1059244"/>
                              <a:ext cx="5094097" cy="0"/>
                            </a:xfrm>
                            <a:custGeom>
                              <a:avLst/>
                              <a:gdLst/>
                              <a:ahLst/>
                              <a:cxnLst/>
                              <a:rect l="l" t="t" r="r" b="b"/>
                              <a:pathLst>
                                <a:path w="5094097" h="120000" extrusionOk="0">
                                  <a:moveTo>
                                    <a:pt x="0" y="0"/>
                                  </a:moveTo>
                                  <a:lnTo>
                                    <a:pt x="50940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143157404" name="Freeform 1143157404"/>
                          <wps:cNvSpPr/>
                          <wps:spPr>
                            <a:xfrm>
                              <a:off x="420243" y="862647"/>
                              <a:ext cx="5094097" cy="0"/>
                            </a:xfrm>
                            <a:custGeom>
                              <a:avLst/>
                              <a:gdLst/>
                              <a:ahLst/>
                              <a:cxnLst/>
                              <a:rect l="l" t="t" r="r" b="b"/>
                              <a:pathLst>
                                <a:path w="5094097" h="120000" extrusionOk="0">
                                  <a:moveTo>
                                    <a:pt x="0" y="0"/>
                                  </a:moveTo>
                                  <a:lnTo>
                                    <a:pt x="50940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113635193" name="Freeform 1113635193"/>
                          <wps:cNvSpPr/>
                          <wps:spPr>
                            <a:xfrm>
                              <a:off x="420243" y="667576"/>
                              <a:ext cx="5094097" cy="0"/>
                            </a:xfrm>
                            <a:custGeom>
                              <a:avLst/>
                              <a:gdLst/>
                              <a:ahLst/>
                              <a:cxnLst/>
                              <a:rect l="l" t="t" r="r" b="b"/>
                              <a:pathLst>
                                <a:path w="5094097" h="120000" extrusionOk="0">
                                  <a:moveTo>
                                    <a:pt x="0" y="0"/>
                                  </a:moveTo>
                                  <a:lnTo>
                                    <a:pt x="50940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01823304" name="Freeform 101823304"/>
                          <wps:cNvSpPr/>
                          <wps:spPr>
                            <a:xfrm>
                              <a:off x="420243" y="470853"/>
                              <a:ext cx="5094097" cy="0"/>
                            </a:xfrm>
                            <a:custGeom>
                              <a:avLst/>
                              <a:gdLst/>
                              <a:ahLst/>
                              <a:cxnLst/>
                              <a:rect l="l" t="t" r="r" b="b"/>
                              <a:pathLst>
                                <a:path w="5094097" h="120000" extrusionOk="0">
                                  <a:moveTo>
                                    <a:pt x="0" y="0"/>
                                  </a:moveTo>
                                  <a:lnTo>
                                    <a:pt x="50940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83159746" name="Freeform 583159746"/>
                          <wps:cNvSpPr/>
                          <wps:spPr>
                            <a:xfrm>
                              <a:off x="3185160" y="1501203"/>
                              <a:ext cx="199644" cy="735203"/>
                            </a:xfrm>
                            <a:custGeom>
                              <a:avLst/>
                              <a:gdLst/>
                              <a:ahLst/>
                              <a:cxnLst/>
                              <a:rect l="l" t="t" r="r" b="b"/>
                              <a:pathLst>
                                <a:path w="199644" h="735203" extrusionOk="0">
                                  <a:moveTo>
                                    <a:pt x="0" y="0"/>
                                  </a:moveTo>
                                  <a:lnTo>
                                    <a:pt x="199644" y="0"/>
                                  </a:lnTo>
                                  <a:lnTo>
                                    <a:pt x="199644" y="735203"/>
                                  </a:lnTo>
                                  <a:lnTo>
                                    <a:pt x="0" y="735203"/>
                                  </a:lnTo>
                                  <a:lnTo>
                                    <a:pt x="0" y="0"/>
                                  </a:lnTo>
                                </a:path>
                              </a:pathLst>
                            </a:custGeom>
                            <a:solidFill>
                              <a:srgbClr val="4472C4"/>
                            </a:solidFill>
                            <a:ln>
                              <a:noFill/>
                            </a:ln>
                          </wps:spPr>
                          <wps:bodyPr spcFirstLastPara="1" wrap="square" lIns="91425" tIns="91425" rIns="91425" bIns="91425" anchor="ctr" anchorCtr="0">
                            <a:noAutofit/>
                          </wps:bodyPr>
                        </wps:wsp>
                        <wps:wsp>
                          <wps:cNvPr id="643351140" name="Freeform 643351140"/>
                          <wps:cNvSpPr/>
                          <wps:spPr>
                            <a:xfrm>
                              <a:off x="4459224" y="1493584"/>
                              <a:ext cx="199644" cy="742823"/>
                            </a:xfrm>
                            <a:custGeom>
                              <a:avLst/>
                              <a:gdLst/>
                              <a:ahLst/>
                              <a:cxnLst/>
                              <a:rect l="l" t="t" r="r" b="b"/>
                              <a:pathLst>
                                <a:path w="199644" h="742823" extrusionOk="0">
                                  <a:moveTo>
                                    <a:pt x="0" y="0"/>
                                  </a:moveTo>
                                  <a:lnTo>
                                    <a:pt x="199644" y="0"/>
                                  </a:lnTo>
                                  <a:lnTo>
                                    <a:pt x="199644" y="742823"/>
                                  </a:lnTo>
                                  <a:lnTo>
                                    <a:pt x="0" y="742823"/>
                                  </a:lnTo>
                                  <a:lnTo>
                                    <a:pt x="0" y="0"/>
                                  </a:lnTo>
                                </a:path>
                              </a:pathLst>
                            </a:custGeom>
                            <a:solidFill>
                              <a:srgbClr val="4472C4"/>
                            </a:solidFill>
                            <a:ln>
                              <a:noFill/>
                            </a:ln>
                          </wps:spPr>
                          <wps:bodyPr spcFirstLastPara="1" wrap="square" lIns="91425" tIns="91425" rIns="91425" bIns="91425" anchor="ctr" anchorCtr="0">
                            <a:noAutofit/>
                          </wps:bodyPr>
                        </wps:wsp>
                        <wps:wsp>
                          <wps:cNvPr id="4746375" name="Freeform 4746375"/>
                          <wps:cNvSpPr/>
                          <wps:spPr>
                            <a:xfrm>
                              <a:off x="3822192" y="1388428"/>
                              <a:ext cx="199644" cy="847979"/>
                            </a:xfrm>
                            <a:custGeom>
                              <a:avLst/>
                              <a:gdLst/>
                              <a:ahLst/>
                              <a:cxnLst/>
                              <a:rect l="l" t="t" r="r" b="b"/>
                              <a:pathLst>
                                <a:path w="199644" h="847979" extrusionOk="0">
                                  <a:moveTo>
                                    <a:pt x="0" y="0"/>
                                  </a:moveTo>
                                  <a:lnTo>
                                    <a:pt x="199644" y="0"/>
                                  </a:lnTo>
                                  <a:lnTo>
                                    <a:pt x="199644" y="847979"/>
                                  </a:lnTo>
                                  <a:lnTo>
                                    <a:pt x="0" y="847979"/>
                                  </a:lnTo>
                                  <a:lnTo>
                                    <a:pt x="0" y="0"/>
                                  </a:lnTo>
                                </a:path>
                              </a:pathLst>
                            </a:custGeom>
                            <a:solidFill>
                              <a:srgbClr val="4472C4"/>
                            </a:solidFill>
                            <a:ln>
                              <a:noFill/>
                            </a:ln>
                          </wps:spPr>
                          <wps:bodyPr spcFirstLastPara="1" wrap="square" lIns="91425" tIns="91425" rIns="91425" bIns="91425" anchor="ctr" anchorCtr="0">
                            <a:noAutofit/>
                          </wps:bodyPr>
                        </wps:wsp>
                        <wps:wsp>
                          <wps:cNvPr id="2007402829" name="Freeform 2007402829"/>
                          <wps:cNvSpPr/>
                          <wps:spPr>
                            <a:xfrm>
                              <a:off x="5096256" y="1296988"/>
                              <a:ext cx="199644" cy="939419"/>
                            </a:xfrm>
                            <a:custGeom>
                              <a:avLst/>
                              <a:gdLst/>
                              <a:ahLst/>
                              <a:cxnLst/>
                              <a:rect l="l" t="t" r="r" b="b"/>
                              <a:pathLst>
                                <a:path w="199644" h="939419" extrusionOk="0">
                                  <a:moveTo>
                                    <a:pt x="0" y="0"/>
                                  </a:moveTo>
                                  <a:lnTo>
                                    <a:pt x="199644" y="0"/>
                                  </a:lnTo>
                                  <a:lnTo>
                                    <a:pt x="199644" y="939419"/>
                                  </a:lnTo>
                                  <a:lnTo>
                                    <a:pt x="0" y="939419"/>
                                  </a:lnTo>
                                  <a:lnTo>
                                    <a:pt x="0" y="0"/>
                                  </a:lnTo>
                                </a:path>
                              </a:pathLst>
                            </a:custGeom>
                            <a:solidFill>
                              <a:srgbClr val="4472C4"/>
                            </a:solidFill>
                            <a:ln>
                              <a:noFill/>
                            </a:ln>
                          </wps:spPr>
                          <wps:bodyPr spcFirstLastPara="1" wrap="square" lIns="91425" tIns="91425" rIns="91425" bIns="91425" anchor="ctr" anchorCtr="0">
                            <a:noAutofit/>
                          </wps:bodyPr>
                        </wps:wsp>
                        <wps:wsp>
                          <wps:cNvPr id="1941732959" name="Freeform 1941732959"/>
                          <wps:cNvSpPr/>
                          <wps:spPr>
                            <a:xfrm>
                              <a:off x="638556" y="893128"/>
                              <a:ext cx="199644" cy="1343279"/>
                            </a:xfrm>
                            <a:custGeom>
                              <a:avLst/>
                              <a:gdLst/>
                              <a:ahLst/>
                              <a:cxnLst/>
                              <a:rect l="l" t="t" r="r" b="b"/>
                              <a:pathLst>
                                <a:path w="199644" h="1343279" extrusionOk="0">
                                  <a:moveTo>
                                    <a:pt x="0" y="0"/>
                                  </a:moveTo>
                                  <a:lnTo>
                                    <a:pt x="199644" y="0"/>
                                  </a:lnTo>
                                  <a:lnTo>
                                    <a:pt x="199644" y="1343279"/>
                                  </a:lnTo>
                                  <a:lnTo>
                                    <a:pt x="0" y="1343279"/>
                                  </a:lnTo>
                                  <a:lnTo>
                                    <a:pt x="0" y="0"/>
                                  </a:lnTo>
                                </a:path>
                              </a:pathLst>
                            </a:custGeom>
                            <a:solidFill>
                              <a:srgbClr val="4472C4"/>
                            </a:solidFill>
                            <a:ln>
                              <a:noFill/>
                            </a:ln>
                          </wps:spPr>
                          <wps:bodyPr spcFirstLastPara="1" wrap="square" lIns="91425" tIns="91425" rIns="91425" bIns="91425" anchor="ctr" anchorCtr="0">
                            <a:noAutofit/>
                          </wps:bodyPr>
                        </wps:wsp>
                        <wps:wsp>
                          <wps:cNvPr id="1415946313" name="Freeform 1415946313"/>
                          <wps:cNvSpPr/>
                          <wps:spPr>
                            <a:xfrm>
                              <a:off x="1912620" y="789496"/>
                              <a:ext cx="199644" cy="1446911"/>
                            </a:xfrm>
                            <a:custGeom>
                              <a:avLst/>
                              <a:gdLst/>
                              <a:ahLst/>
                              <a:cxnLst/>
                              <a:rect l="l" t="t" r="r" b="b"/>
                              <a:pathLst>
                                <a:path w="199644" h="1446911" extrusionOk="0">
                                  <a:moveTo>
                                    <a:pt x="0" y="0"/>
                                  </a:moveTo>
                                  <a:lnTo>
                                    <a:pt x="199644" y="0"/>
                                  </a:lnTo>
                                  <a:lnTo>
                                    <a:pt x="199644" y="1446911"/>
                                  </a:lnTo>
                                  <a:lnTo>
                                    <a:pt x="0" y="1446911"/>
                                  </a:lnTo>
                                  <a:lnTo>
                                    <a:pt x="0" y="0"/>
                                  </a:lnTo>
                                </a:path>
                              </a:pathLst>
                            </a:custGeom>
                            <a:solidFill>
                              <a:srgbClr val="4472C4"/>
                            </a:solidFill>
                            <a:ln>
                              <a:noFill/>
                            </a:ln>
                          </wps:spPr>
                          <wps:bodyPr spcFirstLastPara="1" wrap="square" lIns="91425" tIns="91425" rIns="91425" bIns="91425" anchor="ctr" anchorCtr="0">
                            <a:noAutofit/>
                          </wps:bodyPr>
                        </wps:wsp>
                        <wps:wsp>
                          <wps:cNvPr id="1018402802" name="Freeform 1018402802"/>
                          <wps:cNvSpPr/>
                          <wps:spPr>
                            <a:xfrm>
                              <a:off x="1275588" y="725488"/>
                              <a:ext cx="199644" cy="1510919"/>
                            </a:xfrm>
                            <a:custGeom>
                              <a:avLst/>
                              <a:gdLst/>
                              <a:ahLst/>
                              <a:cxnLst/>
                              <a:rect l="l" t="t" r="r" b="b"/>
                              <a:pathLst>
                                <a:path w="199644" h="1510919" extrusionOk="0">
                                  <a:moveTo>
                                    <a:pt x="0" y="0"/>
                                  </a:moveTo>
                                  <a:lnTo>
                                    <a:pt x="199644" y="0"/>
                                  </a:lnTo>
                                  <a:lnTo>
                                    <a:pt x="199644" y="1510919"/>
                                  </a:lnTo>
                                  <a:lnTo>
                                    <a:pt x="0" y="1510919"/>
                                  </a:lnTo>
                                  <a:lnTo>
                                    <a:pt x="0" y="0"/>
                                  </a:lnTo>
                                </a:path>
                              </a:pathLst>
                            </a:custGeom>
                            <a:solidFill>
                              <a:srgbClr val="4472C4"/>
                            </a:solidFill>
                            <a:ln>
                              <a:noFill/>
                            </a:ln>
                          </wps:spPr>
                          <wps:bodyPr spcFirstLastPara="1" wrap="square" lIns="91425" tIns="91425" rIns="91425" bIns="91425" anchor="ctr" anchorCtr="0">
                            <a:noAutofit/>
                          </wps:bodyPr>
                        </wps:wsp>
                        <wps:wsp>
                          <wps:cNvPr id="311959765" name="Freeform 311959765"/>
                          <wps:cNvSpPr/>
                          <wps:spPr>
                            <a:xfrm>
                              <a:off x="2549652" y="570040"/>
                              <a:ext cx="199644" cy="1666367"/>
                            </a:xfrm>
                            <a:custGeom>
                              <a:avLst/>
                              <a:gdLst/>
                              <a:ahLst/>
                              <a:cxnLst/>
                              <a:rect l="l" t="t" r="r" b="b"/>
                              <a:pathLst>
                                <a:path w="199644" h="1666367" extrusionOk="0">
                                  <a:moveTo>
                                    <a:pt x="0" y="0"/>
                                  </a:moveTo>
                                  <a:lnTo>
                                    <a:pt x="199644" y="0"/>
                                  </a:lnTo>
                                  <a:lnTo>
                                    <a:pt x="199644" y="1666367"/>
                                  </a:lnTo>
                                  <a:lnTo>
                                    <a:pt x="0" y="1666367"/>
                                  </a:lnTo>
                                  <a:lnTo>
                                    <a:pt x="0" y="0"/>
                                  </a:lnTo>
                                </a:path>
                              </a:pathLst>
                            </a:custGeom>
                            <a:solidFill>
                              <a:srgbClr val="4472C4"/>
                            </a:solidFill>
                            <a:ln>
                              <a:noFill/>
                            </a:ln>
                          </wps:spPr>
                          <wps:bodyPr spcFirstLastPara="1" wrap="square" lIns="91425" tIns="91425" rIns="91425" bIns="91425" anchor="ctr" anchorCtr="0">
                            <a:noAutofit/>
                          </wps:bodyPr>
                        </wps:wsp>
                        <wps:wsp>
                          <wps:cNvPr id="828278789" name="Freeform 828278789"/>
                          <wps:cNvSpPr/>
                          <wps:spPr>
                            <a:xfrm>
                              <a:off x="420243" y="2236407"/>
                              <a:ext cx="5094097" cy="0"/>
                            </a:xfrm>
                            <a:custGeom>
                              <a:avLst/>
                              <a:gdLst/>
                              <a:ahLst/>
                              <a:cxnLst/>
                              <a:rect l="l" t="t" r="r" b="b"/>
                              <a:pathLst>
                                <a:path w="5094097" h="120000" extrusionOk="0">
                                  <a:moveTo>
                                    <a:pt x="0" y="0"/>
                                  </a:moveTo>
                                  <a:lnTo>
                                    <a:pt x="509409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764342514" name="Freeform 1764342514"/>
                          <wps:cNvSpPr/>
                          <wps:spPr>
                            <a:xfrm>
                              <a:off x="420243" y="2236407"/>
                              <a:ext cx="0" cy="221488"/>
                            </a:xfrm>
                            <a:custGeom>
                              <a:avLst/>
                              <a:gdLst/>
                              <a:ahLst/>
                              <a:cxnLst/>
                              <a:rect l="l" t="t" r="r" b="b"/>
                              <a:pathLst>
                                <a:path w="120000" h="221488" extrusionOk="0">
                                  <a:moveTo>
                                    <a:pt x="0" y="0"/>
                                  </a:moveTo>
                                  <a:lnTo>
                                    <a:pt x="0" y="221488"/>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822085059" name="Freeform 822085059"/>
                          <wps:cNvSpPr/>
                          <wps:spPr>
                            <a:xfrm>
                              <a:off x="1693164" y="2236407"/>
                              <a:ext cx="0" cy="221488"/>
                            </a:xfrm>
                            <a:custGeom>
                              <a:avLst/>
                              <a:gdLst/>
                              <a:ahLst/>
                              <a:cxnLst/>
                              <a:rect l="l" t="t" r="r" b="b"/>
                              <a:pathLst>
                                <a:path w="120000" h="221488" extrusionOk="0">
                                  <a:moveTo>
                                    <a:pt x="0" y="0"/>
                                  </a:moveTo>
                                  <a:lnTo>
                                    <a:pt x="0" y="221488"/>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75567400" name="Freeform 575567400"/>
                          <wps:cNvSpPr/>
                          <wps:spPr>
                            <a:xfrm>
                              <a:off x="2967228" y="2236407"/>
                              <a:ext cx="0" cy="221488"/>
                            </a:xfrm>
                            <a:custGeom>
                              <a:avLst/>
                              <a:gdLst/>
                              <a:ahLst/>
                              <a:cxnLst/>
                              <a:rect l="l" t="t" r="r" b="b"/>
                              <a:pathLst>
                                <a:path w="120000" h="221488" extrusionOk="0">
                                  <a:moveTo>
                                    <a:pt x="0" y="0"/>
                                  </a:moveTo>
                                  <a:lnTo>
                                    <a:pt x="0" y="221488"/>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968025351" name="Freeform 1968025351"/>
                          <wps:cNvSpPr/>
                          <wps:spPr>
                            <a:xfrm>
                              <a:off x="4241292" y="2236407"/>
                              <a:ext cx="0" cy="221488"/>
                            </a:xfrm>
                            <a:custGeom>
                              <a:avLst/>
                              <a:gdLst/>
                              <a:ahLst/>
                              <a:cxnLst/>
                              <a:rect l="l" t="t" r="r" b="b"/>
                              <a:pathLst>
                                <a:path w="120000" h="221488" extrusionOk="0">
                                  <a:moveTo>
                                    <a:pt x="0" y="0"/>
                                  </a:moveTo>
                                  <a:lnTo>
                                    <a:pt x="0" y="221488"/>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175857878" name="Freeform 1175857878"/>
                          <wps:cNvSpPr/>
                          <wps:spPr>
                            <a:xfrm>
                              <a:off x="5514340" y="2236407"/>
                              <a:ext cx="0" cy="221488"/>
                            </a:xfrm>
                            <a:custGeom>
                              <a:avLst/>
                              <a:gdLst/>
                              <a:ahLst/>
                              <a:cxnLst/>
                              <a:rect l="l" t="t" r="r" b="b"/>
                              <a:pathLst>
                                <a:path w="120000" h="221488" extrusionOk="0">
                                  <a:moveTo>
                                    <a:pt x="0" y="0"/>
                                  </a:moveTo>
                                  <a:lnTo>
                                    <a:pt x="0" y="221488"/>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678001211" name="Freeform 678001211"/>
                          <wps:cNvSpPr/>
                          <wps:spPr>
                            <a:xfrm>
                              <a:off x="420243" y="2457895"/>
                              <a:ext cx="0" cy="221614"/>
                            </a:xfrm>
                            <a:custGeom>
                              <a:avLst/>
                              <a:gdLst/>
                              <a:ahLst/>
                              <a:cxnLst/>
                              <a:rect l="l" t="t" r="r" b="b"/>
                              <a:pathLst>
                                <a:path w="120000" h="221614" extrusionOk="0">
                                  <a:moveTo>
                                    <a:pt x="0" y="0"/>
                                  </a:moveTo>
                                  <a:lnTo>
                                    <a:pt x="0" y="221614"/>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073754555" name="Freeform 2073754555"/>
                          <wps:cNvSpPr/>
                          <wps:spPr>
                            <a:xfrm>
                              <a:off x="1693164" y="2457895"/>
                              <a:ext cx="0" cy="221614"/>
                            </a:xfrm>
                            <a:custGeom>
                              <a:avLst/>
                              <a:gdLst/>
                              <a:ahLst/>
                              <a:cxnLst/>
                              <a:rect l="l" t="t" r="r" b="b"/>
                              <a:pathLst>
                                <a:path w="120000" h="221614" extrusionOk="0">
                                  <a:moveTo>
                                    <a:pt x="0" y="0"/>
                                  </a:moveTo>
                                  <a:lnTo>
                                    <a:pt x="0" y="221614"/>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860670093" name="Freeform 1860670093"/>
                          <wps:cNvSpPr/>
                          <wps:spPr>
                            <a:xfrm>
                              <a:off x="2967228" y="2457895"/>
                              <a:ext cx="0" cy="221614"/>
                            </a:xfrm>
                            <a:custGeom>
                              <a:avLst/>
                              <a:gdLst/>
                              <a:ahLst/>
                              <a:cxnLst/>
                              <a:rect l="l" t="t" r="r" b="b"/>
                              <a:pathLst>
                                <a:path w="120000" h="221614" extrusionOk="0">
                                  <a:moveTo>
                                    <a:pt x="0" y="0"/>
                                  </a:moveTo>
                                  <a:lnTo>
                                    <a:pt x="0" y="221614"/>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084299311" name="Freeform 2084299311"/>
                          <wps:cNvSpPr/>
                          <wps:spPr>
                            <a:xfrm>
                              <a:off x="4241292" y="2457895"/>
                              <a:ext cx="0" cy="221614"/>
                            </a:xfrm>
                            <a:custGeom>
                              <a:avLst/>
                              <a:gdLst/>
                              <a:ahLst/>
                              <a:cxnLst/>
                              <a:rect l="l" t="t" r="r" b="b"/>
                              <a:pathLst>
                                <a:path w="120000" h="221614" extrusionOk="0">
                                  <a:moveTo>
                                    <a:pt x="0" y="0"/>
                                  </a:moveTo>
                                  <a:lnTo>
                                    <a:pt x="0" y="221614"/>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44345846" name="Freeform 144345846"/>
                          <wps:cNvSpPr/>
                          <wps:spPr>
                            <a:xfrm>
                              <a:off x="5514340" y="2457895"/>
                              <a:ext cx="0" cy="221614"/>
                            </a:xfrm>
                            <a:custGeom>
                              <a:avLst/>
                              <a:gdLst/>
                              <a:ahLst/>
                              <a:cxnLst/>
                              <a:rect l="l" t="t" r="r" b="b"/>
                              <a:pathLst>
                                <a:path w="120000" h="221614" extrusionOk="0">
                                  <a:moveTo>
                                    <a:pt x="0" y="0"/>
                                  </a:moveTo>
                                  <a:lnTo>
                                    <a:pt x="0" y="221614"/>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698882649" name="Rectangle 1698882649"/>
                          <wps:cNvSpPr/>
                          <wps:spPr>
                            <a:xfrm>
                              <a:off x="623062" y="719010"/>
                              <a:ext cx="308142" cy="154840"/>
                            </a:xfrm>
                            <a:prstGeom prst="rect">
                              <a:avLst/>
                            </a:prstGeom>
                            <a:noFill/>
                            <a:ln>
                              <a:noFill/>
                            </a:ln>
                          </wps:spPr>
                          <wps:txbx>
                            <w:txbxContent>
                              <w:p w14:paraId="3F965D5E" w14:textId="77777777" w:rsidR="00511FC6" w:rsidRDefault="00511FC6" w:rsidP="00AE0B97">
                                <w:pPr>
                                  <w:spacing w:after="160" w:line="258" w:lineRule="auto"/>
                                  <w:textDirection w:val="btLr"/>
                                </w:pPr>
                                <w:r>
                                  <w:rPr>
                                    <w:rFonts w:ascii="Calibri" w:eastAsia="Calibri" w:hAnsi="Calibri" w:cs="Calibri"/>
                                    <w:color w:val="404040"/>
                                    <w:sz w:val="18"/>
                                  </w:rPr>
                                  <w:t>1370</w:t>
                                </w:r>
                              </w:p>
                            </w:txbxContent>
                          </wps:txbx>
                          <wps:bodyPr spcFirstLastPara="1" wrap="square" lIns="0" tIns="0" rIns="0" bIns="0" anchor="t" anchorCtr="0">
                            <a:noAutofit/>
                          </wps:bodyPr>
                        </wps:wsp>
                        <wps:wsp>
                          <wps:cNvPr id="1927052701" name="Rectangle 1927052701"/>
                          <wps:cNvSpPr/>
                          <wps:spPr>
                            <a:xfrm>
                              <a:off x="1260094" y="551371"/>
                              <a:ext cx="308142" cy="154840"/>
                            </a:xfrm>
                            <a:prstGeom prst="rect">
                              <a:avLst/>
                            </a:prstGeom>
                            <a:noFill/>
                            <a:ln>
                              <a:noFill/>
                            </a:ln>
                          </wps:spPr>
                          <wps:txbx>
                            <w:txbxContent>
                              <w:p w14:paraId="0688B28C" w14:textId="77777777" w:rsidR="00511FC6" w:rsidRDefault="00511FC6" w:rsidP="00AE0B97">
                                <w:pPr>
                                  <w:spacing w:after="160" w:line="258" w:lineRule="auto"/>
                                  <w:textDirection w:val="btLr"/>
                                </w:pPr>
                                <w:r>
                                  <w:rPr>
                                    <w:rFonts w:ascii="Calibri" w:eastAsia="Calibri" w:hAnsi="Calibri" w:cs="Calibri"/>
                                    <w:color w:val="404040"/>
                                    <w:sz w:val="18"/>
                                  </w:rPr>
                                  <w:t>1541</w:t>
                                </w:r>
                              </w:p>
                            </w:txbxContent>
                          </wps:txbx>
                          <wps:bodyPr spcFirstLastPara="1" wrap="square" lIns="0" tIns="0" rIns="0" bIns="0" anchor="t" anchorCtr="0">
                            <a:noAutofit/>
                          </wps:bodyPr>
                        </wps:wsp>
                        <wps:wsp>
                          <wps:cNvPr id="38090697" name="Rectangle 38090697"/>
                          <wps:cNvSpPr/>
                          <wps:spPr>
                            <a:xfrm>
                              <a:off x="1896745" y="616267"/>
                              <a:ext cx="308142" cy="154840"/>
                            </a:xfrm>
                            <a:prstGeom prst="rect">
                              <a:avLst/>
                            </a:prstGeom>
                            <a:noFill/>
                            <a:ln>
                              <a:noFill/>
                            </a:ln>
                          </wps:spPr>
                          <wps:txbx>
                            <w:txbxContent>
                              <w:p w14:paraId="45365EB4" w14:textId="77777777" w:rsidR="00511FC6" w:rsidRDefault="00511FC6" w:rsidP="00AE0B97">
                                <w:pPr>
                                  <w:spacing w:after="160" w:line="258" w:lineRule="auto"/>
                                  <w:textDirection w:val="btLr"/>
                                </w:pPr>
                                <w:r>
                                  <w:rPr>
                                    <w:rFonts w:ascii="Calibri" w:eastAsia="Calibri" w:hAnsi="Calibri" w:cs="Calibri"/>
                                    <w:color w:val="404040"/>
                                    <w:sz w:val="18"/>
                                  </w:rPr>
                                  <w:t>1475</w:t>
                                </w:r>
                              </w:p>
                            </w:txbxContent>
                          </wps:txbx>
                          <wps:bodyPr spcFirstLastPara="1" wrap="square" lIns="0" tIns="0" rIns="0" bIns="0" anchor="t" anchorCtr="0">
                            <a:noAutofit/>
                          </wps:bodyPr>
                        </wps:wsp>
                        <wps:wsp>
                          <wps:cNvPr id="2119102705" name="Rectangle 2119102705"/>
                          <wps:cNvSpPr/>
                          <wps:spPr>
                            <a:xfrm>
                              <a:off x="2533777" y="396558"/>
                              <a:ext cx="308143" cy="154840"/>
                            </a:xfrm>
                            <a:prstGeom prst="rect">
                              <a:avLst/>
                            </a:prstGeom>
                            <a:noFill/>
                            <a:ln>
                              <a:noFill/>
                            </a:ln>
                          </wps:spPr>
                          <wps:txbx>
                            <w:txbxContent>
                              <w:p w14:paraId="51DC01EC" w14:textId="77777777" w:rsidR="00511FC6" w:rsidRDefault="00511FC6" w:rsidP="00AE0B97">
                                <w:pPr>
                                  <w:spacing w:after="160" w:line="258" w:lineRule="auto"/>
                                  <w:textDirection w:val="btLr"/>
                                </w:pPr>
                                <w:r>
                                  <w:rPr>
                                    <w:rFonts w:ascii="Calibri" w:eastAsia="Calibri" w:hAnsi="Calibri" w:cs="Calibri"/>
                                    <w:color w:val="404040"/>
                                    <w:sz w:val="18"/>
                                  </w:rPr>
                                  <w:t>1699</w:t>
                                </w:r>
                              </w:p>
                            </w:txbxContent>
                          </wps:txbx>
                          <wps:bodyPr spcFirstLastPara="1" wrap="square" lIns="0" tIns="0" rIns="0" bIns="0" anchor="t" anchorCtr="0">
                            <a:noAutofit/>
                          </wps:bodyPr>
                        </wps:wsp>
                        <wps:wsp>
                          <wps:cNvPr id="2057968543" name="Rectangle 2057968543"/>
                          <wps:cNvSpPr/>
                          <wps:spPr>
                            <a:xfrm>
                              <a:off x="3199511" y="1328357"/>
                              <a:ext cx="231120" cy="154840"/>
                            </a:xfrm>
                            <a:prstGeom prst="rect">
                              <a:avLst/>
                            </a:prstGeom>
                            <a:noFill/>
                            <a:ln>
                              <a:noFill/>
                            </a:ln>
                          </wps:spPr>
                          <wps:txbx>
                            <w:txbxContent>
                              <w:p w14:paraId="00428F1C" w14:textId="77777777" w:rsidR="00511FC6" w:rsidRDefault="00511FC6" w:rsidP="00AE0B97">
                                <w:pPr>
                                  <w:spacing w:after="160" w:line="258" w:lineRule="auto"/>
                                  <w:textDirection w:val="btLr"/>
                                </w:pPr>
                                <w:r>
                                  <w:rPr>
                                    <w:rFonts w:ascii="Calibri" w:eastAsia="Calibri" w:hAnsi="Calibri" w:cs="Calibri"/>
                                    <w:color w:val="404040"/>
                                    <w:sz w:val="18"/>
                                  </w:rPr>
                                  <w:t>749</w:t>
                                </w:r>
                              </w:p>
                            </w:txbxContent>
                          </wps:txbx>
                          <wps:bodyPr spcFirstLastPara="1" wrap="square" lIns="0" tIns="0" rIns="0" bIns="0" anchor="t" anchorCtr="0">
                            <a:noAutofit/>
                          </wps:bodyPr>
                        </wps:wsp>
                        <wps:wsp>
                          <wps:cNvPr id="1165603718" name="Rectangle 1165603718"/>
                          <wps:cNvSpPr/>
                          <wps:spPr>
                            <a:xfrm>
                              <a:off x="3836543" y="1214565"/>
                              <a:ext cx="231120" cy="154840"/>
                            </a:xfrm>
                            <a:prstGeom prst="rect">
                              <a:avLst/>
                            </a:prstGeom>
                            <a:noFill/>
                            <a:ln>
                              <a:noFill/>
                            </a:ln>
                          </wps:spPr>
                          <wps:txbx>
                            <w:txbxContent>
                              <w:p w14:paraId="1478C685" w14:textId="77777777" w:rsidR="00511FC6" w:rsidRDefault="00511FC6" w:rsidP="00AE0B97">
                                <w:pPr>
                                  <w:spacing w:after="160" w:line="258" w:lineRule="auto"/>
                                  <w:textDirection w:val="btLr"/>
                                </w:pPr>
                                <w:r>
                                  <w:rPr>
                                    <w:rFonts w:ascii="Calibri" w:eastAsia="Calibri" w:hAnsi="Calibri" w:cs="Calibri"/>
                                    <w:color w:val="404040"/>
                                    <w:sz w:val="18"/>
                                  </w:rPr>
                                  <w:t>865</w:t>
                                </w:r>
                              </w:p>
                            </w:txbxContent>
                          </wps:txbx>
                          <wps:bodyPr spcFirstLastPara="1" wrap="square" lIns="0" tIns="0" rIns="0" bIns="0" anchor="t" anchorCtr="0">
                            <a:noAutofit/>
                          </wps:bodyPr>
                        </wps:wsp>
                        <wps:wsp>
                          <wps:cNvPr id="1688189365" name="Rectangle 1688189365"/>
                          <wps:cNvSpPr/>
                          <wps:spPr>
                            <a:xfrm>
                              <a:off x="4473194" y="1319466"/>
                              <a:ext cx="231120" cy="154840"/>
                            </a:xfrm>
                            <a:prstGeom prst="rect">
                              <a:avLst/>
                            </a:prstGeom>
                            <a:noFill/>
                            <a:ln>
                              <a:noFill/>
                            </a:ln>
                          </wps:spPr>
                          <wps:txbx>
                            <w:txbxContent>
                              <w:p w14:paraId="78648946" w14:textId="77777777" w:rsidR="00511FC6" w:rsidRDefault="00511FC6" w:rsidP="00AE0B97">
                                <w:pPr>
                                  <w:spacing w:after="160" w:line="258" w:lineRule="auto"/>
                                  <w:textDirection w:val="btLr"/>
                                </w:pPr>
                                <w:r>
                                  <w:rPr>
                                    <w:rFonts w:ascii="Calibri" w:eastAsia="Calibri" w:hAnsi="Calibri" w:cs="Calibri"/>
                                    <w:color w:val="404040"/>
                                    <w:sz w:val="18"/>
                                  </w:rPr>
                                  <w:t>758</w:t>
                                </w:r>
                              </w:p>
                            </w:txbxContent>
                          </wps:txbx>
                          <wps:bodyPr spcFirstLastPara="1" wrap="square" lIns="0" tIns="0" rIns="0" bIns="0" anchor="t" anchorCtr="0">
                            <a:noAutofit/>
                          </wps:bodyPr>
                        </wps:wsp>
                        <wps:wsp>
                          <wps:cNvPr id="2041163513" name="Rectangle 2041163513"/>
                          <wps:cNvSpPr/>
                          <wps:spPr>
                            <a:xfrm>
                              <a:off x="5110226" y="1124395"/>
                              <a:ext cx="231120" cy="154840"/>
                            </a:xfrm>
                            <a:prstGeom prst="rect">
                              <a:avLst/>
                            </a:prstGeom>
                            <a:noFill/>
                            <a:ln>
                              <a:noFill/>
                            </a:ln>
                          </wps:spPr>
                          <wps:txbx>
                            <w:txbxContent>
                              <w:p w14:paraId="43F32A09" w14:textId="77777777" w:rsidR="00511FC6" w:rsidRDefault="00511FC6" w:rsidP="00AE0B97">
                                <w:pPr>
                                  <w:spacing w:after="160" w:line="258" w:lineRule="auto"/>
                                  <w:textDirection w:val="btLr"/>
                                </w:pPr>
                                <w:r>
                                  <w:rPr>
                                    <w:rFonts w:ascii="Calibri" w:eastAsia="Calibri" w:hAnsi="Calibri" w:cs="Calibri"/>
                                    <w:color w:val="404040"/>
                                    <w:sz w:val="18"/>
                                  </w:rPr>
                                  <w:t>957</w:t>
                                </w:r>
                              </w:p>
                            </w:txbxContent>
                          </wps:txbx>
                          <wps:bodyPr spcFirstLastPara="1" wrap="square" lIns="0" tIns="0" rIns="0" bIns="0" anchor="t" anchorCtr="0">
                            <a:noAutofit/>
                          </wps:bodyPr>
                        </wps:wsp>
                        <wps:wsp>
                          <wps:cNvPr id="43890751" name="Rectangle 43890751"/>
                          <wps:cNvSpPr/>
                          <wps:spPr>
                            <a:xfrm>
                              <a:off x="256642" y="2183575"/>
                              <a:ext cx="77074" cy="154840"/>
                            </a:xfrm>
                            <a:prstGeom prst="rect">
                              <a:avLst/>
                            </a:prstGeom>
                            <a:noFill/>
                            <a:ln>
                              <a:noFill/>
                            </a:ln>
                          </wps:spPr>
                          <wps:txbx>
                            <w:txbxContent>
                              <w:p w14:paraId="62A084FE" w14:textId="77777777" w:rsidR="00511FC6" w:rsidRDefault="00511FC6" w:rsidP="00AE0B97">
                                <w:pPr>
                                  <w:spacing w:after="160" w:line="258" w:lineRule="auto"/>
                                  <w:textDirection w:val="btLr"/>
                                </w:pPr>
                                <w:r>
                                  <w:rPr>
                                    <w:rFonts w:ascii="Calibri" w:eastAsia="Calibri" w:hAnsi="Calibri" w:cs="Calibri"/>
                                    <w:color w:val="595959"/>
                                    <w:sz w:val="18"/>
                                  </w:rPr>
                                  <w:t>0</w:t>
                                </w:r>
                              </w:p>
                            </w:txbxContent>
                          </wps:txbx>
                          <wps:bodyPr spcFirstLastPara="1" wrap="square" lIns="0" tIns="0" rIns="0" bIns="0" anchor="t" anchorCtr="0">
                            <a:noAutofit/>
                          </wps:bodyPr>
                        </wps:wsp>
                        <wps:wsp>
                          <wps:cNvPr id="1494500908" name="Rectangle 1494500908"/>
                          <wps:cNvSpPr/>
                          <wps:spPr>
                            <a:xfrm>
                              <a:off x="140513" y="1987614"/>
                              <a:ext cx="231120" cy="154840"/>
                            </a:xfrm>
                            <a:prstGeom prst="rect">
                              <a:avLst/>
                            </a:prstGeom>
                            <a:noFill/>
                            <a:ln>
                              <a:noFill/>
                            </a:ln>
                          </wps:spPr>
                          <wps:txbx>
                            <w:txbxContent>
                              <w:p w14:paraId="431AE96D" w14:textId="77777777" w:rsidR="00511FC6" w:rsidRDefault="00511FC6" w:rsidP="00AE0B97">
                                <w:pPr>
                                  <w:spacing w:after="160" w:line="258" w:lineRule="auto"/>
                                  <w:textDirection w:val="btLr"/>
                                </w:pPr>
                                <w:r>
                                  <w:rPr>
                                    <w:rFonts w:ascii="Calibri" w:eastAsia="Calibri" w:hAnsi="Calibri" w:cs="Calibri"/>
                                    <w:color w:val="595959"/>
                                    <w:sz w:val="18"/>
                                  </w:rPr>
                                  <w:t>200</w:t>
                                </w:r>
                              </w:p>
                            </w:txbxContent>
                          </wps:txbx>
                          <wps:bodyPr spcFirstLastPara="1" wrap="square" lIns="0" tIns="0" rIns="0" bIns="0" anchor="t" anchorCtr="0">
                            <a:noAutofit/>
                          </wps:bodyPr>
                        </wps:wsp>
                        <wps:wsp>
                          <wps:cNvPr id="57601317" name="Rectangle 57601317"/>
                          <wps:cNvSpPr/>
                          <wps:spPr>
                            <a:xfrm>
                              <a:off x="140513" y="1791272"/>
                              <a:ext cx="231120" cy="154840"/>
                            </a:xfrm>
                            <a:prstGeom prst="rect">
                              <a:avLst/>
                            </a:prstGeom>
                            <a:noFill/>
                            <a:ln>
                              <a:noFill/>
                            </a:ln>
                          </wps:spPr>
                          <wps:txbx>
                            <w:txbxContent>
                              <w:p w14:paraId="7A79DCAD" w14:textId="77777777" w:rsidR="00511FC6" w:rsidRDefault="00511FC6" w:rsidP="00AE0B97">
                                <w:pPr>
                                  <w:spacing w:after="160" w:line="258" w:lineRule="auto"/>
                                  <w:textDirection w:val="btLr"/>
                                </w:pPr>
                                <w:r>
                                  <w:rPr>
                                    <w:rFonts w:ascii="Calibri" w:eastAsia="Calibri" w:hAnsi="Calibri" w:cs="Calibri"/>
                                    <w:color w:val="595959"/>
                                    <w:sz w:val="18"/>
                                  </w:rPr>
                                  <w:t>400</w:t>
                                </w:r>
                              </w:p>
                            </w:txbxContent>
                          </wps:txbx>
                          <wps:bodyPr spcFirstLastPara="1" wrap="square" lIns="0" tIns="0" rIns="0" bIns="0" anchor="t" anchorCtr="0">
                            <a:noAutofit/>
                          </wps:bodyPr>
                        </wps:wsp>
                        <wps:wsp>
                          <wps:cNvPr id="149264275" name="Rectangle 149264275"/>
                          <wps:cNvSpPr/>
                          <wps:spPr>
                            <a:xfrm>
                              <a:off x="140513" y="1595057"/>
                              <a:ext cx="231120" cy="154840"/>
                            </a:xfrm>
                            <a:prstGeom prst="rect">
                              <a:avLst/>
                            </a:prstGeom>
                            <a:noFill/>
                            <a:ln>
                              <a:noFill/>
                            </a:ln>
                          </wps:spPr>
                          <wps:txbx>
                            <w:txbxContent>
                              <w:p w14:paraId="3013D023" w14:textId="77777777" w:rsidR="00511FC6" w:rsidRDefault="00511FC6" w:rsidP="00AE0B97">
                                <w:pPr>
                                  <w:spacing w:after="160" w:line="258" w:lineRule="auto"/>
                                  <w:textDirection w:val="btLr"/>
                                </w:pPr>
                                <w:r>
                                  <w:rPr>
                                    <w:rFonts w:ascii="Calibri" w:eastAsia="Calibri" w:hAnsi="Calibri" w:cs="Calibri"/>
                                    <w:color w:val="595959"/>
                                    <w:sz w:val="18"/>
                                  </w:rPr>
                                  <w:t>600</w:t>
                                </w:r>
                              </w:p>
                            </w:txbxContent>
                          </wps:txbx>
                          <wps:bodyPr spcFirstLastPara="1" wrap="square" lIns="0" tIns="0" rIns="0" bIns="0" anchor="t" anchorCtr="0">
                            <a:noAutofit/>
                          </wps:bodyPr>
                        </wps:wsp>
                        <wps:wsp>
                          <wps:cNvPr id="2023741225" name="Rectangle 2023741225"/>
                          <wps:cNvSpPr/>
                          <wps:spPr>
                            <a:xfrm>
                              <a:off x="140513" y="1398969"/>
                              <a:ext cx="231120" cy="154840"/>
                            </a:xfrm>
                            <a:prstGeom prst="rect">
                              <a:avLst/>
                            </a:prstGeom>
                            <a:noFill/>
                            <a:ln>
                              <a:noFill/>
                            </a:ln>
                          </wps:spPr>
                          <wps:txbx>
                            <w:txbxContent>
                              <w:p w14:paraId="032488CA" w14:textId="77777777" w:rsidR="00511FC6" w:rsidRDefault="00511FC6" w:rsidP="00AE0B97">
                                <w:pPr>
                                  <w:spacing w:after="160" w:line="258" w:lineRule="auto"/>
                                  <w:textDirection w:val="btLr"/>
                                </w:pPr>
                                <w:r>
                                  <w:rPr>
                                    <w:rFonts w:ascii="Calibri" w:eastAsia="Calibri" w:hAnsi="Calibri" w:cs="Calibri"/>
                                    <w:color w:val="595959"/>
                                    <w:sz w:val="18"/>
                                  </w:rPr>
                                  <w:t>800</w:t>
                                </w:r>
                              </w:p>
                            </w:txbxContent>
                          </wps:txbx>
                          <wps:bodyPr spcFirstLastPara="1" wrap="square" lIns="0" tIns="0" rIns="0" bIns="0" anchor="t" anchorCtr="0">
                            <a:noAutofit/>
                          </wps:bodyPr>
                        </wps:wsp>
                        <wps:wsp>
                          <wps:cNvPr id="365440754" name="Rectangle 365440754"/>
                          <wps:cNvSpPr/>
                          <wps:spPr>
                            <a:xfrm>
                              <a:off x="82601" y="1202753"/>
                              <a:ext cx="308143" cy="154840"/>
                            </a:xfrm>
                            <a:prstGeom prst="rect">
                              <a:avLst/>
                            </a:prstGeom>
                            <a:noFill/>
                            <a:ln>
                              <a:noFill/>
                            </a:ln>
                          </wps:spPr>
                          <wps:txbx>
                            <w:txbxContent>
                              <w:p w14:paraId="2BA05818" w14:textId="77777777" w:rsidR="00511FC6" w:rsidRDefault="00511FC6" w:rsidP="00AE0B97">
                                <w:pPr>
                                  <w:spacing w:after="160" w:line="258" w:lineRule="auto"/>
                                  <w:textDirection w:val="btLr"/>
                                </w:pPr>
                                <w:r>
                                  <w:rPr>
                                    <w:rFonts w:ascii="Calibri" w:eastAsia="Calibri" w:hAnsi="Calibri" w:cs="Calibri"/>
                                    <w:color w:val="595959"/>
                                    <w:sz w:val="18"/>
                                  </w:rPr>
                                  <w:t>1000</w:t>
                                </w:r>
                              </w:p>
                            </w:txbxContent>
                          </wps:txbx>
                          <wps:bodyPr spcFirstLastPara="1" wrap="square" lIns="0" tIns="0" rIns="0" bIns="0" anchor="t" anchorCtr="0">
                            <a:noAutofit/>
                          </wps:bodyPr>
                        </wps:wsp>
                        <wps:wsp>
                          <wps:cNvPr id="1007420935" name="Rectangle 1007420935"/>
                          <wps:cNvSpPr/>
                          <wps:spPr>
                            <a:xfrm>
                              <a:off x="82601" y="1006411"/>
                              <a:ext cx="308143" cy="154840"/>
                            </a:xfrm>
                            <a:prstGeom prst="rect">
                              <a:avLst/>
                            </a:prstGeom>
                            <a:noFill/>
                            <a:ln>
                              <a:noFill/>
                            </a:ln>
                          </wps:spPr>
                          <wps:txbx>
                            <w:txbxContent>
                              <w:p w14:paraId="416058BA" w14:textId="77777777" w:rsidR="00511FC6" w:rsidRDefault="00511FC6" w:rsidP="00AE0B97">
                                <w:pPr>
                                  <w:spacing w:after="160" w:line="258" w:lineRule="auto"/>
                                  <w:textDirection w:val="btLr"/>
                                </w:pPr>
                                <w:r>
                                  <w:rPr>
                                    <w:rFonts w:ascii="Calibri" w:eastAsia="Calibri" w:hAnsi="Calibri" w:cs="Calibri"/>
                                    <w:color w:val="595959"/>
                                    <w:sz w:val="18"/>
                                  </w:rPr>
                                  <w:t>1200</w:t>
                                </w:r>
                              </w:p>
                            </w:txbxContent>
                          </wps:txbx>
                          <wps:bodyPr spcFirstLastPara="1" wrap="square" lIns="0" tIns="0" rIns="0" bIns="0" anchor="t" anchorCtr="0">
                            <a:noAutofit/>
                          </wps:bodyPr>
                        </wps:wsp>
                        <wps:wsp>
                          <wps:cNvPr id="1588261400" name="Rectangle 1588261400"/>
                          <wps:cNvSpPr/>
                          <wps:spPr>
                            <a:xfrm>
                              <a:off x="82601" y="810451"/>
                              <a:ext cx="308143" cy="154840"/>
                            </a:xfrm>
                            <a:prstGeom prst="rect">
                              <a:avLst/>
                            </a:prstGeom>
                            <a:noFill/>
                            <a:ln>
                              <a:noFill/>
                            </a:ln>
                          </wps:spPr>
                          <wps:txbx>
                            <w:txbxContent>
                              <w:p w14:paraId="2838B768" w14:textId="77777777" w:rsidR="00511FC6" w:rsidRDefault="00511FC6" w:rsidP="00AE0B97">
                                <w:pPr>
                                  <w:spacing w:after="160" w:line="258" w:lineRule="auto"/>
                                  <w:textDirection w:val="btLr"/>
                                </w:pPr>
                                <w:r>
                                  <w:rPr>
                                    <w:rFonts w:ascii="Calibri" w:eastAsia="Calibri" w:hAnsi="Calibri" w:cs="Calibri"/>
                                    <w:color w:val="595959"/>
                                    <w:sz w:val="18"/>
                                  </w:rPr>
                                  <w:t>1400</w:t>
                                </w:r>
                              </w:p>
                            </w:txbxContent>
                          </wps:txbx>
                          <wps:bodyPr spcFirstLastPara="1" wrap="square" lIns="0" tIns="0" rIns="0" bIns="0" anchor="t" anchorCtr="0">
                            <a:noAutofit/>
                          </wps:bodyPr>
                        </wps:wsp>
                        <wps:wsp>
                          <wps:cNvPr id="1319873182" name="Rectangle 1319873182"/>
                          <wps:cNvSpPr/>
                          <wps:spPr>
                            <a:xfrm>
                              <a:off x="82601" y="614109"/>
                              <a:ext cx="308143" cy="154840"/>
                            </a:xfrm>
                            <a:prstGeom prst="rect">
                              <a:avLst/>
                            </a:prstGeom>
                            <a:noFill/>
                            <a:ln>
                              <a:noFill/>
                            </a:ln>
                          </wps:spPr>
                          <wps:txbx>
                            <w:txbxContent>
                              <w:p w14:paraId="22E0D079" w14:textId="77777777" w:rsidR="00511FC6" w:rsidRDefault="00511FC6" w:rsidP="00AE0B97">
                                <w:pPr>
                                  <w:spacing w:after="160" w:line="258" w:lineRule="auto"/>
                                  <w:textDirection w:val="btLr"/>
                                </w:pPr>
                                <w:r>
                                  <w:rPr>
                                    <w:rFonts w:ascii="Calibri" w:eastAsia="Calibri" w:hAnsi="Calibri" w:cs="Calibri"/>
                                    <w:color w:val="595959"/>
                                    <w:sz w:val="18"/>
                                  </w:rPr>
                                  <w:t>1600</w:t>
                                </w:r>
                              </w:p>
                            </w:txbxContent>
                          </wps:txbx>
                          <wps:bodyPr spcFirstLastPara="1" wrap="square" lIns="0" tIns="0" rIns="0" bIns="0" anchor="t" anchorCtr="0">
                            <a:noAutofit/>
                          </wps:bodyPr>
                        </wps:wsp>
                        <wps:wsp>
                          <wps:cNvPr id="243659844" name="Rectangle 243659844"/>
                          <wps:cNvSpPr/>
                          <wps:spPr>
                            <a:xfrm>
                              <a:off x="82601" y="417894"/>
                              <a:ext cx="308143" cy="154840"/>
                            </a:xfrm>
                            <a:prstGeom prst="rect">
                              <a:avLst/>
                            </a:prstGeom>
                            <a:noFill/>
                            <a:ln>
                              <a:noFill/>
                            </a:ln>
                          </wps:spPr>
                          <wps:txbx>
                            <w:txbxContent>
                              <w:p w14:paraId="25AA7492" w14:textId="77777777" w:rsidR="00511FC6" w:rsidRDefault="00511FC6" w:rsidP="00AE0B97">
                                <w:pPr>
                                  <w:spacing w:after="160" w:line="258" w:lineRule="auto"/>
                                  <w:textDirection w:val="btLr"/>
                                </w:pPr>
                                <w:r>
                                  <w:rPr>
                                    <w:rFonts w:ascii="Calibri" w:eastAsia="Calibri" w:hAnsi="Calibri" w:cs="Calibri"/>
                                    <w:color w:val="595959"/>
                                    <w:sz w:val="18"/>
                                  </w:rPr>
                                  <w:t>1800</w:t>
                                </w:r>
                              </w:p>
                            </w:txbxContent>
                          </wps:txbx>
                          <wps:bodyPr spcFirstLastPara="1" wrap="square" lIns="0" tIns="0" rIns="0" bIns="0" anchor="t" anchorCtr="0">
                            <a:noAutofit/>
                          </wps:bodyPr>
                        </wps:wsp>
                        <wps:wsp>
                          <wps:cNvPr id="2122588071" name="Rectangle 2122588071"/>
                          <wps:cNvSpPr/>
                          <wps:spPr>
                            <a:xfrm>
                              <a:off x="569722" y="2332292"/>
                              <a:ext cx="450736" cy="154840"/>
                            </a:xfrm>
                            <a:prstGeom prst="rect">
                              <a:avLst/>
                            </a:prstGeom>
                            <a:noFill/>
                            <a:ln>
                              <a:noFill/>
                            </a:ln>
                          </wps:spPr>
                          <wps:txbx>
                            <w:txbxContent>
                              <w:p w14:paraId="1746CAE0"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1772622169" name="Rectangle 1772622169"/>
                          <wps:cNvSpPr/>
                          <wps:spPr>
                            <a:xfrm>
                              <a:off x="1257935" y="2332292"/>
                              <a:ext cx="312855" cy="154840"/>
                            </a:xfrm>
                            <a:prstGeom prst="rect">
                              <a:avLst/>
                            </a:prstGeom>
                            <a:noFill/>
                            <a:ln>
                              <a:noFill/>
                            </a:ln>
                          </wps:spPr>
                          <wps:txbx>
                            <w:txbxContent>
                              <w:p w14:paraId="11E1B1F1"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480325106" name="Rectangle 480325106"/>
                          <wps:cNvSpPr/>
                          <wps:spPr>
                            <a:xfrm>
                              <a:off x="1843405" y="2332292"/>
                              <a:ext cx="450736" cy="154840"/>
                            </a:xfrm>
                            <a:prstGeom prst="rect">
                              <a:avLst/>
                            </a:prstGeom>
                            <a:noFill/>
                            <a:ln>
                              <a:noFill/>
                            </a:ln>
                          </wps:spPr>
                          <wps:txbx>
                            <w:txbxContent>
                              <w:p w14:paraId="1A7437BB"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291090319" name="Rectangle 291090319"/>
                          <wps:cNvSpPr/>
                          <wps:spPr>
                            <a:xfrm>
                              <a:off x="2531618" y="2332292"/>
                              <a:ext cx="312855" cy="154840"/>
                            </a:xfrm>
                            <a:prstGeom prst="rect">
                              <a:avLst/>
                            </a:prstGeom>
                            <a:noFill/>
                            <a:ln>
                              <a:noFill/>
                            </a:ln>
                          </wps:spPr>
                          <wps:txbx>
                            <w:txbxContent>
                              <w:p w14:paraId="778AB7DA"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203411228" name="Rectangle 203411228"/>
                          <wps:cNvSpPr/>
                          <wps:spPr>
                            <a:xfrm>
                              <a:off x="3117215" y="2332292"/>
                              <a:ext cx="450736" cy="154840"/>
                            </a:xfrm>
                            <a:prstGeom prst="rect">
                              <a:avLst/>
                            </a:prstGeom>
                            <a:noFill/>
                            <a:ln>
                              <a:noFill/>
                            </a:ln>
                          </wps:spPr>
                          <wps:txbx>
                            <w:txbxContent>
                              <w:p w14:paraId="1FBC2BDF"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1492240523" name="Rectangle 1492240523"/>
                          <wps:cNvSpPr/>
                          <wps:spPr>
                            <a:xfrm>
                              <a:off x="3805428" y="2332292"/>
                              <a:ext cx="312855" cy="154840"/>
                            </a:xfrm>
                            <a:prstGeom prst="rect">
                              <a:avLst/>
                            </a:prstGeom>
                            <a:noFill/>
                            <a:ln>
                              <a:noFill/>
                            </a:ln>
                          </wps:spPr>
                          <wps:txbx>
                            <w:txbxContent>
                              <w:p w14:paraId="10EBBF4A"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1204269428" name="Rectangle 1204269428"/>
                          <wps:cNvSpPr/>
                          <wps:spPr>
                            <a:xfrm>
                              <a:off x="4390898" y="2332292"/>
                              <a:ext cx="450736" cy="154840"/>
                            </a:xfrm>
                            <a:prstGeom prst="rect">
                              <a:avLst/>
                            </a:prstGeom>
                            <a:noFill/>
                            <a:ln>
                              <a:noFill/>
                            </a:ln>
                          </wps:spPr>
                          <wps:txbx>
                            <w:txbxContent>
                              <w:p w14:paraId="3F1632FB"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1251151136" name="Rectangle 1251151136"/>
                          <wps:cNvSpPr/>
                          <wps:spPr>
                            <a:xfrm>
                              <a:off x="5079238" y="2332292"/>
                              <a:ext cx="312855" cy="154840"/>
                            </a:xfrm>
                            <a:prstGeom prst="rect">
                              <a:avLst/>
                            </a:prstGeom>
                            <a:noFill/>
                            <a:ln>
                              <a:noFill/>
                            </a:ln>
                          </wps:spPr>
                          <wps:txbx>
                            <w:txbxContent>
                              <w:p w14:paraId="51AE8A65"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923599845" name="Rectangle 923599845"/>
                          <wps:cNvSpPr/>
                          <wps:spPr>
                            <a:xfrm>
                              <a:off x="864108" y="2553906"/>
                              <a:ext cx="514128" cy="154840"/>
                            </a:xfrm>
                            <a:prstGeom prst="rect">
                              <a:avLst/>
                            </a:prstGeom>
                            <a:noFill/>
                            <a:ln>
                              <a:noFill/>
                            </a:ln>
                          </wps:spPr>
                          <wps:txbx>
                            <w:txbxContent>
                              <w:p w14:paraId="30001BE9" w14:textId="77777777" w:rsidR="00511FC6" w:rsidRDefault="00511FC6" w:rsidP="00AE0B97">
                                <w:pPr>
                                  <w:spacing w:after="160" w:line="258" w:lineRule="auto"/>
                                  <w:textDirection w:val="btLr"/>
                                </w:pPr>
                                <w:r>
                                  <w:rPr>
                                    <w:rFonts w:ascii="Calibri" w:eastAsia="Calibri" w:hAnsi="Calibri" w:cs="Calibri"/>
                                    <w:color w:val="595959"/>
                                    <w:sz w:val="18"/>
                                  </w:rPr>
                                  <w:t>Acute RI</w:t>
                                </w:r>
                              </w:p>
                            </w:txbxContent>
                          </wps:txbx>
                          <wps:bodyPr spcFirstLastPara="1" wrap="square" lIns="0" tIns="0" rIns="0" bIns="0" anchor="t" anchorCtr="0">
                            <a:noAutofit/>
                          </wps:bodyPr>
                        </wps:wsp>
                        <wps:wsp>
                          <wps:cNvPr id="1133882074" name="Rectangle 1133882074"/>
                          <wps:cNvSpPr/>
                          <wps:spPr>
                            <a:xfrm>
                              <a:off x="2198243" y="2553906"/>
                              <a:ext cx="352836" cy="154840"/>
                            </a:xfrm>
                            <a:prstGeom prst="rect">
                              <a:avLst/>
                            </a:prstGeom>
                            <a:noFill/>
                            <a:ln>
                              <a:noFill/>
                            </a:ln>
                          </wps:spPr>
                          <wps:txbx>
                            <w:txbxContent>
                              <w:p w14:paraId="0F3B7D9C" w14:textId="77777777" w:rsidR="00511FC6" w:rsidRDefault="00511FC6" w:rsidP="00AE0B97">
                                <w:pPr>
                                  <w:spacing w:after="160" w:line="258" w:lineRule="auto"/>
                                  <w:textDirection w:val="btLr"/>
                                </w:pPr>
                                <w:r>
                                  <w:rPr>
                                    <w:rFonts w:ascii="Calibri" w:eastAsia="Calibri" w:hAnsi="Calibri" w:cs="Calibri"/>
                                    <w:color w:val="595959"/>
                                    <w:sz w:val="18"/>
                                  </w:rPr>
                                  <w:t>COPD</w:t>
                                </w:r>
                              </w:p>
                            </w:txbxContent>
                          </wps:txbx>
                          <wps:bodyPr spcFirstLastPara="1" wrap="square" lIns="0" tIns="0" rIns="0" bIns="0" anchor="t" anchorCtr="0">
                            <a:noAutofit/>
                          </wps:bodyPr>
                        </wps:wsp>
                        <wps:wsp>
                          <wps:cNvPr id="82588126" name="Rectangle 82588126"/>
                          <wps:cNvSpPr/>
                          <wps:spPr>
                            <a:xfrm>
                              <a:off x="3353689" y="2553906"/>
                              <a:ext cx="666907" cy="154840"/>
                            </a:xfrm>
                            <a:prstGeom prst="rect">
                              <a:avLst/>
                            </a:prstGeom>
                            <a:noFill/>
                            <a:ln>
                              <a:noFill/>
                            </a:ln>
                          </wps:spPr>
                          <wps:txbx>
                            <w:txbxContent>
                              <w:p w14:paraId="784E737B" w14:textId="77777777" w:rsidR="00511FC6" w:rsidRDefault="00511FC6" w:rsidP="00AE0B97">
                                <w:pPr>
                                  <w:spacing w:after="160" w:line="258" w:lineRule="auto"/>
                                  <w:textDirection w:val="btLr"/>
                                </w:pPr>
                                <w:r>
                                  <w:rPr>
                                    <w:rFonts w:ascii="Calibri" w:eastAsia="Calibri" w:hAnsi="Calibri" w:cs="Calibri"/>
                                    <w:color w:val="595959"/>
                                    <w:sz w:val="18"/>
                                  </w:rPr>
                                  <w:t>Type 2 DM</w:t>
                                </w:r>
                              </w:p>
                            </w:txbxContent>
                          </wps:txbx>
                          <wps:bodyPr spcFirstLastPara="1" wrap="square" lIns="0" tIns="0" rIns="0" bIns="0" anchor="t" anchorCtr="0">
                            <a:noAutofit/>
                          </wps:bodyPr>
                        </wps:wsp>
                        <wps:wsp>
                          <wps:cNvPr id="51729879" name="Rectangle 51729879"/>
                          <wps:cNvSpPr/>
                          <wps:spPr>
                            <a:xfrm>
                              <a:off x="4793615" y="2553906"/>
                              <a:ext cx="227117" cy="154840"/>
                            </a:xfrm>
                            <a:prstGeom prst="rect">
                              <a:avLst/>
                            </a:prstGeom>
                            <a:noFill/>
                            <a:ln>
                              <a:noFill/>
                            </a:ln>
                          </wps:spPr>
                          <wps:txbx>
                            <w:txbxContent>
                              <w:p w14:paraId="74B11D28" w14:textId="77777777" w:rsidR="00511FC6" w:rsidRDefault="00511FC6" w:rsidP="00AE0B97">
                                <w:pPr>
                                  <w:spacing w:after="160" w:line="258" w:lineRule="auto"/>
                                  <w:textDirection w:val="btLr"/>
                                </w:pPr>
                                <w:r>
                                  <w:rPr>
                                    <w:rFonts w:ascii="Calibri" w:eastAsia="Calibri" w:hAnsi="Calibri" w:cs="Calibri"/>
                                    <w:color w:val="595959"/>
                                    <w:sz w:val="18"/>
                                  </w:rPr>
                                  <w:t>IHD</w:t>
                                </w:r>
                              </w:p>
                            </w:txbxContent>
                          </wps:txbx>
                          <wps:bodyPr spcFirstLastPara="1" wrap="square" lIns="0" tIns="0" rIns="0" bIns="0" anchor="t" anchorCtr="0">
                            <a:noAutofit/>
                          </wps:bodyPr>
                        </wps:wsp>
                        <wps:wsp>
                          <wps:cNvPr id="1467729359" name="Rectangle 1467729359"/>
                          <wps:cNvSpPr/>
                          <wps:spPr>
                            <a:xfrm>
                              <a:off x="1039622" y="131254"/>
                              <a:ext cx="4129250" cy="241550"/>
                            </a:xfrm>
                            <a:prstGeom prst="rect">
                              <a:avLst/>
                            </a:prstGeom>
                            <a:noFill/>
                            <a:ln>
                              <a:noFill/>
                            </a:ln>
                          </wps:spPr>
                          <wps:txbx>
                            <w:txbxContent>
                              <w:p w14:paraId="49B881E4" w14:textId="77777777" w:rsidR="00511FC6" w:rsidRDefault="00511FC6" w:rsidP="00AE0B97">
                                <w:pPr>
                                  <w:spacing w:after="160" w:line="258" w:lineRule="auto"/>
                                  <w:textDirection w:val="btLr"/>
                                </w:pPr>
                                <w:r>
                                  <w:rPr>
                                    <w:rFonts w:ascii="Calibri" w:eastAsia="Calibri" w:hAnsi="Calibri" w:cs="Calibri"/>
                                    <w:color w:val="595959"/>
                                    <w:sz w:val="28"/>
                                  </w:rPr>
                                  <w:t>Disease Distribution based on Gender (Nov</w:t>
                                </w:r>
                              </w:p>
                            </w:txbxContent>
                          </wps:txbx>
                          <wps:bodyPr spcFirstLastPara="1" wrap="square" lIns="0" tIns="0" rIns="0" bIns="0" anchor="t" anchorCtr="0">
                            <a:noAutofit/>
                          </wps:bodyPr>
                        </wps:wsp>
                        <wps:wsp>
                          <wps:cNvPr id="1922499606" name="Rectangle 1922499606"/>
                          <wps:cNvSpPr/>
                          <wps:spPr>
                            <a:xfrm>
                              <a:off x="4146169" y="131254"/>
                              <a:ext cx="72568" cy="241550"/>
                            </a:xfrm>
                            <a:prstGeom prst="rect">
                              <a:avLst/>
                            </a:prstGeom>
                            <a:noFill/>
                            <a:ln>
                              <a:noFill/>
                            </a:ln>
                          </wps:spPr>
                          <wps:txbx>
                            <w:txbxContent>
                              <w:p w14:paraId="465BD322" w14:textId="77777777" w:rsidR="00511FC6" w:rsidRDefault="00511FC6" w:rsidP="00AE0B97">
                                <w:pPr>
                                  <w:spacing w:after="160" w:line="258" w:lineRule="auto"/>
                                  <w:textDirection w:val="btLr"/>
                                </w:pPr>
                                <w:r>
                                  <w:rPr>
                                    <w:rFonts w:ascii="Calibri" w:eastAsia="Calibri" w:hAnsi="Calibri" w:cs="Calibri"/>
                                    <w:color w:val="595959"/>
                                    <w:sz w:val="28"/>
                                  </w:rPr>
                                  <w:t>-</w:t>
                                </w:r>
                              </w:p>
                            </w:txbxContent>
                          </wps:txbx>
                          <wps:bodyPr spcFirstLastPara="1" wrap="square" lIns="0" tIns="0" rIns="0" bIns="0" anchor="t" anchorCtr="0">
                            <a:noAutofit/>
                          </wps:bodyPr>
                        </wps:wsp>
                        <wps:wsp>
                          <wps:cNvPr id="1908605931" name="Rectangle 1908605931"/>
                          <wps:cNvSpPr/>
                          <wps:spPr>
                            <a:xfrm>
                              <a:off x="4201033" y="131254"/>
                              <a:ext cx="550208" cy="241550"/>
                            </a:xfrm>
                            <a:prstGeom prst="rect">
                              <a:avLst/>
                            </a:prstGeom>
                            <a:noFill/>
                            <a:ln>
                              <a:noFill/>
                            </a:ln>
                          </wps:spPr>
                          <wps:txbx>
                            <w:txbxContent>
                              <w:p w14:paraId="4BBF87E2" w14:textId="77777777" w:rsidR="00511FC6" w:rsidRDefault="00511FC6" w:rsidP="00AE0B97">
                                <w:pPr>
                                  <w:spacing w:after="160" w:line="258" w:lineRule="auto"/>
                                  <w:textDirection w:val="btLr"/>
                                </w:pPr>
                                <w:r>
                                  <w:rPr>
                                    <w:rFonts w:ascii="Calibri" w:eastAsia="Calibri" w:hAnsi="Calibri" w:cs="Calibri"/>
                                    <w:color w:val="595959"/>
                                    <w:sz w:val="28"/>
                                  </w:rPr>
                                  <w:t>2022)</w:t>
                                </w:r>
                              </w:p>
                            </w:txbxContent>
                          </wps:txbx>
                          <wps:bodyPr spcFirstLastPara="1" wrap="square" lIns="0" tIns="0" rIns="0" bIns="0" anchor="t" anchorCtr="0">
                            <a:noAutofit/>
                          </wps:bodyPr>
                        </wps:wsp>
                        <wps:wsp>
                          <wps:cNvPr id="2028599290" name="Freeform 2028599290"/>
                          <wps:cNvSpPr/>
                          <wps:spPr>
                            <a:xfrm>
                              <a:off x="0" y="0"/>
                              <a:ext cx="5654040" cy="2743009"/>
                            </a:xfrm>
                            <a:custGeom>
                              <a:avLst/>
                              <a:gdLst/>
                              <a:ahLst/>
                              <a:cxnLst/>
                              <a:rect l="l" t="t" r="r" b="b"/>
                              <a:pathLst>
                                <a:path w="5654040" h="2743009" extrusionOk="0">
                                  <a:moveTo>
                                    <a:pt x="5654040" y="0"/>
                                  </a:moveTo>
                                  <a:lnTo>
                                    <a:pt x="5654040" y="2743009"/>
                                  </a:lnTo>
                                  <a:lnTo>
                                    <a:pt x="0" y="2743009"/>
                                  </a:lnTo>
                                  <a:lnTo>
                                    <a:pt x="0"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5B83BB2E" id="Group 1899111273" o:spid="_x0000_s1257" style="width:447.4pt;height:238.3pt;mso-position-horizontal-relative:char;mso-position-vertical-relative:line" coordorigin="24962,22656" coordsize="57053,3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">
                <v:group id="Group 1710156362" o:spid="_x0000_s1258" style="position:absolute;left:25009;top:22656;width:57005;height:30758" coordsize="57005,3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">
                  <v:rect id="Rectangle 708528827" o:spid="_x0000_s1259" style="position:absolute;width:56900;height:3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" filled="f" stroked="f">
                    <v:textbox inset="2.53958mm,2.53958mm,2.53958mm,2.53958mm">
                      <w:txbxContent>
                        <w:p w14:paraId="2EFC0DEE" w14:textId="77777777" w:rsidR="00511FC6" w:rsidRDefault="00511FC6" w:rsidP="00AE0B97">
                          <w:pPr>
                            <w:spacing w:line="240" w:lineRule="auto"/>
                            <w:textDirection w:val="btLr"/>
                          </w:pPr>
                        </w:p>
                      </w:txbxContent>
                    </v:textbox>
                  </v:rect>
                  <v:rect id="Rectangle 1877545244" o:spid="_x0000_s1260" style="position:absolute;left:56583;top:2638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" filled="f" stroked="f">
                    <v:textbox inset="0,0,0,0">
                      <w:txbxContent>
                        <w:p w14:paraId="16AF3429"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v:textbox>
                  </v:rect>
                  <v:rect id="Rectangle 218379711" o:spid="_x0000_s1261" style="position:absolute;left:3;top:28858;width:698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" filled="f" stroked="f">
                    <v:textbox inset="0,0,0,0">
                      <w:txbxContent>
                        <w:p w14:paraId="5A70D46C" w14:textId="77777777" w:rsidR="00511FC6" w:rsidRDefault="00511FC6" w:rsidP="00AE0B97">
                          <w:pPr>
                            <w:spacing w:after="160" w:line="258" w:lineRule="auto"/>
                            <w:textDirection w:val="btLr"/>
                          </w:pPr>
                          <w:r>
                            <w:rPr>
                              <w:rFonts w:ascii="Calibri" w:eastAsia="Calibri" w:hAnsi="Calibri" w:cs="Calibri"/>
                              <w:color w:val="000000"/>
                            </w:rPr>
                            <w:t>Figure 04</w:t>
                          </w:r>
                        </w:p>
                      </w:txbxContent>
                    </v:textbox>
                  </v:rect>
                  <v:rect id="Rectangle 1255200215" o:spid="_x0000_s1262" style="position:absolute;left:5245;top:2885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" filled="f" stroked="f">
                    <v:textbox inset="0,0,0,0">
                      <w:txbxContent>
                        <w:p w14:paraId="359210AC"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v:textbox>
                  </v:rect>
                  <v:shape id="Freeform 1263934119" o:spid="_x0000_s1263" style="position:absolute;left:4202;top:20407;width:50941;height:0;visibility:visible;mso-wrap-style:square;v-text-anchor:middle" coordsize="50940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" path="m,l5094097,e" filled="f" strokecolor="#d9d9d9">
                    <v:stroke startarrowwidth="narrow" startarrowlength="short" endarrowwidth="narrow" endarrowlength="short"/>
                    <v:path arrowok="t" o:extrusionok="f"/>
                  </v:shape>
                  <v:shape id="Freeform 1159299334" o:spid="_x0000_s1264" style="position:absolute;left:4202;top:18441;width:50941;height:0;visibility:visible;mso-wrap-style:square;v-text-anchor:middle" coordsize="50940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" path="m,l5094097,e" filled="f" strokecolor="#d9d9d9">
                    <v:stroke startarrowwidth="narrow" startarrowlength="short" endarrowwidth="narrow" endarrowlength="short"/>
                    <v:path arrowok="t" o:extrusionok="f"/>
                  </v:shape>
                  <v:shape id="Freeform 149389755" o:spid="_x0000_s1265" style="position:absolute;left:4202;top:16475;width:50941;height:0;visibility:visible;mso-wrap-style:square;v-text-anchor:middle" coordsize="50940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" path="m,l5094097,e" filled="f" strokecolor="#d9d9d9">
                    <v:stroke startarrowwidth="narrow" startarrowlength="short" endarrowwidth="narrow" endarrowlength="short"/>
                    <v:path arrowok="t" o:extrusionok="f"/>
                  </v:shape>
                  <v:shape id="Freeform 921920272" o:spid="_x0000_s1266" style="position:absolute;left:4202;top:14524;width:50941;height:0;visibility:visible;mso-wrap-style:square;v-text-anchor:middle" coordsize="50940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" path="m,l5094097,e" filled="f" strokecolor="#d9d9d9">
                    <v:stroke startarrowwidth="narrow" startarrowlength="short" endarrowwidth="narrow" endarrowlength="short"/>
                    <v:path arrowok="t" o:extrusionok="f"/>
                  </v:shape>
                  <v:shape id="Freeform 865044716" o:spid="_x0000_s1267" style="position:absolute;left:4202;top:12558;width:50941;height:0;visibility:visible;mso-wrap-style:square;v-text-anchor:middle" coordsize="50940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" path="m,l5094097,e" filled="f" strokecolor="#d9d9d9">
                    <v:stroke startarrowwidth="narrow" startarrowlength="short" endarrowwidth="narrow" endarrowlength="short"/>
                    <v:path arrowok="t" o:extrusionok="f"/>
                  </v:shape>
                  <v:shape id="Freeform 734674929" o:spid="_x0000_s1268" style="position:absolute;left:4202;top:10592;width:50941;height:0;visibility:visible;mso-wrap-style:square;v-text-anchor:middle" coordsize="50940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" path="m,l5094097,e" filled="f" strokecolor="#d9d9d9">
                    <v:stroke startarrowwidth="narrow" startarrowlength="short" endarrowwidth="narrow" endarrowlength="short"/>
                    <v:path arrowok="t" o:extrusionok="f"/>
                  </v:shape>
                  <v:shape id="Freeform 1143157404" o:spid="_x0000_s1269" style="position:absolute;left:4202;top:8626;width:50941;height:0;visibility:visible;mso-wrap-style:square;v-text-anchor:middle" coordsize="50940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" path="m,l5094097,e" filled="f" strokecolor="#d9d9d9">
                    <v:stroke startarrowwidth="narrow" startarrowlength="short" endarrowwidth="narrow" endarrowlength="short"/>
                    <v:path arrowok="t" o:extrusionok="f"/>
                  </v:shape>
                  <v:shape id="Freeform 1113635193" o:spid="_x0000_s1270" style="position:absolute;left:4202;top:6675;width:50941;height:0;visibility:visible;mso-wrap-style:square;v-text-anchor:middle" coordsize="50940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" path="m,l5094097,e" filled="f" strokecolor="#d9d9d9">
                    <v:stroke startarrowwidth="narrow" startarrowlength="short" endarrowwidth="narrow" endarrowlength="short"/>
                    <v:path arrowok="t" o:extrusionok="f"/>
                  </v:shape>
                  <v:shape id="Freeform 101823304" o:spid="_x0000_s1271" style="position:absolute;left:4202;top:4708;width:50941;height:0;visibility:visible;mso-wrap-style:square;v-text-anchor:middle" coordsize="50940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" path="m,l5094097,e" filled="f" strokecolor="#d9d9d9">
                    <v:stroke startarrowwidth="narrow" startarrowlength="short" endarrowwidth="narrow" endarrowlength="short"/>
                    <v:path arrowok="t" o:extrusionok="f"/>
                  </v:shape>
                  <v:shape id="Freeform 583159746" o:spid="_x0000_s1272" style="position:absolute;left:31851;top:15012;width:1997;height:7352;visibility:visible;mso-wrap-style:square;v-text-anchor:middle" coordsize="199644,73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" path="m,l199644,r,735203l,735203,,e" fillcolor="#4472c4" stroked="f">
                    <v:path arrowok="t" o:extrusionok="f"/>
                  </v:shape>
                  <v:shape id="Freeform 643351140" o:spid="_x0000_s1273" style="position:absolute;left:44592;top:14935;width:1996;height:7429;visibility:visible;mso-wrap-style:square;v-text-anchor:middle" coordsize="199644,74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" path="m,l199644,r,742823l,742823,,e" fillcolor="#4472c4" stroked="f">
                    <v:path arrowok="t" o:extrusionok="f"/>
                  </v:shape>
                  <v:shape id="Freeform 4746375" o:spid="_x0000_s1274" style="position:absolute;left:38221;top:13884;width:1997;height:8480;visibility:visible;mso-wrap-style:square;v-text-anchor:middle" coordsize="199644,84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" path="m,l199644,r,847979l,847979,,e" fillcolor="#4472c4" stroked="f">
                    <v:path arrowok="t" o:extrusionok="f"/>
                  </v:shape>
                  <v:shape id="Freeform 2007402829" o:spid="_x0000_s1275" style="position:absolute;left:50962;top:12969;width:1997;height:9395;visibility:visible;mso-wrap-style:square;v-text-anchor:middle" coordsize="199644,93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" path="m,l199644,r,939419l,939419,,e" fillcolor="#4472c4" stroked="f">
                    <v:path arrowok="t" o:extrusionok="f"/>
                  </v:shape>
                  <v:shape id="Freeform 1941732959" o:spid="_x0000_s1276" style="position:absolute;left:6385;top:8931;width:1997;height:13433;visibility:visible;mso-wrap-style:square;v-text-anchor:middle" coordsize="199644,134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" path="m,l199644,r,1343279l,1343279,,e" fillcolor="#4472c4" stroked="f">
                    <v:path arrowok="t" o:extrusionok="f"/>
                  </v:shape>
                  <v:shape id="Freeform 1415946313" o:spid="_x0000_s1277" style="position:absolute;left:19126;top:7894;width:1996;height:14470;visibility:visible;mso-wrap-style:square;v-text-anchor:middle" coordsize="199644,144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" path="m,l199644,r,1446911l,1446911,,e" fillcolor="#4472c4" stroked="f">
                    <v:path arrowok="t" o:extrusionok="f"/>
                  </v:shape>
                  <v:shape id="Freeform 1018402802" o:spid="_x0000_s1278" style="position:absolute;left:12755;top:7254;width:1997;height:15110;visibility:visible;mso-wrap-style:square;v-text-anchor:middle" coordsize="199644,15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" path="m,l199644,r,1510919l,1510919,,e" fillcolor="#4472c4" stroked="f">
                    <v:path arrowok="t" o:extrusionok="f"/>
                  </v:shape>
                  <v:shape id="Freeform 311959765" o:spid="_x0000_s1279" style="position:absolute;left:25496;top:5700;width:1996;height:16664;visibility:visible;mso-wrap-style:square;v-text-anchor:middle" coordsize="199644,166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" path="m,l199644,r,1666367l,1666367,,e" fillcolor="#4472c4" stroked="f">
                    <v:path arrowok="t" o:extrusionok="f"/>
                  </v:shape>
                  <v:shape id="Freeform 828278789" o:spid="_x0000_s1280" style="position:absolute;left:4202;top:22364;width:50941;height:0;visibility:visible;mso-wrap-style:square;v-text-anchor:middle" coordsize="509409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" path="m,l5094097,e" filled="f" strokecolor="#d9d9d9">
                    <v:stroke startarrowwidth="narrow" startarrowlength="short" endarrowwidth="narrow" endarrowlength="short"/>
                    <v:path arrowok="t" o:extrusionok="f"/>
                  </v:shape>
                  <v:shape id="Freeform 1764342514" o:spid="_x0000_s1281" style="position:absolute;left:4202;top:22364;width:0;height:2214;visibility:visible;mso-wrap-style:square;v-text-anchor:middle" coordsize="12000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" path="m,l,221488e" filled="f" strokecolor="#d9d9d9">
                    <v:stroke startarrowwidth="narrow" startarrowlength="short" endarrowwidth="narrow" endarrowlength="short"/>
                    <v:path arrowok="t" o:extrusionok="f"/>
                  </v:shape>
                  <v:shape id="Freeform 822085059" o:spid="_x0000_s1282" style="position:absolute;left:16931;top:22364;width:0;height:2214;visibility:visible;mso-wrap-style:square;v-text-anchor:middle" coordsize="12000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" path="m,l,221488e" filled="f" strokecolor="#d9d9d9">
                    <v:stroke startarrowwidth="narrow" startarrowlength="short" endarrowwidth="narrow" endarrowlength="short"/>
                    <v:path arrowok="t" o:extrusionok="f"/>
                  </v:shape>
                  <v:shape id="Freeform 575567400" o:spid="_x0000_s1283" style="position:absolute;left:29672;top:22364;width:0;height:2214;visibility:visible;mso-wrap-style:square;v-text-anchor:middle" coordsize="12000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" path="m,l,221488e" filled="f" strokecolor="#d9d9d9">
                    <v:stroke startarrowwidth="narrow" startarrowlength="short" endarrowwidth="narrow" endarrowlength="short"/>
                    <v:path arrowok="t" o:extrusionok="f"/>
                  </v:shape>
                  <v:shape id="Freeform 1968025351" o:spid="_x0000_s1284" style="position:absolute;left:42412;top:22364;width:0;height:2214;visibility:visible;mso-wrap-style:square;v-text-anchor:middle" coordsize="12000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" path="m,l,221488e" filled="f" strokecolor="#d9d9d9">
                    <v:stroke startarrowwidth="narrow" startarrowlength="short" endarrowwidth="narrow" endarrowlength="short"/>
                    <v:path arrowok="t" o:extrusionok="f"/>
                  </v:shape>
                  <v:shape id="Freeform 1175857878" o:spid="_x0000_s1285" style="position:absolute;left:55143;top:22364;width:0;height:2214;visibility:visible;mso-wrap-style:square;v-text-anchor:middle" coordsize="12000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" path="m,l,221488e" filled="f" strokecolor="#d9d9d9">
                    <v:stroke startarrowwidth="narrow" startarrowlength="short" endarrowwidth="narrow" endarrowlength="short"/>
                    <v:path arrowok="t" o:extrusionok="f"/>
                  </v:shape>
                  <v:shape id="Freeform 678001211" o:spid="_x0000_s1286" style="position:absolute;left:4202;top:24578;width:0;height:2217;visibility:visible;mso-wrap-style:square;v-text-anchor:middle" coordsize="120000,2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" path="m,l,221614e" filled="f" strokecolor="#d9d9d9">
                    <v:stroke startarrowwidth="narrow" startarrowlength="short" endarrowwidth="narrow" endarrowlength="short"/>
                    <v:path arrowok="t" o:extrusionok="f"/>
                  </v:shape>
                  <v:shape id="Freeform 2073754555" o:spid="_x0000_s1287" style="position:absolute;left:16931;top:24578;width:0;height:2217;visibility:visible;mso-wrap-style:square;v-text-anchor:middle" coordsize="120000,2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" path="m,l,221614e" filled="f" strokecolor="#d9d9d9">
                    <v:stroke startarrowwidth="narrow" startarrowlength="short" endarrowwidth="narrow" endarrowlength="short"/>
                    <v:path arrowok="t" o:extrusionok="f"/>
                  </v:shape>
                  <v:shape id="Freeform 1860670093" o:spid="_x0000_s1288" style="position:absolute;left:29672;top:24578;width:0;height:2217;visibility:visible;mso-wrap-style:square;v-text-anchor:middle" coordsize="120000,2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" path="m,l,221614e" filled="f" strokecolor="#d9d9d9">
                    <v:stroke startarrowwidth="narrow" startarrowlength="short" endarrowwidth="narrow" endarrowlength="short"/>
                    <v:path arrowok="t" o:extrusionok="f"/>
                  </v:shape>
                  <v:shape id="Freeform 2084299311" o:spid="_x0000_s1289" style="position:absolute;left:42412;top:24578;width:0;height:2217;visibility:visible;mso-wrap-style:square;v-text-anchor:middle" coordsize="120000,2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" path="m,l,221614e" filled="f" strokecolor="#d9d9d9">
                    <v:stroke startarrowwidth="narrow" startarrowlength="short" endarrowwidth="narrow" endarrowlength="short"/>
                    <v:path arrowok="t" o:extrusionok="f"/>
                  </v:shape>
                  <v:shape id="Freeform 144345846" o:spid="_x0000_s1290" style="position:absolute;left:55143;top:24578;width:0;height:2217;visibility:visible;mso-wrap-style:square;v-text-anchor:middle" coordsize="120000,2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" path="m,l,221614e" filled="f" strokecolor="#d9d9d9">
                    <v:stroke startarrowwidth="narrow" startarrowlength="short" endarrowwidth="narrow" endarrowlength="short"/>
                    <v:path arrowok="t" o:extrusionok="f"/>
                  </v:shape>
                  <v:rect id="Rectangle 1698882649" o:spid="_x0000_s1291" style="position:absolute;left:6230;top:7190;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" filled="f" stroked="f">
                    <v:textbox inset="0,0,0,0">
                      <w:txbxContent>
                        <w:p w14:paraId="3F965D5E" w14:textId="77777777" w:rsidR="00511FC6" w:rsidRDefault="00511FC6" w:rsidP="00AE0B97">
                          <w:pPr>
                            <w:spacing w:after="160" w:line="258" w:lineRule="auto"/>
                            <w:textDirection w:val="btLr"/>
                          </w:pPr>
                          <w:r>
                            <w:rPr>
                              <w:rFonts w:ascii="Calibri" w:eastAsia="Calibri" w:hAnsi="Calibri" w:cs="Calibri"/>
                              <w:color w:val="404040"/>
                              <w:sz w:val="18"/>
                            </w:rPr>
                            <w:t>1370</w:t>
                          </w:r>
                        </w:p>
                      </w:txbxContent>
                    </v:textbox>
                  </v:rect>
                  <v:rect id="Rectangle 1927052701" o:spid="_x0000_s1292" style="position:absolute;left:12600;top:5513;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" filled="f" stroked="f">
                    <v:textbox inset="0,0,0,0">
                      <w:txbxContent>
                        <w:p w14:paraId="0688B28C" w14:textId="77777777" w:rsidR="00511FC6" w:rsidRDefault="00511FC6" w:rsidP="00AE0B97">
                          <w:pPr>
                            <w:spacing w:after="160" w:line="258" w:lineRule="auto"/>
                            <w:textDirection w:val="btLr"/>
                          </w:pPr>
                          <w:r>
                            <w:rPr>
                              <w:rFonts w:ascii="Calibri" w:eastAsia="Calibri" w:hAnsi="Calibri" w:cs="Calibri"/>
                              <w:color w:val="404040"/>
                              <w:sz w:val="18"/>
                            </w:rPr>
                            <w:t>1541</w:t>
                          </w:r>
                        </w:p>
                      </w:txbxContent>
                    </v:textbox>
                  </v:rect>
                  <v:rect id="Rectangle 38090697" o:spid="_x0000_s1293" style="position:absolute;left:18967;top:6162;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" filled="f" stroked="f">
                    <v:textbox inset="0,0,0,0">
                      <w:txbxContent>
                        <w:p w14:paraId="45365EB4" w14:textId="77777777" w:rsidR="00511FC6" w:rsidRDefault="00511FC6" w:rsidP="00AE0B97">
                          <w:pPr>
                            <w:spacing w:after="160" w:line="258" w:lineRule="auto"/>
                            <w:textDirection w:val="btLr"/>
                          </w:pPr>
                          <w:r>
                            <w:rPr>
                              <w:rFonts w:ascii="Calibri" w:eastAsia="Calibri" w:hAnsi="Calibri" w:cs="Calibri"/>
                              <w:color w:val="404040"/>
                              <w:sz w:val="18"/>
                            </w:rPr>
                            <w:t>1475</w:t>
                          </w:r>
                        </w:p>
                      </w:txbxContent>
                    </v:textbox>
                  </v:rect>
                  <v:rect id="Rectangle 2119102705" o:spid="_x0000_s1294" style="position:absolute;left:25337;top:3965;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" filled="f" stroked="f">
                    <v:textbox inset="0,0,0,0">
                      <w:txbxContent>
                        <w:p w14:paraId="51DC01EC" w14:textId="77777777" w:rsidR="00511FC6" w:rsidRDefault="00511FC6" w:rsidP="00AE0B97">
                          <w:pPr>
                            <w:spacing w:after="160" w:line="258" w:lineRule="auto"/>
                            <w:textDirection w:val="btLr"/>
                          </w:pPr>
                          <w:r>
                            <w:rPr>
                              <w:rFonts w:ascii="Calibri" w:eastAsia="Calibri" w:hAnsi="Calibri" w:cs="Calibri"/>
                              <w:color w:val="404040"/>
                              <w:sz w:val="18"/>
                            </w:rPr>
                            <w:t>1699</w:t>
                          </w:r>
                        </w:p>
                      </w:txbxContent>
                    </v:textbox>
                  </v:rect>
                  <v:rect id="Rectangle 2057968543" o:spid="_x0000_s1295" style="position:absolute;left:31995;top:1328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" filled="f" stroked="f">
                    <v:textbox inset="0,0,0,0">
                      <w:txbxContent>
                        <w:p w14:paraId="00428F1C" w14:textId="77777777" w:rsidR="00511FC6" w:rsidRDefault="00511FC6" w:rsidP="00AE0B97">
                          <w:pPr>
                            <w:spacing w:after="160" w:line="258" w:lineRule="auto"/>
                            <w:textDirection w:val="btLr"/>
                          </w:pPr>
                          <w:r>
                            <w:rPr>
                              <w:rFonts w:ascii="Calibri" w:eastAsia="Calibri" w:hAnsi="Calibri" w:cs="Calibri"/>
                              <w:color w:val="404040"/>
                              <w:sz w:val="18"/>
                            </w:rPr>
                            <w:t>749</w:t>
                          </w:r>
                        </w:p>
                      </w:txbxContent>
                    </v:textbox>
                  </v:rect>
                  <v:rect id="Rectangle 1165603718" o:spid="_x0000_s1296" style="position:absolute;left:38365;top:1214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" filled="f" stroked="f">
                    <v:textbox inset="0,0,0,0">
                      <w:txbxContent>
                        <w:p w14:paraId="1478C685" w14:textId="77777777" w:rsidR="00511FC6" w:rsidRDefault="00511FC6" w:rsidP="00AE0B97">
                          <w:pPr>
                            <w:spacing w:after="160" w:line="258" w:lineRule="auto"/>
                            <w:textDirection w:val="btLr"/>
                          </w:pPr>
                          <w:r>
                            <w:rPr>
                              <w:rFonts w:ascii="Calibri" w:eastAsia="Calibri" w:hAnsi="Calibri" w:cs="Calibri"/>
                              <w:color w:val="404040"/>
                              <w:sz w:val="18"/>
                            </w:rPr>
                            <w:t>865</w:t>
                          </w:r>
                        </w:p>
                      </w:txbxContent>
                    </v:textbox>
                  </v:rect>
                  <v:rect id="Rectangle 1688189365" o:spid="_x0000_s1297" style="position:absolute;left:44731;top:13194;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" filled="f" stroked="f">
                    <v:textbox inset="0,0,0,0">
                      <w:txbxContent>
                        <w:p w14:paraId="78648946" w14:textId="77777777" w:rsidR="00511FC6" w:rsidRDefault="00511FC6" w:rsidP="00AE0B97">
                          <w:pPr>
                            <w:spacing w:after="160" w:line="258" w:lineRule="auto"/>
                            <w:textDirection w:val="btLr"/>
                          </w:pPr>
                          <w:r>
                            <w:rPr>
                              <w:rFonts w:ascii="Calibri" w:eastAsia="Calibri" w:hAnsi="Calibri" w:cs="Calibri"/>
                              <w:color w:val="404040"/>
                              <w:sz w:val="18"/>
                            </w:rPr>
                            <w:t>758</w:t>
                          </w:r>
                        </w:p>
                      </w:txbxContent>
                    </v:textbox>
                  </v:rect>
                  <v:rect id="Rectangle 2041163513" o:spid="_x0000_s1298" style="position:absolute;left:51102;top:11243;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" filled="f" stroked="f">
                    <v:textbox inset="0,0,0,0">
                      <w:txbxContent>
                        <w:p w14:paraId="43F32A09" w14:textId="77777777" w:rsidR="00511FC6" w:rsidRDefault="00511FC6" w:rsidP="00AE0B97">
                          <w:pPr>
                            <w:spacing w:after="160" w:line="258" w:lineRule="auto"/>
                            <w:textDirection w:val="btLr"/>
                          </w:pPr>
                          <w:r>
                            <w:rPr>
                              <w:rFonts w:ascii="Calibri" w:eastAsia="Calibri" w:hAnsi="Calibri" w:cs="Calibri"/>
                              <w:color w:val="404040"/>
                              <w:sz w:val="18"/>
                            </w:rPr>
                            <w:t>957</w:t>
                          </w:r>
                        </w:p>
                      </w:txbxContent>
                    </v:textbox>
                  </v:rect>
                  <v:rect id="Rectangle 43890751" o:spid="_x0000_s1299" style="position:absolute;left:2566;top:2183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" filled="f" stroked="f">
                    <v:textbox inset="0,0,0,0">
                      <w:txbxContent>
                        <w:p w14:paraId="62A084FE" w14:textId="77777777" w:rsidR="00511FC6" w:rsidRDefault="00511FC6" w:rsidP="00AE0B97">
                          <w:pPr>
                            <w:spacing w:after="160" w:line="258" w:lineRule="auto"/>
                            <w:textDirection w:val="btLr"/>
                          </w:pPr>
                          <w:r>
                            <w:rPr>
                              <w:rFonts w:ascii="Calibri" w:eastAsia="Calibri" w:hAnsi="Calibri" w:cs="Calibri"/>
                              <w:color w:val="595959"/>
                              <w:sz w:val="18"/>
                            </w:rPr>
                            <w:t>0</w:t>
                          </w:r>
                        </w:p>
                      </w:txbxContent>
                    </v:textbox>
                  </v:rect>
                  <v:rect id="Rectangle 1494500908" o:spid="_x0000_s1300" style="position:absolute;left:1405;top:1987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" filled="f" stroked="f">
                    <v:textbox inset="0,0,0,0">
                      <w:txbxContent>
                        <w:p w14:paraId="431AE96D" w14:textId="77777777" w:rsidR="00511FC6" w:rsidRDefault="00511FC6" w:rsidP="00AE0B97">
                          <w:pPr>
                            <w:spacing w:after="160" w:line="258" w:lineRule="auto"/>
                            <w:textDirection w:val="btLr"/>
                          </w:pPr>
                          <w:r>
                            <w:rPr>
                              <w:rFonts w:ascii="Calibri" w:eastAsia="Calibri" w:hAnsi="Calibri" w:cs="Calibri"/>
                              <w:color w:val="595959"/>
                              <w:sz w:val="18"/>
                            </w:rPr>
                            <w:t>200</w:t>
                          </w:r>
                        </w:p>
                      </w:txbxContent>
                    </v:textbox>
                  </v:rect>
                  <v:rect id="Rectangle 57601317" o:spid="_x0000_s1301" style="position:absolute;left:1405;top:17912;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" filled="f" stroked="f">
                    <v:textbox inset="0,0,0,0">
                      <w:txbxContent>
                        <w:p w14:paraId="7A79DCAD" w14:textId="77777777" w:rsidR="00511FC6" w:rsidRDefault="00511FC6" w:rsidP="00AE0B97">
                          <w:pPr>
                            <w:spacing w:after="160" w:line="258" w:lineRule="auto"/>
                            <w:textDirection w:val="btLr"/>
                          </w:pPr>
                          <w:r>
                            <w:rPr>
                              <w:rFonts w:ascii="Calibri" w:eastAsia="Calibri" w:hAnsi="Calibri" w:cs="Calibri"/>
                              <w:color w:val="595959"/>
                              <w:sz w:val="18"/>
                            </w:rPr>
                            <w:t>400</w:t>
                          </w:r>
                        </w:p>
                      </w:txbxContent>
                    </v:textbox>
                  </v:rect>
                  <v:rect id="Rectangle 149264275" o:spid="_x0000_s1302" style="position:absolute;left:1405;top:15950;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" filled="f" stroked="f">
                    <v:textbox inset="0,0,0,0">
                      <w:txbxContent>
                        <w:p w14:paraId="3013D023" w14:textId="77777777" w:rsidR="00511FC6" w:rsidRDefault="00511FC6" w:rsidP="00AE0B97">
                          <w:pPr>
                            <w:spacing w:after="160" w:line="258" w:lineRule="auto"/>
                            <w:textDirection w:val="btLr"/>
                          </w:pPr>
                          <w:r>
                            <w:rPr>
                              <w:rFonts w:ascii="Calibri" w:eastAsia="Calibri" w:hAnsi="Calibri" w:cs="Calibri"/>
                              <w:color w:val="595959"/>
                              <w:sz w:val="18"/>
                            </w:rPr>
                            <w:t>600</w:t>
                          </w:r>
                        </w:p>
                      </w:txbxContent>
                    </v:textbox>
                  </v:rect>
                  <v:rect id="Rectangle 2023741225" o:spid="_x0000_s1303" style="position:absolute;left:1405;top:1398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" filled="f" stroked="f">
                    <v:textbox inset="0,0,0,0">
                      <w:txbxContent>
                        <w:p w14:paraId="032488CA" w14:textId="77777777" w:rsidR="00511FC6" w:rsidRDefault="00511FC6" w:rsidP="00AE0B97">
                          <w:pPr>
                            <w:spacing w:after="160" w:line="258" w:lineRule="auto"/>
                            <w:textDirection w:val="btLr"/>
                          </w:pPr>
                          <w:r>
                            <w:rPr>
                              <w:rFonts w:ascii="Calibri" w:eastAsia="Calibri" w:hAnsi="Calibri" w:cs="Calibri"/>
                              <w:color w:val="595959"/>
                              <w:sz w:val="18"/>
                            </w:rPr>
                            <w:t>800</w:t>
                          </w:r>
                        </w:p>
                      </w:txbxContent>
                    </v:textbox>
                  </v:rect>
                  <v:rect id="Rectangle 365440754" o:spid="_x0000_s1304" style="position:absolute;left:826;top:12027;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" filled="f" stroked="f">
                    <v:textbox inset="0,0,0,0">
                      <w:txbxContent>
                        <w:p w14:paraId="2BA05818" w14:textId="77777777" w:rsidR="00511FC6" w:rsidRDefault="00511FC6" w:rsidP="00AE0B97">
                          <w:pPr>
                            <w:spacing w:after="160" w:line="258" w:lineRule="auto"/>
                            <w:textDirection w:val="btLr"/>
                          </w:pPr>
                          <w:r>
                            <w:rPr>
                              <w:rFonts w:ascii="Calibri" w:eastAsia="Calibri" w:hAnsi="Calibri" w:cs="Calibri"/>
                              <w:color w:val="595959"/>
                              <w:sz w:val="18"/>
                            </w:rPr>
                            <w:t>1000</w:t>
                          </w:r>
                        </w:p>
                      </w:txbxContent>
                    </v:textbox>
                  </v:rect>
                  <v:rect id="Rectangle 1007420935" o:spid="_x0000_s1305" style="position:absolute;left:826;top:1006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" filled="f" stroked="f">
                    <v:textbox inset="0,0,0,0">
                      <w:txbxContent>
                        <w:p w14:paraId="416058BA" w14:textId="77777777" w:rsidR="00511FC6" w:rsidRDefault="00511FC6" w:rsidP="00AE0B97">
                          <w:pPr>
                            <w:spacing w:after="160" w:line="258" w:lineRule="auto"/>
                            <w:textDirection w:val="btLr"/>
                          </w:pPr>
                          <w:r>
                            <w:rPr>
                              <w:rFonts w:ascii="Calibri" w:eastAsia="Calibri" w:hAnsi="Calibri" w:cs="Calibri"/>
                              <w:color w:val="595959"/>
                              <w:sz w:val="18"/>
                            </w:rPr>
                            <w:t>1200</w:t>
                          </w:r>
                        </w:p>
                      </w:txbxContent>
                    </v:textbox>
                  </v:rect>
                  <v:rect id="Rectangle 1588261400" o:spid="_x0000_s1306" style="position:absolute;left:826;top:810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" filled="f" stroked="f">
                    <v:textbox inset="0,0,0,0">
                      <w:txbxContent>
                        <w:p w14:paraId="2838B768" w14:textId="77777777" w:rsidR="00511FC6" w:rsidRDefault="00511FC6" w:rsidP="00AE0B97">
                          <w:pPr>
                            <w:spacing w:after="160" w:line="258" w:lineRule="auto"/>
                            <w:textDirection w:val="btLr"/>
                          </w:pPr>
                          <w:r>
                            <w:rPr>
                              <w:rFonts w:ascii="Calibri" w:eastAsia="Calibri" w:hAnsi="Calibri" w:cs="Calibri"/>
                              <w:color w:val="595959"/>
                              <w:sz w:val="18"/>
                            </w:rPr>
                            <w:t>1400</w:t>
                          </w:r>
                        </w:p>
                      </w:txbxContent>
                    </v:textbox>
                  </v:rect>
                  <v:rect id="Rectangle 1319873182" o:spid="_x0000_s1307" style="position:absolute;left:826;top:6141;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" filled="f" stroked="f">
                    <v:textbox inset="0,0,0,0">
                      <w:txbxContent>
                        <w:p w14:paraId="22E0D079" w14:textId="77777777" w:rsidR="00511FC6" w:rsidRDefault="00511FC6" w:rsidP="00AE0B97">
                          <w:pPr>
                            <w:spacing w:after="160" w:line="258" w:lineRule="auto"/>
                            <w:textDirection w:val="btLr"/>
                          </w:pPr>
                          <w:r>
                            <w:rPr>
                              <w:rFonts w:ascii="Calibri" w:eastAsia="Calibri" w:hAnsi="Calibri" w:cs="Calibri"/>
                              <w:color w:val="595959"/>
                              <w:sz w:val="18"/>
                            </w:rPr>
                            <w:t>1600</w:t>
                          </w:r>
                        </w:p>
                      </w:txbxContent>
                    </v:textbox>
                  </v:rect>
                  <v:rect id="Rectangle 243659844" o:spid="_x0000_s1308" style="position:absolute;left:826;top:4178;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" filled="f" stroked="f">
                    <v:textbox inset="0,0,0,0">
                      <w:txbxContent>
                        <w:p w14:paraId="25AA7492" w14:textId="77777777" w:rsidR="00511FC6" w:rsidRDefault="00511FC6" w:rsidP="00AE0B97">
                          <w:pPr>
                            <w:spacing w:after="160" w:line="258" w:lineRule="auto"/>
                            <w:textDirection w:val="btLr"/>
                          </w:pPr>
                          <w:r>
                            <w:rPr>
                              <w:rFonts w:ascii="Calibri" w:eastAsia="Calibri" w:hAnsi="Calibri" w:cs="Calibri"/>
                              <w:color w:val="595959"/>
                              <w:sz w:val="18"/>
                            </w:rPr>
                            <w:t>1800</w:t>
                          </w:r>
                        </w:p>
                      </w:txbxContent>
                    </v:textbox>
                  </v:rect>
                  <v:rect id="Rectangle 2122588071" o:spid="_x0000_s1309" style="position:absolute;left:5697;top:23322;width:45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" filled="f" stroked="f">
                    <v:textbox inset="0,0,0,0">
                      <w:txbxContent>
                        <w:p w14:paraId="1746CAE0"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1772622169" o:spid="_x0000_s1310" style="position:absolute;left:12579;top:23322;width:31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" filled="f" stroked="f">
                    <v:textbox inset="0,0,0,0">
                      <w:txbxContent>
                        <w:p w14:paraId="11E1B1F1"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480325106" o:spid="_x0000_s1311" style="position:absolute;left:18434;top:23322;width:45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" filled="f" stroked="f">
                    <v:textbox inset="0,0,0,0">
                      <w:txbxContent>
                        <w:p w14:paraId="1A7437BB"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291090319" o:spid="_x0000_s1312" style="position:absolute;left:25316;top:23322;width:31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" filled="f" stroked="f">
                    <v:textbox inset="0,0,0,0">
                      <w:txbxContent>
                        <w:p w14:paraId="778AB7DA"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203411228" o:spid="_x0000_s1313" style="position:absolute;left:31172;top:23322;width:45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" filled="f" stroked="f">
                    <v:textbox inset="0,0,0,0">
                      <w:txbxContent>
                        <w:p w14:paraId="1FBC2BDF"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1492240523" o:spid="_x0000_s1314" style="position:absolute;left:38054;top:23322;width:31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" filled="f" stroked="f">
                    <v:textbox inset="0,0,0,0">
                      <w:txbxContent>
                        <w:p w14:paraId="10EBBF4A"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1204269428" o:spid="_x0000_s1315" style="position:absolute;left:43908;top:23322;width:45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" filled="f" stroked="f">
                    <v:textbox inset="0,0,0,0">
                      <w:txbxContent>
                        <w:p w14:paraId="3F1632FB"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1251151136" o:spid="_x0000_s1316" style="position:absolute;left:50792;top:23322;width:31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" filled="f" stroked="f">
                    <v:textbox inset="0,0,0,0">
                      <w:txbxContent>
                        <w:p w14:paraId="51AE8A65"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923599845" o:spid="_x0000_s1317" style="position:absolute;left:8641;top:25539;width:51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" filled="f" stroked="f">
                    <v:textbox inset="0,0,0,0">
                      <w:txbxContent>
                        <w:p w14:paraId="30001BE9" w14:textId="77777777" w:rsidR="00511FC6" w:rsidRDefault="00511FC6" w:rsidP="00AE0B97">
                          <w:pPr>
                            <w:spacing w:after="160" w:line="258" w:lineRule="auto"/>
                            <w:textDirection w:val="btLr"/>
                          </w:pPr>
                          <w:r>
                            <w:rPr>
                              <w:rFonts w:ascii="Calibri" w:eastAsia="Calibri" w:hAnsi="Calibri" w:cs="Calibri"/>
                              <w:color w:val="595959"/>
                              <w:sz w:val="18"/>
                            </w:rPr>
                            <w:t>Acute RI</w:t>
                          </w:r>
                        </w:p>
                      </w:txbxContent>
                    </v:textbox>
                  </v:rect>
                  <v:rect id="Rectangle 1133882074" o:spid="_x0000_s1318" style="position:absolute;left:21982;top:25539;width:35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" filled="f" stroked="f">
                    <v:textbox inset="0,0,0,0">
                      <w:txbxContent>
                        <w:p w14:paraId="0F3B7D9C" w14:textId="77777777" w:rsidR="00511FC6" w:rsidRDefault="00511FC6" w:rsidP="00AE0B97">
                          <w:pPr>
                            <w:spacing w:after="160" w:line="258" w:lineRule="auto"/>
                            <w:textDirection w:val="btLr"/>
                          </w:pPr>
                          <w:r>
                            <w:rPr>
                              <w:rFonts w:ascii="Calibri" w:eastAsia="Calibri" w:hAnsi="Calibri" w:cs="Calibri"/>
                              <w:color w:val="595959"/>
                              <w:sz w:val="18"/>
                            </w:rPr>
                            <w:t>COPD</w:t>
                          </w:r>
                        </w:p>
                      </w:txbxContent>
                    </v:textbox>
                  </v:rect>
                  <v:rect id="Rectangle 82588126" o:spid="_x0000_s1319" style="position:absolute;left:33536;top:25539;width:66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" filled="f" stroked="f">
                    <v:textbox inset="0,0,0,0">
                      <w:txbxContent>
                        <w:p w14:paraId="784E737B" w14:textId="77777777" w:rsidR="00511FC6" w:rsidRDefault="00511FC6" w:rsidP="00AE0B97">
                          <w:pPr>
                            <w:spacing w:after="160" w:line="258" w:lineRule="auto"/>
                            <w:textDirection w:val="btLr"/>
                          </w:pPr>
                          <w:r>
                            <w:rPr>
                              <w:rFonts w:ascii="Calibri" w:eastAsia="Calibri" w:hAnsi="Calibri" w:cs="Calibri"/>
                              <w:color w:val="595959"/>
                              <w:sz w:val="18"/>
                            </w:rPr>
                            <w:t>Type 2 DM</w:t>
                          </w:r>
                        </w:p>
                      </w:txbxContent>
                    </v:textbox>
                  </v:rect>
                  <v:rect id="Rectangle 51729879" o:spid="_x0000_s1320" style="position:absolute;left:47936;top:25539;width:22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" filled="f" stroked="f">
                    <v:textbox inset="0,0,0,0">
                      <w:txbxContent>
                        <w:p w14:paraId="74B11D28" w14:textId="77777777" w:rsidR="00511FC6" w:rsidRDefault="00511FC6" w:rsidP="00AE0B97">
                          <w:pPr>
                            <w:spacing w:after="160" w:line="258" w:lineRule="auto"/>
                            <w:textDirection w:val="btLr"/>
                          </w:pPr>
                          <w:r>
                            <w:rPr>
                              <w:rFonts w:ascii="Calibri" w:eastAsia="Calibri" w:hAnsi="Calibri" w:cs="Calibri"/>
                              <w:color w:val="595959"/>
                              <w:sz w:val="18"/>
                            </w:rPr>
                            <w:t>IHD</w:t>
                          </w:r>
                        </w:p>
                      </w:txbxContent>
                    </v:textbox>
                  </v:rect>
                  <v:rect id="Rectangle 1467729359" o:spid="_x0000_s1321" style="position:absolute;left:10396;top:1312;width:4129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" filled="f" stroked="f">
                    <v:textbox inset="0,0,0,0">
                      <w:txbxContent>
                        <w:p w14:paraId="49B881E4" w14:textId="77777777" w:rsidR="00511FC6" w:rsidRDefault="00511FC6" w:rsidP="00AE0B97">
                          <w:pPr>
                            <w:spacing w:after="160" w:line="258" w:lineRule="auto"/>
                            <w:textDirection w:val="btLr"/>
                          </w:pPr>
                          <w:r>
                            <w:rPr>
                              <w:rFonts w:ascii="Calibri" w:eastAsia="Calibri" w:hAnsi="Calibri" w:cs="Calibri"/>
                              <w:color w:val="595959"/>
                              <w:sz w:val="28"/>
                            </w:rPr>
                            <w:t>Disease Distribution based on Gender (Nov</w:t>
                          </w:r>
                        </w:p>
                      </w:txbxContent>
                    </v:textbox>
                  </v:rect>
                  <v:rect id="Rectangle 1922499606" o:spid="_x0000_s1322" style="position:absolute;left:41461;top:1312;width:72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" filled="f" stroked="f">
                    <v:textbox inset="0,0,0,0">
                      <w:txbxContent>
                        <w:p w14:paraId="465BD322" w14:textId="77777777" w:rsidR="00511FC6" w:rsidRDefault="00511FC6" w:rsidP="00AE0B97">
                          <w:pPr>
                            <w:spacing w:after="160" w:line="258" w:lineRule="auto"/>
                            <w:textDirection w:val="btLr"/>
                          </w:pPr>
                          <w:r>
                            <w:rPr>
                              <w:rFonts w:ascii="Calibri" w:eastAsia="Calibri" w:hAnsi="Calibri" w:cs="Calibri"/>
                              <w:color w:val="595959"/>
                              <w:sz w:val="28"/>
                            </w:rPr>
                            <w:t>-</w:t>
                          </w:r>
                        </w:p>
                      </w:txbxContent>
                    </v:textbox>
                  </v:rect>
                  <v:rect id="Rectangle 1908605931" o:spid="_x0000_s1323" style="position:absolute;left:42010;top:1312;width:55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" filled="f" stroked="f">
                    <v:textbox inset="0,0,0,0">
                      <w:txbxContent>
                        <w:p w14:paraId="4BBF87E2" w14:textId="77777777" w:rsidR="00511FC6" w:rsidRDefault="00511FC6" w:rsidP="00AE0B97">
                          <w:pPr>
                            <w:spacing w:after="160" w:line="258" w:lineRule="auto"/>
                            <w:textDirection w:val="btLr"/>
                          </w:pPr>
                          <w:r>
                            <w:rPr>
                              <w:rFonts w:ascii="Calibri" w:eastAsia="Calibri" w:hAnsi="Calibri" w:cs="Calibri"/>
                              <w:color w:val="595959"/>
                              <w:sz w:val="28"/>
                            </w:rPr>
                            <w:t>2022)</w:t>
                          </w:r>
                        </w:p>
                      </w:txbxContent>
                    </v:textbox>
                  </v:rect>
                  <v:shape id="Freeform 2028599290" o:spid="_x0000_s1324" style="position:absolute;width:56540;height:27430;visibility:visible;mso-wrap-style:square;v-text-anchor:middle" coordsize="5654040,274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" path="m5654040,r,2743009l,2743009,,e" filled="f" strokecolor="#d9d9d9">
                    <v:stroke startarrowwidth="narrow" startarrowlength="short" endarrowwidth="narrow" endarrowlength="short"/>
                    <v:path arrowok="t" o:extrusionok="f"/>
                  </v:shape>
                </v:group>
                <w10:anchorlock/>
              </v:group>
            </w:pict>
          </mc:Fallback>
        </mc:AlternateContent>
      </w:r>
    </w:p>
    <w:p w14:paraId="26894469" w14:textId="77777777" w:rsidR="00AE0B97" w:rsidRPr="007C2913" w:rsidRDefault="00AE0B97" w:rsidP="00AE0B97">
      <w:pPr>
        <w:rPr>
          <w:rFonts w:asciiTheme="majorBidi" w:eastAsia="Times New Roman" w:hAnsiTheme="majorBidi" w:cstheme="majorBidi"/>
        </w:rPr>
      </w:pPr>
      <w:r w:rsidRPr="007C2913">
        <w:rPr>
          <w:rFonts w:asciiTheme="majorBidi" w:eastAsia="Times New Roman" w:hAnsiTheme="majorBidi" w:cstheme="majorBidi"/>
          <w:noProof/>
          <w:lang w:val="en-US" w:eastAsia="en-US"/>
        </w:rPr>
        <mc:AlternateContent>
          <mc:Choice Requires="wpg">
            <w:drawing>
              <wp:inline distT="0" distB="0" distL="0" distR="0" wp14:anchorId="01046021" wp14:editId="1FE88DA2">
                <wp:extent cx="5747957" cy="2667188"/>
                <wp:effectExtent l="0" t="0" r="0" b="0"/>
                <wp:docPr id="1899111276" name="Group 1899111276"/>
                <wp:cNvGraphicFramePr/>
                <a:graphic xmlns:a="http://schemas.openxmlformats.org/drawingml/2006/main">
                  <a:graphicData uri="http://schemas.microsoft.com/office/word/2010/wordprocessingGroup">
                    <wpg:wgp>
                      <wpg:cNvGrpSpPr/>
                      <wpg:grpSpPr>
                        <a:xfrm>
                          <a:off x="0" y="0"/>
                          <a:ext cx="5747957" cy="2667188"/>
                          <a:chOff x="2467250" y="2441625"/>
                          <a:chExt cx="5852925" cy="2719100"/>
                        </a:xfrm>
                      </wpg:grpSpPr>
                      <wpg:grpSp>
                        <wpg:cNvPr id="282843815" name="Group 282843815"/>
                        <wpg:cNvGrpSpPr/>
                        <wpg:grpSpPr>
                          <a:xfrm>
                            <a:off x="2472022" y="2446406"/>
                            <a:ext cx="5848134" cy="2714316"/>
                            <a:chOff x="0" y="0"/>
                            <a:chExt cx="5848134" cy="2714316"/>
                          </a:xfrm>
                        </wpg:grpSpPr>
                        <wps:wsp>
                          <wps:cNvPr id="1542751658" name="Rectangle 1542751658"/>
                          <wps:cNvSpPr/>
                          <wps:spPr>
                            <a:xfrm>
                              <a:off x="0" y="0"/>
                              <a:ext cx="5747950" cy="2667175"/>
                            </a:xfrm>
                            <a:prstGeom prst="rect">
                              <a:avLst/>
                            </a:prstGeom>
                            <a:noFill/>
                            <a:ln>
                              <a:noFill/>
                            </a:ln>
                          </wps:spPr>
                          <wps:txbx>
                            <w:txbxContent>
                              <w:p w14:paraId="0DCCBC5A" w14:textId="77777777" w:rsidR="00511FC6" w:rsidRDefault="00511FC6" w:rsidP="00AE0B97">
                                <w:pPr>
                                  <w:spacing w:line="240" w:lineRule="auto"/>
                                  <w:textDirection w:val="btLr"/>
                                </w:pPr>
                              </w:p>
                            </w:txbxContent>
                          </wps:txbx>
                          <wps:bodyPr spcFirstLastPara="1" wrap="square" lIns="91425" tIns="91425" rIns="91425" bIns="91425" anchor="ctr" anchorCtr="0">
                            <a:noAutofit/>
                          </wps:bodyPr>
                        </wps:wsp>
                        <wps:wsp>
                          <wps:cNvPr id="770798121" name="Rectangle 770798121"/>
                          <wps:cNvSpPr/>
                          <wps:spPr>
                            <a:xfrm>
                              <a:off x="5716270" y="2277491"/>
                              <a:ext cx="42144" cy="189937"/>
                            </a:xfrm>
                            <a:prstGeom prst="rect">
                              <a:avLst/>
                            </a:prstGeom>
                            <a:noFill/>
                            <a:ln>
                              <a:noFill/>
                            </a:ln>
                          </wps:spPr>
                          <wps:txbx>
                            <w:txbxContent>
                              <w:p w14:paraId="0262749B"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wps:txbx>
                          <wps:bodyPr spcFirstLastPara="1" wrap="square" lIns="0" tIns="0" rIns="0" bIns="0" anchor="t" anchorCtr="0">
                            <a:noAutofit/>
                          </wps:bodyPr>
                        </wps:wsp>
                        <wps:wsp>
                          <wps:cNvPr id="1857827473" name="Rectangle 1857827473"/>
                          <wps:cNvSpPr/>
                          <wps:spPr>
                            <a:xfrm>
                              <a:off x="305" y="2524379"/>
                              <a:ext cx="698355" cy="189937"/>
                            </a:xfrm>
                            <a:prstGeom prst="rect">
                              <a:avLst/>
                            </a:prstGeom>
                            <a:noFill/>
                            <a:ln>
                              <a:noFill/>
                            </a:ln>
                          </wps:spPr>
                          <wps:txbx>
                            <w:txbxContent>
                              <w:p w14:paraId="162022B9" w14:textId="77777777" w:rsidR="00511FC6" w:rsidRDefault="00511FC6" w:rsidP="00AE0B97">
                                <w:pPr>
                                  <w:spacing w:after="160" w:line="258" w:lineRule="auto"/>
                                  <w:textDirection w:val="btLr"/>
                                </w:pPr>
                                <w:r>
                                  <w:rPr>
                                    <w:rFonts w:ascii="Calibri" w:eastAsia="Calibri" w:hAnsi="Calibri" w:cs="Calibri"/>
                                    <w:color w:val="000000"/>
                                  </w:rPr>
                                  <w:t>Figure 05</w:t>
                                </w:r>
                              </w:p>
                            </w:txbxContent>
                          </wps:txbx>
                          <wps:bodyPr spcFirstLastPara="1" wrap="square" lIns="0" tIns="0" rIns="0" bIns="0" anchor="t" anchorCtr="0">
                            <a:noAutofit/>
                          </wps:bodyPr>
                        </wps:wsp>
                        <wps:wsp>
                          <wps:cNvPr id="478935890" name="Rectangle 478935890"/>
                          <wps:cNvSpPr/>
                          <wps:spPr>
                            <a:xfrm>
                              <a:off x="524510" y="2524379"/>
                              <a:ext cx="42144" cy="189937"/>
                            </a:xfrm>
                            <a:prstGeom prst="rect">
                              <a:avLst/>
                            </a:prstGeom>
                            <a:noFill/>
                            <a:ln>
                              <a:noFill/>
                            </a:ln>
                          </wps:spPr>
                          <wps:txbx>
                            <w:txbxContent>
                              <w:p w14:paraId="69E0C077"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wps:txbx>
                          <wps:bodyPr spcFirstLastPara="1" wrap="square" lIns="0" tIns="0" rIns="0" bIns="0" anchor="t" anchorCtr="0">
                            <a:noAutofit/>
                          </wps:bodyPr>
                        </wps:wsp>
                        <wps:wsp>
                          <wps:cNvPr id="879236721" name="Freeform 879236721"/>
                          <wps:cNvSpPr/>
                          <wps:spPr>
                            <a:xfrm>
                              <a:off x="420243" y="1688592"/>
                              <a:ext cx="5139817" cy="0"/>
                            </a:xfrm>
                            <a:custGeom>
                              <a:avLst/>
                              <a:gdLst/>
                              <a:ahLst/>
                              <a:cxnLst/>
                              <a:rect l="l" t="t" r="r" b="b"/>
                              <a:pathLst>
                                <a:path w="5139817" h="120000" extrusionOk="0">
                                  <a:moveTo>
                                    <a:pt x="0" y="0"/>
                                  </a:moveTo>
                                  <a:lnTo>
                                    <a:pt x="513981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032434009" name="Freeform 1032434009"/>
                          <wps:cNvSpPr/>
                          <wps:spPr>
                            <a:xfrm>
                              <a:off x="420243" y="1514856"/>
                              <a:ext cx="5139817" cy="0"/>
                            </a:xfrm>
                            <a:custGeom>
                              <a:avLst/>
                              <a:gdLst/>
                              <a:ahLst/>
                              <a:cxnLst/>
                              <a:rect l="l" t="t" r="r" b="b"/>
                              <a:pathLst>
                                <a:path w="5139817" h="120000" extrusionOk="0">
                                  <a:moveTo>
                                    <a:pt x="0" y="0"/>
                                  </a:moveTo>
                                  <a:lnTo>
                                    <a:pt x="513981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922591153" name="Freeform 922591153"/>
                          <wps:cNvSpPr/>
                          <wps:spPr>
                            <a:xfrm>
                              <a:off x="420243" y="1341120"/>
                              <a:ext cx="5139817" cy="0"/>
                            </a:xfrm>
                            <a:custGeom>
                              <a:avLst/>
                              <a:gdLst/>
                              <a:ahLst/>
                              <a:cxnLst/>
                              <a:rect l="l" t="t" r="r" b="b"/>
                              <a:pathLst>
                                <a:path w="5139817" h="120000" extrusionOk="0">
                                  <a:moveTo>
                                    <a:pt x="0" y="0"/>
                                  </a:moveTo>
                                  <a:lnTo>
                                    <a:pt x="513981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112207960" name="Freeform 1112207960"/>
                          <wps:cNvSpPr/>
                          <wps:spPr>
                            <a:xfrm>
                              <a:off x="420243" y="1167384"/>
                              <a:ext cx="5139817" cy="0"/>
                            </a:xfrm>
                            <a:custGeom>
                              <a:avLst/>
                              <a:gdLst/>
                              <a:ahLst/>
                              <a:cxnLst/>
                              <a:rect l="l" t="t" r="r" b="b"/>
                              <a:pathLst>
                                <a:path w="5139817" h="120000" extrusionOk="0">
                                  <a:moveTo>
                                    <a:pt x="0" y="0"/>
                                  </a:moveTo>
                                  <a:lnTo>
                                    <a:pt x="513981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79618538" name="Freeform 79618538"/>
                          <wps:cNvSpPr/>
                          <wps:spPr>
                            <a:xfrm>
                              <a:off x="420243" y="993648"/>
                              <a:ext cx="5139817" cy="0"/>
                            </a:xfrm>
                            <a:custGeom>
                              <a:avLst/>
                              <a:gdLst/>
                              <a:ahLst/>
                              <a:cxnLst/>
                              <a:rect l="l" t="t" r="r" b="b"/>
                              <a:pathLst>
                                <a:path w="5139817" h="120000" extrusionOk="0">
                                  <a:moveTo>
                                    <a:pt x="0" y="0"/>
                                  </a:moveTo>
                                  <a:lnTo>
                                    <a:pt x="513981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755389608" name="Freeform 1755389608"/>
                          <wps:cNvSpPr/>
                          <wps:spPr>
                            <a:xfrm>
                              <a:off x="420243" y="818388"/>
                              <a:ext cx="5139817" cy="0"/>
                            </a:xfrm>
                            <a:custGeom>
                              <a:avLst/>
                              <a:gdLst/>
                              <a:ahLst/>
                              <a:cxnLst/>
                              <a:rect l="l" t="t" r="r" b="b"/>
                              <a:pathLst>
                                <a:path w="5139817" h="120000" extrusionOk="0">
                                  <a:moveTo>
                                    <a:pt x="0" y="0"/>
                                  </a:moveTo>
                                  <a:lnTo>
                                    <a:pt x="513981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79578990" name="Freeform 579578990"/>
                          <wps:cNvSpPr/>
                          <wps:spPr>
                            <a:xfrm>
                              <a:off x="420243" y="644652"/>
                              <a:ext cx="5139817" cy="0"/>
                            </a:xfrm>
                            <a:custGeom>
                              <a:avLst/>
                              <a:gdLst/>
                              <a:ahLst/>
                              <a:cxnLst/>
                              <a:rect l="l" t="t" r="r" b="b"/>
                              <a:pathLst>
                                <a:path w="5139817" h="120000" extrusionOk="0">
                                  <a:moveTo>
                                    <a:pt x="0" y="0"/>
                                  </a:moveTo>
                                  <a:lnTo>
                                    <a:pt x="513981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88539113" name="Freeform 588539113"/>
                          <wps:cNvSpPr/>
                          <wps:spPr>
                            <a:xfrm>
                              <a:off x="420243" y="471043"/>
                              <a:ext cx="5139817" cy="0"/>
                            </a:xfrm>
                            <a:custGeom>
                              <a:avLst/>
                              <a:gdLst/>
                              <a:ahLst/>
                              <a:cxnLst/>
                              <a:rect l="l" t="t" r="r" b="b"/>
                              <a:pathLst>
                                <a:path w="5139817" h="120000" extrusionOk="0">
                                  <a:moveTo>
                                    <a:pt x="0" y="0"/>
                                  </a:moveTo>
                                  <a:lnTo>
                                    <a:pt x="513981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31085861" name="Freeform 231085861"/>
                          <wps:cNvSpPr/>
                          <wps:spPr>
                            <a:xfrm>
                              <a:off x="4495800" y="1310640"/>
                              <a:ext cx="201168" cy="552450"/>
                            </a:xfrm>
                            <a:custGeom>
                              <a:avLst/>
                              <a:gdLst/>
                              <a:ahLst/>
                              <a:cxnLst/>
                              <a:rect l="l" t="t" r="r" b="b"/>
                              <a:pathLst>
                                <a:path w="201168" h="552450" extrusionOk="0">
                                  <a:moveTo>
                                    <a:pt x="0" y="0"/>
                                  </a:moveTo>
                                  <a:lnTo>
                                    <a:pt x="201168" y="0"/>
                                  </a:lnTo>
                                  <a:lnTo>
                                    <a:pt x="201168" y="552450"/>
                                  </a:lnTo>
                                  <a:lnTo>
                                    <a:pt x="0" y="552450"/>
                                  </a:lnTo>
                                  <a:lnTo>
                                    <a:pt x="0" y="0"/>
                                  </a:lnTo>
                                </a:path>
                              </a:pathLst>
                            </a:custGeom>
                            <a:solidFill>
                              <a:srgbClr val="4472C4"/>
                            </a:solidFill>
                            <a:ln>
                              <a:noFill/>
                            </a:ln>
                          </wps:spPr>
                          <wps:bodyPr spcFirstLastPara="1" wrap="square" lIns="91425" tIns="91425" rIns="91425" bIns="91425" anchor="ctr" anchorCtr="0">
                            <a:noAutofit/>
                          </wps:bodyPr>
                        </wps:wsp>
                        <wps:wsp>
                          <wps:cNvPr id="1020715787" name="Freeform 1020715787"/>
                          <wps:cNvSpPr/>
                          <wps:spPr>
                            <a:xfrm>
                              <a:off x="5137404" y="1239012"/>
                              <a:ext cx="202692" cy="624078"/>
                            </a:xfrm>
                            <a:custGeom>
                              <a:avLst/>
                              <a:gdLst/>
                              <a:ahLst/>
                              <a:cxnLst/>
                              <a:rect l="l" t="t" r="r" b="b"/>
                              <a:pathLst>
                                <a:path w="202692" h="624078" extrusionOk="0">
                                  <a:moveTo>
                                    <a:pt x="0" y="0"/>
                                  </a:moveTo>
                                  <a:lnTo>
                                    <a:pt x="202692" y="0"/>
                                  </a:lnTo>
                                  <a:lnTo>
                                    <a:pt x="202692" y="624078"/>
                                  </a:lnTo>
                                  <a:lnTo>
                                    <a:pt x="0" y="624078"/>
                                  </a:lnTo>
                                  <a:lnTo>
                                    <a:pt x="0" y="0"/>
                                  </a:lnTo>
                                </a:path>
                              </a:pathLst>
                            </a:custGeom>
                            <a:solidFill>
                              <a:srgbClr val="4472C4"/>
                            </a:solidFill>
                            <a:ln>
                              <a:noFill/>
                            </a:ln>
                          </wps:spPr>
                          <wps:bodyPr spcFirstLastPara="1" wrap="square" lIns="91425" tIns="91425" rIns="91425" bIns="91425" anchor="ctr" anchorCtr="0">
                            <a:noAutofit/>
                          </wps:bodyPr>
                        </wps:wsp>
                        <wps:wsp>
                          <wps:cNvPr id="577906173" name="Freeform 577906173"/>
                          <wps:cNvSpPr/>
                          <wps:spPr>
                            <a:xfrm>
                              <a:off x="3211068" y="993648"/>
                              <a:ext cx="201168" cy="869442"/>
                            </a:xfrm>
                            <a:custGeom>
                              <a:avLst/>
                              <a:gdLst/>
                              <a:ahLst/>
                              <a:cxnLst/>
                              <a:rect l="l" t="t" r="r" b="b"/>
                              <a:pathLst>
                                <a:path w="201168" h="869442" extrusionOk="0">
                                  <a:moveTo>
                                    <a:pt x="0" y="0"/>
                                  </a:moveTo>
                                  <a:lnTo>
                                    <a:pt x="201168" y="0"/>
                                  </a:lnTo>
                                  <a:lnTo>
                                    <a:pt x="201168" y="869442"/>
                                  </a:lnTo>
                                  <a:lnTo>
                                    <a:pt x="0" y="869442"/>
                                  </a:lnTo>
                                  <a:lnTo>
                                    <a:pt x="0" y="0"/>
                                  </a:lnTo>
                                </a:path>
                              </a:pathLst>
                            </a:custGeom>
                            <a:solidFill>
                              <a:srgbClr val="4472C4"/>
                            </a:solidFill>
                            <a:ln>
                              <a:noFill/>
                            </a:ln>
                          </wps:spPr>
                          <wps:bodyPr spcFirstLastPara="1" wrap="square" lIns="91425" tIns="91425" rIns="91425" bIns="91425" anchor="ctr" anchorCtr="0">
                            <a:noAutofit/>
                          </wps:bodyPr>
                        </wps:wsp>
                        <wps:wsp>
                          <wps:cNvPr id="1009658132" name="Freeform 1009658132"/>
                          <wps:cNvSpPr/>
                          <wps:spPr>
                            <a:xfrm>
                              <a:off x="640080" y="978408"/>
                              <a:ext cx="202692" cy="884682"/>
                            </a:xfrm>
                            <a:custGeom>
                              <a:avLst/>
                              <a:gdLst/>
                              <a:ahLst/>
                              <a:cxnLst/>
                              <a:rect l="l" t="t" r="r" b="b"/>
                              <a:pathLst>
                                <a:path w="202692" h="884682" extrusionOk="0">
                                  <a:moveTo>
                                    <a:pt x="0" y="0"/>
                                  </a:moveTo>
                                  <a:lnTo>
                                    <a:pt x="202692" y="0"/>
                                  </a:lnTo>
                                  <a:lnTo>
                                    <a:pt x="202692" y="884682"/>
                                  </a:lnTo>
                                  <a:lnTo>
                                    <a:pt x="0" y="884682"/>
                                  </a:lnTo>
                                  <a:lnTo>
                                    <a:pt x="0" y="0"/>
                                  </a:lnTo>
                                </a:path>
                              </a:pathLst>
                            </a:custGeom>
                            <a:solidFill>
                              <a:srgbClr val="4472C4"/>
                            </a:solidFill>
                            <a:ln>
                              <a:noFill/>
                            </a:ln>
                          </wps:spPr>
                          <wps:bodyPr spcFirstLastPara="1" wrap="square" lIns="91425" tIns="91425" rIns="91425" bIns="91425" anchor="ctr" anchorCtr="0">
                            <a:noAutofit/>
                          </wps:bodyPr>
                        </wps:wsp>
                        <wps:wsp>
                          <wps:cNvPr id="1316472944" name="Freeform 1316472944"/>
                          <wps:cNvSpPr/>
                          <wps:spPr>
                            <a:xfrm>
                              <a:off x="1926336" y="871728"/>
                              <a:ext cx="201168" cy="991362"/>
                            </a:xfrm>
                            <a:custGeom>
                              <a:avLst/>
                              <a:gdLst/>
                              <a:ahLst/>
                              <a:cxnLst/>
                              <a:rect l="l" t="t" r="r" b="b"/>
                              <a:pathLst>
                                <a:path w="201168" h="991362" extrusionOk="0">
                                  <a:moveTo>
                                    <a:pt x="0" y="0"/>
                                  </a:moveTo>
                                  <a:lnTo>
                                    <a:pt x="201168" y="0"/>
                                  </a:lnTo>
                                  <a:lnTo>
                                    <a:pt x="201168" y="991362"/>
                                  </a:lnTo>
                                  <a:lnTo>
                                    <a:pt x="0" y="991362"/>
                                  </a:lnTo>
                                  <a:lnTo>
                                    <a:pt x="0" y="0"/>
                                  </a:lnTo>
                                </a:path>
                              </a:pathLst>
                            </a:custGeom>
                            <a:solidFill>
                              <a:srgbClr val="4472C4"/>
                            </a:solidFill>
                            <a:ln>
                              <a:noFill/>
                            </a:ln>
                          </wps:spPr>
                          <wps:bodyPr spcFirstLastPara="1" wrap="square" lIns="91425" tIns="91425" rIns="91425" bIns="91425" anchor="ctr" anchorCtr="0">
                            <a:noAutofit/>
                          </wps:bodyPr>
                        </wps:wsp>
                        <wps:wsp>
                          <wps:cNvPr id="1266513695" name="Freeform 1266513695"/>
                          <wps:cNvSpPr/>
                          <wps:spPr>
                            <a:xfrm>
                              <a:off x="1283208" y="833628"/>
                              <a:ext cx="201168" cy="1029462"/>
                            </a:xfrm>
                            <a:custGeom>
                              <a:avLst/>
                              <a:gdLst/>
                              <a:ahLst/>
                              <a:cxnLst/>
                              <a:rect l="l" t="t" r="r" b="b"/>
                              <a:pathLst>
                                <a:path w="201168" h="1029462" extrusionOk="0">
                                  <a:moveTo>
                                    <a:pt x="0" y="0"/>
                                  </a:moveTo>
                                  <a:lnTo>
                                    <a:pt x="201168" y="0"/>
                                  </a:lnTo>
                                  <a:lnTo>
                                    <a:pt x="201168" y="1029462"/>
                                  </a:lnTo>
                                  <a:lnTo>
                                    <a:pt x="0" y="1029462"/>
                                  </a:lnTo>
                                  <a:lnTo>
                                    <a:pt x="0" y="0"/>
                                  </a:lnTo>
                                </a:path>
                              </a:pathLst>
                            </a:custGeom>
                            <a:solidFill>
                              <a:srgbClr val="4472C4"/>
                            </a:solidFill>
                            <a:ln>
                              <a:noFill/>
                            </a:ln>
                          </wps:spPr>
                          <wps:bodyPr spcFirstLastPara="1" wrap="square" lIns="91425" tIns="91425" rIns="91425" bIns="91425" anchor="ctr" anchorCtr="0">
                            <a:noAutofit/>
                          </wps:bodyPr>
                        </wps:wsp>
                        <wps:wsp>
                          <wps:cNvPr id="1287553170" name="Freeform 1287553170"/>
                          <wps:cNvSpPr/>
                          <wps:spPr>
                            <a:xfrm>
                              <a:off x="3852672" y="821436"/>
                              <a:ext cx="201168" cy="1041654"/>
                            </a:xfrm>
                            <a:custGeom>
                              <a:avLst/>
                              <a:gdLst/>
                              <a:ahLst/>
                              <a:cxnLst/>
                              <a:rect l="l" t="t" r="r" b="b"/>
                              <a:pathLst>
                                <a:path w="201168" h="1041654" extrusionOk="0">
                                  <a:moveTo>
                                    <a:pt x="0" y="0"/>
                                  </a:moveTo>
                                  <a:lnTo>
                                    <a:pt x="201168" y="0"/>
                                  </a:lnTo>
                                  <a:lnTo>
                                    <a:pt x="201168" y="1041654"/>
                                  </a:lnTo>
                                  <a:lnTo>
                                    <a:pt x="0" y="1041654"/>
                                  </a:lnTo>
                                  <a:lnTo>
                                    <a:pt x="0" y="0"/>
                                  </a:lnTo>
                                </a:path>
                              </a:pathLst>
                            </a:custGeom>
                            <a:solidFill>
                              <a:srgbClr val="4472C4"/>
                            </a:solidFill>
                            <a:ln>
                              <a:noFill/>
                            </a:ln>
                          </wps:spPr>
                          <wps:bodyPr spcFirstLastPara="1" wrap="square" lIns="91425" tIns="91425" rIns="91425" bIns="91425" anchor="ctr" anchorCtr="0">
                            <a:noAutofit/>
                          </wps:bodyPr>
                        </wps:wsp>
                        <wps:wsp>
                          <wps:cNvPr id="292148737" name="Freeform 292148737"/>
                          <wps:cNvSpPr/>
                          <wps:spPr>
                            <a:xfrm>
                              <a:off x="2567940" y="624840"/>
                              <a:ext cx="201168" cy="1238250"/>
                            </a:xfrm>
                            <a:custGeom>
                              <a:avLst/>
                              <a:gdLst/>
                              <a:ahLst/>
                              <a:cxnLst/>
                              <a:rect l="l" t="t" r="r" b="b"/>
                              <a:pathLst>
                                <a:path w="201168" h="1238250" extrusionOk="0">
                                  <a:moveTo>
                                    <a:pt x="0" y="0"/>
                                  </a:moveTo>
                                  <a:lnTo>
                                    <a:pt x="201168" y="0"/>
                                  </a:lnTo>
                                  <a:lnTo>
                                    <a:pt x="201168" y="1238250"/>
                                  </a:lnTo>
                                  <a:lnTo>
                                    <a:pt x="0" y="1238250"/>
                                  </a:lnTo>
                                  <a:lnTo>
                                    <a:pt x="0" y="0"/>
                                  </a:lnTo>
                                </a:path>
                              </a:pathLst>
                            </a:custGeom>
                            <a:solidFill>
                              <a:srgbClr val="4472C4"/>
                            </a:solidFill>
                            <a:ln>
                              <a:noFill/>
                            </a:ln>
                          </wps:spPr>
                          <wps:bodyPr spcFirstLastPara="1" wrap="square" lIns="91425" tIns="91425" rIns="91425" bIns="91425" anchor="ctr" anchorCtr="0">
                            <a:noAutofit/>
                          </wps:bodyPr>
                        </wps:wsp>
                        <wps:wsp>
                          <wps:cNvPr id="1115927505" name="Freeform 1115927505"/>
                          <wps:cNvSpPr/>
                          <wps:spPr>
                            <a:xfrm>
                              <a:off x="420243" y="1863090"/>
                              <a:ext cx="5139817" cy="0"/>
                            </a:xfrm>
                            <a:custGeom>
                              <a:avLst/>
                              <a:gdLst/>
                              <a:ahLst/>
                              <a:cxnLst/>
                              <a:rect l="l" t="t" r="r" b="b"/>
                              <a:pathLst>
                                <a:path w="5139817" h="120000" extrusionOk="0">
                                  <a:moveTo>
                                    <a:pt x="0" y="0"/>
                                  </a:moveTo>
                                  <a:lnTo>
                                    <a:pt x="513981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003787116" name="Freeform 1003787116"/>
                          <wps:cNvSpPr/>
                          <wps:spPr>
                            <a:xfrm>
                              <a:off x="420243" y="1863090"/>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15804966" name="Freeform 215804966"/>
                          <wps:cNvSpPr/>
                          <wps:spPr>
                            <a:xfrm>
                              <a:off x="1705356" y="1863090"/>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833617373" name="Freeform 833617373"/>
                          <wps:cNvSpPr/>
                          <wps:spPr>
                            <a:xfrm>
                              <a:off x="2990088" y="1863090"/>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964459076" name="Freeform 964459076"/>
                          <wps:cNvSpPr/>
                          <wps:spPr>
                            <a:xfrm>
                              <a:off x="4274820" y="1863090"/>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436924560" name="Freeform 1436924560"/>
                          <wps:cNvSpPr/>
                          <wps:spPr>
                            <a:xfrm>
                              <a:off x="5560060" y="1863090"/>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941363185" name="Freeform 941363185"/>
                          <wps:cNvSpPr/>
                          <wps:spPr>
                            <a:xfrm>
                              <a:off x="420243" y="2084705"/>
                              <a:ext cx="0" cy="221614"/>
                            </a:xfrm>
                            <a:custGeom>
                              <a:avLst/>
                              <a:gdLst/>
                              <a:ahLst/>
                              <a:cxnLst/>
                              <a:rect l="l" t="t" r="r" b="b"/>
                              <a:pathLst>
                                <a:path w="120000" h="221614" extrusionOk="0">
                                  <a:moveTo>
                                    <a:pt x="0" y="0"/>
                                  </a:moveTo>
                                  <a:lnTo>
                                    <a:pt x="0" y="221614"/>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51422908" name="Freeform 551422908"/>
                          <wps:cNvSpPr/>
                          <wps:spPr>
                            <a:xfrm>
                              <a:off x="1705356" y="2084705"/>
                              <a:ext cx="0" cy="221614"/>
                            </a:xfrm>
                            <a:custGeom>
                              <a:avLst/>
                              <a:gdLst/>
                              <a:ahLst/>
                              <a:cxnLst/>
                              <a:rect l="l" t="t" r="r" b="b"/>
                              <a:pathLst>
                                <a:path w="120000" h="221614" extrusionOk="0">
                                  <a:moveTo>
                                    <a:pt x="0" y="0"/>
                                  </a:moveTo>
                                  <a:lnTo>
                                    <a:pt x="0" y="221614"/>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375505065" name="Freeform 375505065"/>
                          <wps:cNvSpPr/>
                          <wps:spPr>
                            <a:xfrm>
                              <a:off x="2990088" y="2084705"/>
                              <a:ext cx="0" cy="221614"/>
                            </a:xfrm>
                            <a:custGeom>
                              <a:avLst/>
                              <a:gdLst/>
                              <a:ahLst/>
                              <a:cxnLst/>
                              <a:rect l="l" t="t" r="r" b="b"/>
                              <a:pathLst>
                                <a:path w="120000" h="221614" extrusionOk="0">
                                  <a:moveTo>
                                    <a:pt x="0" y="0"/>
                                  </a:moveTo>
                                  <a:lnTo>
                                    <a:pt x="0" y="221614"/>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485501362" name="Freeform 1485501362"/>
                          <wps:cNvSpPr/>
                          <wps:spPr>
                            <a:xfrm>
                              <a:off x="4274820" y="2084705"/>
                              <a:ext cx="0" cy="221614"/>
                            </a:xfrm>
                            <a:custGeom>
                              <a:avLst/>
                              <a:gdLst/>
                              <a:ahLst/>
                              <a:cxnLst/>
                              <a:rect l="l" t="t" r="r" b="b"/>
                              <a:pathLst>
                                <a:path w="120000" h="221614" extrusionOk="0">
                                  <a:moveTo>
                                    <a:pt x="0" y="0"/>
                                  </a:moveTo>
                                  <a:lnTo>
                                    <a:pt x="0" y="221614"/>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409457849" name="Freeform 409457849"/>
                          <wps:cNvSpPr/>
                          <wps:spPr>
                            <a:xfrm>
                              <a:off x="5560060" y="2084705"/>
                              <a:ext cx="0" cy="221614"/>
                            </a:xfrm>
                            <a:custGeom>
                              <a:avLst/>
                              <a:gdLst/>
                              <a:ahLst/>
                              <a:cxnLst/>
                              <a:rect l="l" t="t" r="r" b="b"/>
                              <a:pathLst>
                                <a:path w="120000" h="221614" extrusionOk="0">
                                  <a:moveTo>
                                    <a:pt x="0" y="0"/>
                                  </a:moveTo>
                                  <a:lnTo>
                                    <a:pt x="0" y="221614"/>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717306825" name="Rectangle 1717306825"/>
                          <wps:cNvSpPr/>
                          <wps:spPr>
                            <a:xfrm>
                              <a:off x="626110" y="805180"/>
                              <a:ext cx="308142" cy="154840"/>
                            </a:xfrm>
                            <a:prstGeom prst="rect">
                              <a:avLst/>
                            </a:prstGeom>
                            <a:noFill/>
                            <a:ln>
                              <a:noFill/>
                            </a:ln>
                          </wps:spPr>
                          <wps:txbx>
                            <w:txbxContent>
                              <w:p w14:paraId="6E447AFB" w14:textId="77777777" w:rsidR="00511FC6" w:rsidRDefault="00511FC6" w:rsidP="00AE0B97">
                                <w:pPr>
                                  <w:spacing w:after="160" w:line="258" w:lineRule="auto"/>
                                  <w:textDirection w:val="btLr"/>
                                </w:pPr>
                                <w:r>
                                  <w:rPr>
                                    <w:rFonts w:ascii="Calibri" w:eastAsia="Calibri" w:hAnsi="Calibri" w:cs="Calibri"/>
                                    <w:color w:val="404040"/>
                                    <w:sz w:val="18"/>
                                  </w:rPr>
                                  <w:t>1016</w:t>
                                </w:r>
                              </w:p>
                            </w:txbxContent>
                          </wps:txbx>
                          <wps:bodyPr spcFirstLastPara="1" wrap="square" lIns="0" tIns="0" rIns="0" bIns="0" anchor="t" anchorCtr="0">
                            <a:noAutofit/>
                          </wps:bodyPr>
                        </wps:wsp>
                        <wps:wsp>
                          <wps:cNvPr id="527784778" name="Rectangle 527784778"/>
                          <wps:cNvSpPr/>
                          <wps:spPr>
                            <a:xfrm>
                              <a:off x="1268603" y="659765"/>
                              <a:ext cx="308142" cy="154840"/>
                            </a:xfrm>
                            <a:prstGeom prst="rect">
                              <a:avLst/>
                            </a:prstGeom>
                            <a:noFill/>
                            <a:ln>
                              <a:noFill/>
                            </a:ln>
                          </wps:spPr>
                          <wps:txbx>
                            <w:txbxContent>
                              <w:p w14:paraId="542EE2A6" w14:textId="77777777" w:rsidR="00511FC6" w:rsidRDefault="00511FC6" w:rsidP="00AE0B97">
                                <w:pPr>
                                  <w:spacing w:after="160" w:line="258" w:lineRule="auto"/>
                                  <w:textDirection w:val="btLr"/>
                                </w:pPr>
                                <w:r>
                                  <w:rPr>
                                    <w:rFonts w:ascii="Calibri" w:eastAsia="Calibri" w:hAnsi="Calibri" w:cs="Calibri"/>
                                    <w:color w:val="404040"/>
                                    <w:sz w:val="18"/>
                                  </w:rPr>
                                  <w:t>1183</w:t>
                                </w:r>
                              </w:p>
                            </w:txbxContent>
                          </wps:txbx>
                          <wps:bodyPr spcFirstLastPara="1" wrap="square" lIns="0" tIns="0" rIns="0" bIns="0" anchor="t" anchorCtr="0">
                            <a:noAutofit/>
                          </wps:bodyPr>
                        </wps:wsp>
                        <wps:wsp>
                          <wps:cNvPr id="128879166" name="Rectangle 128879166"/>
                          <wps:cNvSpPr/>
                          <wps:spPr>
                            <a:xfrm>
                              <a:off x="1911096" y="697357"/>
                              <a:ext cx="308142" cy="154840"/>
                            </a:xfrm>
                            <a:prstGeom prst="rect">
                              <a:avLst/>
                            </a:prstGeom>
                            <a:noFill/>
                            <a:ln>
                              <a:noFill/>
                            </a:ln>
                          </wps:spPr>
                          <wps:txbx>
                            <w:txbxContent>
                              <w:p w14:paraId="25B9D0B3" w14:textId="77777777" w:rsidR="00511FC6" w:rsidRDefault="00511FC6" w:rsidP="00AE0B97">
                                <w:pPr>
                                  <w:spacing w:after="160" w:line="258" w:lineRule="auto"/>
                                  <w:textDirection w:val="btLr"/>
                                </w:pPr>
                                <w:r>
                                  <w:rPr>
                                    <w:rFonts w:ascii="Calibri" w:eastAsia="Calibri" w:hAnsi="Calibri" w:cs="Calibri"/>
                                    <w:color w:val="404040"/>
                                    <w:sz w:val="18"/>
                                  </w:rPr>
                                  <w:t>1140</w:t>
                                </w:r>
                              </w:p>
                            </w:txbxContent>
                          </wps:txbx>
                          <wps:bodyPr spcFirstLastPara="1" wrap="square" lIns="0" tIns="0" rIns="0" bIns="0" anchor="t" anchorCtr="0">
                            <a:noAutofit/>
                          </wps:bodyPr>
                        </wps:wsp>
                        <wps:wsp>
                          <wps:cNvPr id="483487785" name="Rectangle 483487785"/>
                          <wps:cNvSpPr/>
                          <wps:spPr>
                            <a:xfrm>
                              <a:off x="2553589" y="450977"/>
                              <a:ext cx="308143" cy="154840"/>
                            </a:xfrm>
                            <a:prstGeom prst="rect">
                              <a:avLst/>
                            </a:prstGeom>
                            <a:noFill/>
                            <a:ln>
                              <a:noFill/>
                            </a:ln>
                          </wps:spPr>
                          <wps:txbx>
                            <w:txbxContent>
                              <w:p w14:paraId="6488270F" w14:textId="77777777" w:rsidR="00511FC6" w:rsidRDefault="00511FC6" w:rsidP="00AE0B97">
                                <w:pPr>
                                  <w:spacing w:after="160" w:line="258" w:lineRule="auto"/>
                                  <w:textDirection w:val="btLr"/>
                                </w:pPr>
                                <w:r>
                                  <w:rPr>
                                    <w:rFonts w:ascii="Calibri" w:eastAsia="Calibri" w:hAnsi="Calibri" w:cs="Calibri"/>
                                    <w:color w:val="404040"/>
                                    <w:sz w:val="18"/>
                                  </w:rPr>
                                  <w:t>1423</w:t>
                                </w:r>
                              </w:p>
                            </w:txbxContent>
                          </wps:txbx>
                          <wps:bodyPr spcFirstLastPara="1" wrap="square" lIns="0" tIns="0" rIns="0" bIns="0" anchor="t" anchorCtr="0">
                            <a:noAutofit/>
                          </wps:bodyPr>
                        </wps:wsp>
                        <wps:wsp>
                          <wps:cNvPr id="2007301871" name="Rectangle 2007301871"/>
                          <wps:cNvSpPr/>
                          <wps:spPr>
                            <a:xfrm>
                              <a:off x="3225419" y="820166"/>
                              <a:ext cx="231120" cy="154840"/>
                            </a:xfrm>
                            <a:prstGeom prst="rect">
                              <a:avLst/>
                            </a:prstGeom>
                            <a:noFill/>
                            <a:ln>
                              <a:noFill/>
                            </a:ln>
                          </wps:spPr>
                          <wps:txbx>
                            <w:txbxContent>
                              <w:p w14:paraId="564F67F4" w14:textId="77777777" w:rsidR="00511FC6" w:rsidRDefault="00511FC6" w:rsidP="00AE0B97">
                                <w:pPr>
                                  <w:spacing w:after="160" w:line="258" w:lineRule="auto"/>
                                  <w:textDirection w:val="btLr"/>
                                </w:pPr>
                                <w:r>
                                  <w:rPr>
                                    <w:rFonts w:ascii="Calibri" w:eastAsia="Calibri" w:hAnsi="Calibri" w:cs="Calibri"/>
                                    <w:color w:val="404040"/>
                                    <w:sz w:val="18"/>
                                  </w:rPr>
                                  <w:t>999</w:t>
                                </w:r>
                              </w:p>
                            </w:txbxContent>
                          </wps:txbx>
                          <wps:bodyPr spcFirstLastPara="1" wrap="square" lIns="0" tIns="0" rIns="0" bIns="0" anchor="t" anchorCtr="0">
                            <a:noAutofit/>
                          </wps:bodyPr>
                        </wps:wsp>
                        <wps:wsp>
                          <wps:cNvPr id="1088451506" name="Rectangle 1088451506"/>
                          <wps:cNvSpPr/>
                          <wps:spPr>
                            <a:xfrm>
                              <a:off x="3838956" y="647573"/>
                              <a:ext cx="231120" cy="154840"/>
                            </a:xfrm>
                            <a:prstGeom prst="rect">
                              <a:avLst/>
                            </a:prstGeom>
                            <a:noFill/>
                            <a:ln>
                              <a:noFill/>
                            </a:ln>
                          </wps:spPr>
                          <wps:txbx>
                            <w:txbxContent>
                              <w:p w14:paraId="3F53DEFF" w14:textId="77777777" w:rsidR="00511FC6" w:rsidRDefault="00511FC6" w:rsidP="00AE0B97">
                                <w:pPr>
                                  <w:spacing w:after="160" w:line="258" w:lineRule="auto"/>
                                  <w:textDirection w:val="btLr"/>
                                </w:pPr>
                                <w:r>
                                  <w:rPr>
                                    <w:rFonts w:ascii="Calibri" w:eastAsia="Calibri" w:hAnsi="Calibri" w:cs="Calibri"/>
                                    <w:color w:val="404040"/>
                                    <w:sz w:val="18"/>
                                  </w:rPr>
                                  <w:t>119</w:t>
                                </w:r>
                              </w:p>
                            </w:txbxContent>
                          </wps:txbx>
                          <wps:bodyPr spcFirstLastPara="1" wrap="square" lIns="0" tIns="0" rIns="0" bIns="0" anchor="t" anchorCtr="0">
                            <a:noAutofit/>
                          </wps:bodyPr>
                        </wps:wsp>
                        <wps:wsp>
                          <wps:cNvPr id="1481035174" name="Rectangle 1481035174"/>
                          <wps:cNvSpPr/>
                          <wps:spPr>
                            <a:xfrm>
                              <a:off x="4012692" y="647573"/>
                              <a:ext cx="77074" cy="154840"/>
                            </a:xfrm>
                            <a:prstGeom prst="rect">
                              <a:avLst/>
                            </a:prstGeom>
                            <a:noFill/>
                            <a:ln>
                              <a:noFill/>
                            </a:ln>
                          </wps:spPr>
                          <wps:txbx>
                            <w:txbxContent>
                              <w:p w14:paraId="0F9EB0EF" w14:textId="77777777" w:rsidR="00511FC6" w:rsidRDefault="00511FC6" w:rsidP="00AE0B97">
                                <w:pPr>
                                  <w:spacing w:after="160" w:line="258" w:lineRule="auto"/>
                                  <w:textDirection w:val="btLr"/>
                                </w:pPr>
                                <w:r>
                                  <w:rPr>
                                    <w:rFonts w:ascii="Calibri" w:eastAsia="Calibri" w:hAnsi="Calibri" w:cs="Calibri"/>
                                    <w:color w:val="404040"/>
                                    <w:sz w:val="18"/>
                                  </w:rPr>
                                  <w:t>7</w:t>
                                </w:r>
                              </w:p>
                            </w:txbxContent>
                          </wps:txbx>
                          <wps:bodyPr spcFirstLastPara="1" wrap="square" lIns="0" tIns="0" rIns="0" bIns="0" anchor="t" anchorCtr="0">
                            <a:noAutofit/>
                          </wps:bodyPr>
                        </wps:wsp>
                        <wps:wsp>
                          <wps:cNvPr id="1601464020" name="Rectangle 1601464020"/>
                          <wps:cNvSpPr/>
                          <wps:spPr>
                            <a:xfrm>
                              <a:off x="4510405" y="1136777"/>
                              <a:ext cx="231120" cy="154840"/>
                            </a:xfrm>
                            <a:prstGeom prst="rect">
                              <a:avLst/>
                            </a:prstGeom>
                            <a:noFill/>
                            <a:ln>
                              <a:noFill/>
                            </a:ln>
                          </wps:spPr>
                          <wps:txbx>
                            <w:txbxContent>
                              <w:p w14:paraId="55F68190" w14:textId="77777777" w:rsidR="00511FC6" w:rsidRDefault="00511FC6" w:rsidP="00AE0B97">
                                <w:pPr>
                                  <w:spacing w:after="160" w:line="258" w:lineRule="auto"/>
                                  <w:textDirection w:val="btLr"/>
                                </w:pPr>
                                <w:r>
                                  <w:rPr>
                                    <w:rFonts w:ascii="Calibri" w:eastAsia="Calibri" w:hAnsi="Calibri" w:cs="Calibri"/>
                                    <w:color w:val="404040"/>
                                    <w:sz w:val="18"/>
                                  </w:rPr>
                                  <w:t>635</w:t>
                                </w:r>
                              </w:p>
                            </w:txbxContent>
                          </wps:txbx>
                          <wps:bodyPr spcFirstLastPara="1" wrap="square" lIns="0" tIns="0" rIns="0" bIns="0" anchor="t" anchorCtr="0">
                            <a:noAutofit/>
                          </wps:bodyPr>
                        </wps:wsp>
                        <wps:wsp>
                          <wps:cNvPr id="1031032775" name="Rectangle 1031032775"/>
                          <wps:cNvSpPr/>
                          <wps:spPr>
                            <a:xfrm>
                              <a:off x="5152898" y="1064641"/>
                              <a:ext cx="231120" cy="154840"/>
                            </a:xfrm>
                            <a:prstGeom prst="rect">
                              <a:avLst/>
                            </a:prstGeom>
                            <a:noFill/>
                            <a:ln>
                              <a:noFill/>
                            </a:ln>
                          </wps:spPr>
                          <wps:txbx>
                            <w:txbxContent>
                              <w:p w14:paraId="6CD548C0" w14:textId="77777777" w:rsidR="00511FC6" w:rsidRDefault="00511FC6" w:rsidP="00AE0B97">
                                <w:pPr>
                                  <w:spacing w:after="160" w:line="258" w:lineRule="auto"/>
                                  <w:textDirection w:val="btLr"/>
                                </w:pPr>
                                <w:r>
                                  <w:rPr>
                                    <w:rFonts w:ascii="Calibri" w:eastAsia="Calibri" w:hAnsi="Calibri" w:cs="Calibri"/>
                                    <w:color w:val="404040"/>
                                    <w:sz w:val="18"/>
                                  </w:rPr>
                                  <w:t>718</w:t>
                                </w:r>
                              </w:p>
                            </w:txbxContent>
                          </wps:txbx>
                          <wps:bodyPr spcFirstLastPara="1" wrap="square" lIns="0" tIns="0" rIns="0" bIns="0" anchor="t" anchorCtr="0">
                            <a:noAutofit/>
                          </wps:bodyPr>
                        </wps:wsp>
                        <wps:wsp>
                          <wps:cNvPr id="1151034821" name="Rectangle 1151034821"/>
                          <wps:cNvSpPr/>
                          <wps:spPr>
                            <a:xfrm>
                              <a:off x="256642" y="1809877"/>
                              <a:ext cx="77074" cy="154840"/>
                            </a:xfrm>
                            <a:prstGeom prst="rect">
                              <a:avLst/>
                            </a:prstGeom>
                            <a:noFill/>
                            <a:ln>
                              <a:noFill/>
                            </a:ln>
                          </wps:spPr>
                          <wps:txbx>
                            <w:txbxContent>
                              <w:p w14:paraId="4D54ECFA" w14:textId="77777777" w:rsidR="00511FC6" w:rsidRDefault="00511FC6" w:rsidP="00AE0B97">
                                <w:pPr>
                                  <w:spacing w:after="160" w:line="258" w:lineRule="auto"/>
                                  <w:textDirection w:val="btLr"/>
                                </w:pPr>
                                <w:r>
                                  <w:rPr>
                                    <w:rFonts w:ascii="Calibri" w:eastAsia="Calibri" w:hAnsi="Calibri" w:cs="Calibri"/>
                                    <w:color w:val="595959"/>
                                    <w:sz w:val="18"/>
                                  </w:rPr>
                                  <w:t>0</w:t>
                                </w:r>
                              </w:p>
                            </w:txbxContent>
                          </wps:txbx>
                          <wps:bodyPr spcFirstLastPara="1" wrap="square" lIns="0" tIns="0" rIns="0" bIns="0" anchor="t" anchorCtr="0">
                            <a:noAutofit/>
                          </wps:bodyPr>
                        </wps:wsp>
                        <wps:wsp>
                          <wps:cNvPr id="1586390547" name="Rectangle 1586390547"/>
                          <wps:cNvSpPr/>
                          <wps:spPr>
                            <a:xfrm>
                              <a:off x="140513" y="1635760"/>
                              <a:ext cx="231120" cy="154840"/>
                            </a:xfrm>
                            <a:prstGeom prst="rect">
                              <a:avLst/>
                            </a:prstGeom>
                            <a:noFill/>
                            <a:ln>
                              <a:noFill/>
                            </a:ln>
                          </wps:spPr>
                          <wps:txbx>
                            <w:txbxContent>
                              <w:p w14:paraId="4E141CFE" w14:textId="77777777" w:rsidR="00511FC6" w:rsidRDefault="00511FC6" w:rsidP="00AE0B97">
                                <w:pPr>
                                  <w:spacing w:after="160" w:line="258" w:lineRule="auto"/>
                                  <w:textDirection w:val="btLr"/>
                                </w:pPr>
                                <w:r>
                                  <w:rPr>
                                    <w:rFonts w:ascii="Calibri" w:eastAsia="Calibri" w:hAnsi="Calibri" w:cs="Calibri"/>
                                    <w:color w:val="595959"/>
                                    <w:sz w:val="18"/>
                                  </w:rPr>
                                  <w:t>200</w:t>
                                </w:r>
                              </w:p>
                            </w:txbxContent>
                          </wps:txbx>
                          <wps:bodyPr spcFirstLastPara="1" wrap="square" lIns="0" tIns="0" rIns="0" bIns="0" anchor="t" anchorCtr="0">
                            <a:noAutofit/>
                          </wps:bodyPr>
                        </wps:wsp>
                        <wps:wsp>
                          <wps:cNvPr id="885113593" name="Rectangle 885113593"/>
                          <wps:cNvSpPr/>
                          <wps:spPr>
                            <a:xfrm>
                              <a:off x="140513" y="1461770"/>
                              <a:ext cx="231120" cy="154840"/>
                            </a:xfrm>
                            <a:prstGeom prst="rect">
                              <a:avLst/>
                            </a:prstGeom>
                            <a:noFill/>
                            <a:ln>
                              <a:noFill/>
                            </a:ln>
                          </wps:spPr>
                          <wps:txbx>
                            <w:txbxContent>
                              <w:p w14:paraId="74A924DF" w14:textId="77777777" w:rsidR="00511FC6" w:rsidRDefault="00511FC6" w:rsidP="00AE0B97">
                                <w:pPr>
                                  <w:spacing w:after="160" w:line="258" w:lineRule="auto"/>
                                  <w:textDirection w:val="btLr"/>
                                </w:pPr>
                                <w:r>
                                  <w:rPr>
                                    <w:rFonts w:ascii="Calibri" w:eastAsia="Calibri" w:hAnsi="Calibri" w:cs="Calibri"/>
                                    <w:color w:val="595959"/>
                                    <w:sz w:val="18"/>
                                  </w:rPr>
                                  <w:t>400</w:t>
                                </w:r>
                              </w:p>
                            </w:txbxContent>
                          </wps:txbx>
                          <wps:bodyPr spcFirstLastPara="1" wrap="square" lIns="0" tIns="0" rIns="0" bIns="0" anchor="t" anchorCtr="0">
                            <a:noAutofit/>
                          </wps:bodyPr>
                        </wps:wsp>
                        <wps:wsp>
                          <wps:cNvPr id="2042498491" name="Rectangle 2042498491"/>
                          <wps:cNvSpPr/>
                          <wps:spPr>
                            <a:xfrm>
                              <a:off x="140513" y="1287653"/>
                              <a:ext cx="231120" cy="154840"/>
                            </a:xfrm>
                            <a:prstGeom prst="rect">
                              <a:avLst/>
                            </a:prstGeom>
                            <a:noFill/>
                            <a:ln>
                              <a:noFill/>
                            </a:ln>
                          </wps:spPr>
                          <wps:txbx>
                            <w:txbxContent>
                              <w:p w14:paraId="17F86EBC" w14:textId="77777777" w:rsidR="00511FC6" w:rsidRDefault="00511FC6" w:rsidP="00AE0B97">
                                <w:pPr>
                                  <w:spacing w:after="160" w:line="258" w:lineRule="auto"/>
                                  <w:textDirection w:val="btLr"/>
                                </w:pPr>
                                <w:r>
                                  <w:rPr>
                                    <w:rFonts w:ascii="Calibri" w:eastAsia="Calibri" w:hAnsi="Calibri" w:cs="Calibri"/>
                                    <w:color w:val="595959"/>
                                    <w:sz w:val="18"/>
                                  </w:rPr>
                                  <w:t>600</w:t>
                                </w:r>
                              </w:p>
                            </w:txbxContent>
                          </wps:txbx>
                          <wps:bodyPr spcFirstLastPara="1" wrap="square" lIns="0" tIns="0" rIns="0" bIns="0" anchor="t" anchorCtr="0">
                            <a:noAutofit/>
                          </wps:bodyPr>
                        </wps:wsp>
                        <wps:wsp>
                          <wps:cNvPr id="1753805441" name="Rectangle 1753805441"/>
                          <wps:cNvSpPr/>
                          <wps:spPr>
                            <a:xfrm>
                              <a:off x="140513" y="1113663"/>
                              <a:ext cx="231120" cy="154840"/>
                            </a:xfrm>
                            <a:prstGeom prst="rect">
                              <a:avLst/>
                            </a:prstGeom>
                            <a:noFill/>
                            <a:ln>
                              <a:noFill/>
                            </a:ln>
                          </wps:spPr>
                          <wps:txbx>
                            <w:txbxContent>
                              <w:p w14:paraId="30BCCF2E" w14:textId="77777777" w:rsidR="00511FC6" w:rsidRDefault="00511FC6" w:rsidP="00AE0B97">
                                <w:pPr>
                                  <w:spacing w:after="160" w:line="258" w:lineRule="auto"/>
                                  <w:textDirection w:val="btLr"/>
                                </w:pPr>
                                <w:r>
                                  <w:rPr>
                                    <w:rFonts w:ascii="Calibri" w:eastAsia="Calibri" w:hAnsi="Calibri" w:cs="Calibri"/>
                                    <w:color w:val="595959"/>
                                    <w:sz w:val="18"/>
                                  </w:rPr>
                                  <w:t>800</w:t>
                                </w:r>
                              </w:p>
                            </w:txbxContent>
                          </wps:txbx>
                          <wps:bodyPr spcFirstLastPara="1" wrap="square" lIns="0" tIns="0" rIns="0" bIns="0" anchor="t" anchorCtr="0">
                            <a:noAutofit/>
                          </wps:bodyPr>
                        </wps:wsp>
                        <wps:wsp>
                          <wps:cNvPr id="618700800" name="Rectangle 618700800"/>
                          <wps:cNvSpPr/>
                          <wps:spPr>
                            <a:xfrm>
                              <a:off x="82601" y="939927"/>
                              <a:ext cx="308143" cy="154840"/>
                            </a:xfrm>
                            <a:prstGeom prst="rect">
                              <a:avLst/>
                            </a:prstGeom>
                            <a:noFill/>
                            <a:ln>
                              <a:noFill/>
                            </a:ln>
                          </wps:spPr>
                          <wps:txbx>
                            <w:txbxContent>
                              <w:p w14:paraId="5664E9FB" w14:textId="77777777" w:rsidR="00511FC6" w:rsidRDefault="00511FC6" w:rsidP="00AE0B97">
                                <w:pPr>
                                  <w:spacing w:after="160" w:line="258" w:lineRule="auto"/>
                                  <w:textDirection w:val="btLr"/>
                                </w:pPr>
                                <w:r>
                                  <w:rPr>
                                    <w:rFonts w:ascii="Calibri" w:eastAsia="Calibri" w:hAnsi="Calibri" w:cs="Calibri"/>
                                    <w:color w:val="595959"/>
                                    <w:sz w:val="18"/>
                                  </w:rPr>
                                  <w:t>1000</w:t>
                                </w:r>
                              </w:p>
                            </w:txbxContent>
                          </wps:txbx>
                          <wps:bodyPr spcFirstLastPara="1" wrap="square" lIns="0" tIns="0" rIns="0" bIns="0" anchor="t" anchorCtr="0">
                            <a:noAutofit/>
                          </wps:bodyPr>
                        </wps:wsp>
                        <wps:wsp>
                          <wps:cNvPr id="42577655" name="Rectangle 42577655"/>
                          <wps:cNvSpPr/>
                          <wps:spPr>
                            <a:xfrm>
                              <a:off x="82601" y="765937"/>
                              <a:ext cx="308143" cy="154840"/>
                            </a:xfrm>
                            <a:prstGeom prst="rect">
                              <a:avLst/>
                            </a:prstGeom>
                            <a:noFill/>
                            <a:ln>
                              <a:noFill/>
                            </a:ln>
                          </wps:spPr>
                          <wps:txbx>
                            <w:txbxContent>
                              <w:p w14:paraId="78712CF4" w14:textId="77777777" w:rsidR="00511FC6" w:rsidRDefault="00511FC6" w:rsidP="00AE0B97">
                                <w:pPr>
                                  <w:spacing w:after="160" w:line="258" w:lineRule="auto"/>
                                  <w:textDirection w:val="btLr"/>
                                </w:pPr>
                                <w:r>
                                  <w:rPr>
                                    <w:rFonts w:ascii="Calibri" w:eastAsia="Calibri" w:hAnsi="Calibri" w:cs="Calibri"/>
                                    <w:color w:val="595959"/>
                                    <w:sz w:val="18"/>
                                  </w:rPr>
                                  <w:t>1200</w:t>
                                </w:r>
                              </w:p>
                            </w:txbxContent>
                          </wps:txbx>
                          <wps:bodyPr spcFirstLastPara="1" wrap="square" lIns="0" tIns="0" rIns="0" bIns="0" anchor="t" anchorCtr="0">
                            <a:noAutofit/>
                          </wps:bodyPr>
                        </wps:wsp>
                        <wps:wsp>
                          <wps:cNvPr id="545685106" name="Rectangle 545685106"/>
                          <wps:cNvSpPr/>
                          <wps:spPr>
                            <a:xfrm>
                              <a:off x="82601" y="591820"/>
                              <a:ext cx="308143" cy="154840"/>
                            </a:xfrm>
                            <a:prstGeom prst="rect">
                              <a:avLst/>
                            </a:prstGeom>
                            <a:noFill/>
                            <a:ln>
                              <a:noFill/>
                            </a:ln>
                          </wps:spPr>
                          <wps:txbx>
                            <w:txbxContent>
                              <w:p w14:paraId="28D686A0" w14:textId="77777777" w:rsidR="00511FC6" w:rsidRDefault="00511FC6" w:rsidP="00AE0B97">
                                <w:pPr>
                                  <w:spacing w:after="160" w:line="258" w:lineRule="auto"/>
                                  <w:textDirection w:val="btLr"/>
                                </w:pPr>
                                <w:r>
                                  <w:rPr>
                                    <w:rFonts w:ascii="Calibri" w:eastAsia="Calibri" w:hAnsi="Calibri" w:cs="Calibri"/>
                                    <w:color w:val="595959"/>
                                    <w:sz w:val="18"/>
                                  </w:rPr>
                                  <w:t>1400</w:t>
                                </w:r>
                              </w:p>
                            </w:txbxContent>
                          </wps:txbx>
                          <wps:bodyPr spcFirstLastPara="1" wrap="square" lIns="0" tIns="0" rIns="0" bIns="0" anchor="t" anchorCtr="0">
                            <a:noAutofit/>
                          </wps:bodyPr>
                        </wps:wsp>
                        <wps:wsp>
                          <wps:cNvPr id="666015571" name="Rectangle 666015571"/>
                          <wps:cNvSpPr/>
                          <wps:spPr>
                            <a:xfrm>
                              <a:off x="82601" y="417830"/>
                              <a:ext cx="308143" cy="154840"/>
                            </a:xfrm>
                            <a:prstGeom prst="rect">
                              <a:avLst/>
                            </a:prstGeom>
                            <a:noFill/>
                            <a:ln>
                              <a:noFill/>
                            </a:ln>
                          </wps:spPr>
                          <wps:txbx>
                            <w:txbxContent>
                              <w:p w14:paraId="48F776E0" w14:textId="77777777" w:rsidR="00511FC6" w:rsidRDefault="00511FC6" w:rsidP="00AE0B97">
                                <w:pPr>
                                  <w:spacing w:after="160" w:line="258" w:lineRule="auto"/>
                                  <w:textDirection w:val="btLr"/>
                                </w:pPr>
                                <w:r>
                                  <w:rPr>
                                    <w:rFonts w:ascii="Calibri" w:eastAsia="Calibri" w:hAnsi="Calibri" w:cs="Calibri"/>
                                    <w:color w:val="595959"/>
                                    <w:sz w:val="18"/>
                                  </w:rPr>
                                  <w:t>1600</w:t>
                                </w:r>
                              </w:p>
                            </w:txbxContent>
                          </wps:txbx>
                          <wps:bodyPr spcFirstLastPara="1" wrap="square" lIns="0" tIns="0" rIns="0" bIns="0" anchor="t" anchorCtr="0">
                            <a:noAutofit/>
                          </wps:bodyPr>
                        </wps:wsp>
                        <wps:wsp>
                          <wps:cNvPr id="1604672961" name="Rectangle 1604672961"/>
                          <wps:cNvSpPr/>
                          <wps:spPr>
                            <a:xfrm>
                              <a:off x="572389" y="1958594"/>
                              <a:ext cx="450736" cy="154840"/>
                            </a:xfrm>
                            <a:prstGeom prst="rect">
                              <a:avLst/>
                            </a:prstGeom>
                            <a:noFill/>
                            <a:ln>
                              <a:noFill/>
                            </a:ln>
                          </wps:spPr>
                          <wps:txbx>
                            <w:txbxContent>
                              <w:p w14:paraId="5898458B"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1714136867" name="Rectangle 1714136867"/>
                          <wps:cNvSpPr/>
                          <wps:spPr>
                            <a:xfrm>
                              <a:off x="1266444" y="1958594"/>
                              <a:ext cx="312855" cy="154840"/>
                            </a:xfrm>
                            <a:prstGeom prst="rect">
                              <a:avLst/>
                            </a:prstGeom>
                            <a:noFill/>
                            <a:ln>
                              <a:noFill/>
                            </a:ln>
                          </wps:spPr>
                          <wps:txbx>
                            <w:txbxContent>
                              <w:p w14:paraId="64B0BAFD"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1724478111" name="Rectangle 1724478111"/>
                          <wps:cNvSpPr/>
                          <wps:spPr>
                            <a:xfrm>
                              <a:off x="1857756" y="1958594"/>
                              <a:ext cx="450736" cy="154840"/>
                            </a:xfrm>
                            <a:prstGeom prst="rect">
                              <a:avLst/>
                            </a:prstGeom>
                            <a:noFill/>
                            <a:ln>
                              <a:noFill/>
                            </a:ln>
                          </wps:spPr>
                          <wps:txbx>
                            <w:txbxContent>
                              <w:p w14:paraId="6B025F6A"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231706773" name="Rectangle 231706773"/>
                          <wps:cNvSpPr/>
                          <wps:spPr>
                            <a:xfrm>
                              <a:off x="2551811" y="1958594"/>
                              <a:ext cx="312855" cy="154840"/>
                            </a:xfrm>
                            <a:prstGeom prst="rect">
                              <a:avLst/>
                            </a:prstGeom>
                            <a:noFill/>
                            <a:ln>
                              <a:noFill/>
                            </a:ln>
                          </wps:spPr>
                          <wps:txbx>
                            <w:txbxContent>
                              <w:p w14:paraId="551347BD"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1694949031" name="Rectangle 1694949031"/>
                          <wps:cNvSpPr/>
                          <wps:spPr>
                            <a:xfrm>
                              <a:off x="3142742" y="1958594"/>
                              <a:ext cx="450736" cy="154840"/>
                            </a:xfrm>
                            <a:prstGeom prst="rect">
                              <a:avLst/>
                            </a:prstGeom>
                            <a:noFill/>
                            <a:ln>
                              <a:noFill/>
                            </a:ln>
                          </wps:spPr>
                          <wps:txbx>
                            <w:txbxContent>
                              <w:p w14:paraId="5FB3FC98"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815387297" name="Rectangle 815387297"/>
                          <wps:cNvSpPr/>
                          <wps:spPr>
                            <a:xfrm>
                              <a:off x="3836797" y="1958594"/>
                              <a:ext cx="237758" cy="154840"/>
                            </a:xfrm>
                            <a:prstGeom prst="rect">
                              <a:avLst/>
                            </a:prstGeom>
                            <a:noFill/>
                            <a:ln>
                              <a:noFill/>
                            </a:ln>
                          </wps:spPr>
                          <wps:txbx>
                            <w:txbxContent>
                              <w:p w14:paraId="16EE3261" w14:textId="77777777" w:rsidR="00511FC6" w:rsidRDefault="00511FC6" w:rsidP="00AE0B97">
                                <w:pPr>
                                  <w:spacing w:after="160" w:line="258" w:lineRule="auto"/>
                                  <w:textDirection w:val="btLr"/>
                                </w:pPr>
                                <w:r>
                                  <w:rPr>
                                    <w:rFonts w:ascii="Calibri" w:eastAsia="Calibri" w:hAnsi="Calibri" w:cs="Calibri"/>
                                    <w:color w:val="595959"/>
                                    <w:sz w:val="18"/>
                                  </w:rPr>
                                  <w:t>Mal</w:t>
                                </w:r>
                              </w:p>
                            </w:txbxContent>
                          </wps:txbx>
                          <wps:bodyPr spcFirstLastPara="1" wrap="square" lIns="0" tIns="0" rIns="0" bIns="0" anchor="t" anchorCtr="0">
                            <a:noAutofit/>
                          </wps:bodyPr>
                        </wps:wsp>
                        <wps:wsp>
                          <wps:cNvPr id="1121525807" name="Rectangle 1121525807"/>
                          <wps:cNvSpPr/>
                          <wps:spPr>
                            <a:xfrm>
                              <a:off x="4015105" y="1958594"/>
                              <a:ext cx="75705" cy="154840"/>
                            </a:xfrm>
                            <a:prstGeom prst="rect">
                              <a:avLst/>
                            </a:prstGeom>
                            <a:noFill/>
                            <a:ln>
                              <a:noFill/>
                            </a:ln>
                          </wps:spPr>
                          <wps:txbx>
                            <w:txbxContent>
                              <w:p w14:paraId="4B0F80F0" w14:textId="77777777" w:rsidR="00511FC6" w:rsidRDefault="00511FC6" w:rsidP="00AE0B97">
                                <w:pPr>
                                  <w:spacing w:after="160" w:line="258" w:lineRule="auto"/>
                                  <w:textDirection w:val="btLr"/>
                                </w:pPr>
                                <w:r>
                                  <w:rPr>
                                    <w:rFonts w:ascii="Calibri" w:eastAsia="Calibri" w:hAnsi="Calibri" w:cs="Calibri"/>
                                    <w:color w:val="595959"/>
                                    <w:sz w:val="18"/>
                                  </w:rPr>
                                  <w:t>e</w:t>
                                </w:r>
                              </w:p>
                            </w:txbxContent>
                          </wps:txbx>
                          <wps:bodyPr spcFirstLastPara="1" wrap="square" lIns="0" tIns="0" rIns="0" bIns="0" anchor="t" anchorCtr="0">
                            <a:noAutofit/>
                          </wps:bodyPr>
                        </wps:wsp>
                        <wps:wsp>
                          <wps:cNvPr id="1824184044" name="Rectangle 1824184044"/>
                          <wps:cNvSpPr/>
                          <wps:spPr>
                            <a:xfrm>
                              <a:off x="4428109" y="1958594"/>
                              <a:ext cx="450736" cy="154840"/>
                            </a:xfrm>
                            <a:prstGeom prst="rect">
                              <a:avLst/>
                            </a:prstGeom>
                            <a:noFill/>
                            <a:ln>
                              <a:noFill/>
                            </a:ln>
                          </wps:spPr>
                          <wps:txbx>
                            <w:txbxContent>
                              <w:p w14:paraId="2CD25EE4"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1673361897" name="Rectangle 1673361897"/>
                          <wps:cNvSpPr/>
                          <wps:spPr>
                            <a:xfrm>
                              <a:off x="5122164" y="1958594"/>
                              <a:ext cx="312855" cy="154840"/>
                            </a:xfrm>
                            <a:prstGeom prst="rect">
                              <a:avLst/>
                            </a:prstGeom>
                            <a:noFill/>
                            <a:ln>
                              <a:noFill/>
                            </a:ln>
                          </wps:spPr>
                          <wps:txbx>
                            <w:txbxContent>
                              <w:p w14:paraId="1D8F134B"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1179467349" name="Rectangle 1179467349"/>
                          <wps:cNvSpPr/>
                          <wps:spPr>
                            <a:xfrm>
                              <a:off x="869950" y="2180209"/>
                              <a:ext cx="514128" cy="154840"/>
                            </a:xfrm>
                            <a:prstGeom prst="rect">
                              <a:avLst/>
                            </a:prstGeom>
                            <a:noFill/>
                            <a:ln>
                              <a:noFill/>
                            </a:ln>
                          </wps:spPr>
                          <wps:txbx>
                            <w:txbxContent>
                              <w:p w14:paraId="14E3DC25" w14:textId="77777777" w:rsidR="00511FC6" w:rsidRDefault="00511FC6" w:rsidP="00AE0B97">
                                <w:pPr>
                                  <w:spacing w:after="160" w:line="258" w:lineRule="auto"/>
                                  <w:textDirection w:val="btLr"/>
                                </w:pPr>
                                <w:r>
                                  <w:rPr>
                                    <w:rFonts w:ascii="Calibri" w:eastAsia="Calibri" w:hAnsi="Calibri" w:cs="Calibri"/>
                                    <w:color w:val="595959"/>
                                    <w:sz w:val="18"/>
                                  </w:rPr>
                                  <w:t>Acute RI</w:t>
                                </w:r>
                              </w:p>
                            </w:txbxContent>
                          </wps:txbx>
                          <wps:bodyPr spcFirstLastPara="1" wrap="square" lIns="0" tIns="0" rIns="0" bIns="0" anchor="t" anchorCtr="0">
                            <a:noAutofit/>
                          </wps:bodyPr>
                        </wps:wsp>
                        <wps:wsp>
                          <wps:cNvPr id="1190978709" name="Rectangle 1190978709"/>
                          <wps:cNvSpPr/>
                          <wps:spPr>
                            <a:xfrm>
                              <a:off x="2215261" y="2180209"/>
                              <a:ext cx="352836" cy="154840"/>
                            </a:xfrm>
                            <a:prstGeom prst="rect">
                              <a:avLst/>
                            </a:prstGeom>
                            <a:noFill/>
                            <a:ln>
                              <a:noFill/>
                            </a:ln>
                          </wps:spPr>
                          <wps:txbx>
                            <w:txbxContent>
                              <w:p w14:paraId="04813E41" w14:textId="77777777" w:rsidR="00511FC6" w:rsidRDefault="00511FC6" w:rsidP="00AE0B97">
                                <w:pPr>
                                  <w:spacing w:after="160" w:line="258" w:lineRule="auto"/>
                                  <w:textDirection w:val="btLr"/>
                                </w:pPr>
                                <w:r>
                                  <w:rPr>
                                    <w:rFonts w:ascii="Calibri" w:eastAsia="Calibri" w:hAnsi="Calibri" w:cs="Calibri"/>
                                    <w:color w:val="595959"/>
                                    <w:sz w:val="18"/>
                                  </w:rPr>
                                  <w:t>COPD</w:t>
                                </w:r>
                              </w:p>
                            </w:txbxContent>
                          </wps:txbx>
                          <wps:bodyPr spcFirstLastPara="1" wrap="square" lIns="0" tIns="0" rIns="0" bIns="0" anchor="t" anchorCtr="0">
                            <a:noAutofit/>
                          </wps:bodyPr>
                        </wps:wsp>
                        <wps:wsp>
                          <wps:cNvPr id="1005899660" name="Rectangle 1005899660"/>
                          <wps:cNvSpPr/>
                          <wps:spPr>
                            <a:xfrm>
                              <a:off x="3548126" y="2180209"/>
                              <a:ext cx="227117" cy="154840"/>
                            </a:xfrm>
                            <a:prstGeom prst="rect">
                              <a:avLst/>
                            </a:prstGeom>
                            <a:noFill/>
                            <a:ln>
                              <a:noFill/>
                            </a:ln>
                          </wps:spPr>
                          <wps:txbx>
                            <w:txbxContent>
                              <w:p w14:paraId="6D3DE9AD" w14:textId="77777777" w:rsidR="00511FC6" w:rsidRDefault="00511FC6" w:rsidP="00AE0B97">
                                <w:pPr>
                                  <w:spacing w:after="160" w:line="258" w:lineRule="auto"/>
                                  <w:textDirection w:val="btLr"/>
                                </w:pPr>
                                <w:r>
                                  <w:rPr>
                                    <w:rFonts w:ascii="Calibri" w:eastAsia="Calibri" w:hAnsi="Calibri" w:cs="Calibri"/>
                                    <w:color w:val="595959"/>
                                    <w:sz w:val="18"/>
                                  </w:rPr>
                                  <w:t>IHD</w:t>
                                </w:r>
                              </w:p>
                            </w:txbxContent>
                          </wps:txbx>
                          <wps:bodyPr spcFirstLastPara="1" wrap="square" lIns="0" tIns="0" rIns="0" bIns="0" anchor="t" anchorCtr="0">
                            <a:noAutofit/>
                          </wps:bodyPr>
                        </wps:wsp>
                        <wps:wsp>
                          <wps:cNvPr id="1443739025" name="Rectangle 1443739025"/>
                          <wps:cNvSpPr/>
                          <wps:spPr>
                            <a:xfrm>
                              <a:off x="4667758" y="2180209"/>
                              <a:ext cx="666907" cy="154840"/>
                            </a:xfrm>
                            <a:prstGeom prst="rect">
                              <a:avLst/>
                            </a:prstGeom>
                            <a:noFill/>
                            <a:ln>
                              <a:noFill/>
                            </a:ln>
                          </wps:spPr>
                          <wps:txbx>
                            <w:txbxContent>
                              <w:p w14:paraId="7B3A762C" w14:textId="77777777" w:rsidR="00511FC6" w:rsidRDefault="00511FC6" w:rsidP="00AE0B97">
                                <w:pPr>
                                  <w:spacing w:after="160" w:line="258" w:lineRule="auto"/>
                                  <w:textDirection w:val="btLr"/>
                                </w:pPr>
                                <w:r>
                                  <w:rPr>
                                    <w:rFonts w:ascii="Calibri" w:eastAsia="Calibri" w:hAnsi="Calibri" w:cs="Calibri"/>
                                    <w:color w:val="595959"/>
                                    <w:sz w:val="18"/>
                                  </w:rPr>
                                  <w:t>Type 2 DM</w:t>
                                </w:r>
                              </w:p>
                            </w:txbxContent>
                          </wps:txbx>
                          <wps:bodyPr spcFirstLastPara="1" wrap="square" lIns="0" tIns="0" rIns="0" bIns="0" anchor="t" anchorCtr="0">
                            <a:noAutofit/>
                          </wps:bodyPr>
                        </wps:wsp>
                        <wps:wsp>
                          <wps:cNvPr id="449961292" name="Rectangle 449961292"/>
                          <wps:cNvSpPr/>
                          <wps:spPr>
                            <a:xfrm>
                              <a:off x="1044194" y="130810"/>
                              <a:ext cx="4803940" cy="241550"/>
                            </a:xfrm>
                            <a:prstGeom prst="rect">
                              <a:avLst/>
                            </a:prstGeom>
                            <a:noFill/>
                            <a:ln>
                              <a:noFill/>
                            </a:ln>
                          </wps:spPr>
                          <wps:txbx>
                            <w:txbxContent>
                              <w:p w14:paraId="0CD47E95" w14:textId="77777777" w:rsidR="00511FC6" w:rsidRDefault="00511FC6" w:rsidP="00AE0B97">
                                <w:pPr>
                                  <w:spacing w:after="160" w:line="258" w:lineRule="auto"/>
                                  <w:textDirection w:val="btLr"/>
                                </w:pPr>
                                <w:r>
                                  <w:rPr>
                                    <w:rFonts w:ascii="Calibri" w:eastAsia="Calibri" w:hAnsi="Calibri" w:cs="Calibri"/>
                                    <w:color w:val="595959"/>
                                    <w:sz w:val="28"/>
                                  </w:rPr>
                                  <w:t>Diseases Distribution based on Gender (Dec 2022)</w:t>
                                </w:r>
                              </w:p>
                            </w:txbxContent>
                          </wps:txbx>
                          <wps:bodyPr spcFirstLastPara="1" wrap="square" lIns="0" tIns="0" rIns="0" bIns="0" anchor="t" anchorCtr="0">
                            <a:noAutofit/>
                          </wps:bodyPr>
                        </wps:wsp>
                        <wps:wsp>
                          <wps:cNvPr id="1803194927" name="Freeform 1803194927"/>
                          <wps:cNvSpPr/>
                          <wps:spPr>
                            <a:xfrm>
                              <a:off x="0" y="0"/>
                              <a:ext cx="5699760" cy="2369820"/>
                            </a:xfrm>
                            <a:custGeom>
                              <a:avLst/>
                              <a:gdLst/>
                              <a:ahLst/>
                              <a:cxnLst/>
                              <a:rect l="l" t="t" r="r" b="b"/>
                              <a:pathLst>
                                <a:path w="5699760" h="2369820" extrusionOk="0">
                                  <a:moveTo>
                                    <a:pt x="0" y="2369820"/>
                                  </a:moveTo>
                                  <a:lnTo>
                                    <a:pt x="5699760" y="2369820"/>
                                  </a:lnTo>
                                  <a:lnTo>
                                    <a:pt x="5699760" y="0"/>
                                  </a:lnTo>
                                  <a:lnTo>
                                    <a:pt x="0" y="0"/>
                                  </a:lnTo>
                                  <a:close/>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1046021" id="Group 1899111276" o:spid="_x0000_s1325" style="width:452.6pt;height:210pt;mso-position-horizontal-relative:char;mso-position-vertical-relative:line" coordorigin="24672,24416" coordsize="58529,2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">
                <v:group id="Group 282843815" o:spid="_x0000_s1326" style="position:absolute;left:24720;top:24464;width:58481;height:27143" coordsize="58481,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">
                  <v:rect id="Rectangle 1542751658" o:spid="_x0000_s1327" style="position:absolute;width:57479;height:26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" filled="f" stroked="f">
                    <v:textbox inset="2.53958mm,2.53958mm,2.53958mm,2.53958mm">
                      <w:txbxContent>
                        <w:p w14:paraId="0DCCBC5A" w14:textId="77777777" w:rsidR="00511FC6" w:rsidRDefault="00511FC6" w:rsidP="00AE0B97">
                          <w:pPr>
                            <w:spacing w:line="240" w:lineRule="auto"/>
                            <w:textDirection w:val="btLr"/>
                          </w:pPr>
                        </w:p>
                      </w:txbxContent>
                    </v:textbox>
                  </v:rect>
                  <v:rect id="Rectangle 770798121" o:spid="_x0000_s1328" style="position:absolute;left:57162;top:2277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" filled="f" stroked="f">
                    <v:textbox inset="0,0,0,0">
                      <w:txbxContent>
                        <w:p w14:paraId="0262749B"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v:textbox>
                  </v:rect>
                  <v:rect id="Rectangle 1857827473" o:spid="_x0000_s1329" style="position:absolute;left:3;top:25243;width:698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" filled="f" stroked="f">
                    <v:textbox inset="0,0,0,0">
                      <w:txbxContent>
                        <w:p w14:paraId="162022B9" w14:textId="77777777" w:rsidR="00511FC6" w:rsidRDefault="00511FC6" w:rsidP="00AE0B97">
                          <w:pPr>
                            <w:spacing w:after="160" w:line="258" w:lineRule="auto"/>
                            <w:textDirection w:val="btLr"/>
                          </w:pPr>
                          <w:r>
                            <w:rPr>
                              <w:rFonts w:ascii="Calibri" w:eastAsia="Calibri" w:hAnsi="Calibri" w:cs="Calibri"/>
                              <w:color w:val="000000"/>
                            </w:rPr>
                            <w:t>Figure 05</w:t>
                          </w:r>
                        </w:p>
                      </w:txbxContent>
                    </v:textbox>
                  </v:rect>
                  <v:rect id="Rectangle 478935890" o:spid="_x0000_s1330" style="position:absolute;left:5245;top:2524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" filled="f" stroked="f">
                    <v:textbox inset="0,0,0,0">
                      <w:txbxContent>
                        <w:p w14:paraId="69E0C077"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v:textbox>
                  </v:rect>
                  <v:shape id="Freeform 879236721" o:spid="_x0000_s1331" style="position:absolute;left:4202;top:16885;width:51398;height:0;visibility:visible;mso-wrap-style:square;v-text-anchor:middle" coordsize="51398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" path="m,l5139817,e" filled="f" strokecolor="#d9d9d9">
                    <v:stroke startarrowwidth="narrow" startarrowlength="short" endarrowwidth="narrow" endarrowlength="short"/>
                    <v:path arrowok="t" o:extrusionok="f"/>
                  </v:shape>
                  <v:shape id="Freeform 1032434009" o:spid="_x0000_s1332" style="position:absolute;left:4202;top:15148;width:51398;height:0;visibility:visible;mso-wrap-style:square;v-text-anchor:middle" coordsize="51398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" path="m,l5139817,e" filled="f" strokecolor="#d9d9d9">
                    <v:stroke startarrowwidth="narrow" startarrowlength="short" endarrowwidth="narrow" endarrowlength="short"/>
                    <v:path arrowok="t" o:extrusionok="f"/>
                  </v:shape>
                  <v:shape id="Freeform 922591153" o:spid="_x0000_s1333" style="position:absolute;left:4202;top:13411;width:51398;height:0;visibility:visible;mso-wrap-style:square;v-text-anchor:middle" coordsize="51398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" path="m,l5139817,e" filled="f" strokecolor="#d9d9d9">
                    <v:stroke startarrowwidth="narrow" startarrowlength="short" endarrowwidth="narrow" endarrowlength="short"/>
                    <v:path arrowok="t" o:extrusionok="f"/>
                  </v:shape>
                  <v:shape id="Freeform 1112207960" o:spid="_x0000_s1334" style="position:absolute;left:4202;top:11673;width:51398;height:0;visibility:visible;mso-wrap-style:square;v-text-anchor:middle" coordsize="51398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" path="m,l5139817,e" filled="f" strokecolor="#d9d9d9">
                    <v:stroke startarrowwidth="narrow" startarrowlength="short" endarrowwidth="narrow" endarrowlength="short"/>
                    <v:path arrowok="t" o:extrusionok="f"/>
                  </v:shape>
                  <v:shape id="Freeform 79618538" o:spid="_x0000_s1335" style="position:absolute;left:4202;top:9936;width:51398;height:0;visibility:visible;mso-wrap-style:square;v-text-anchor:middle" coordsize="51398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" path="m,l5139817,e" filled="f" strokecolor="#d9d9d9">
                    <v:stroke startarrowwidth="narrow" startarrowlength="short" endarrowwidth="narrow" endarrowlength="short"/>
                    <v:path arrowok="t" o:extrusionok="f"/>
                  </v:shape>
                  <v:shape id="Freeform 1755389608" o:spid="_x0000_s1336" style="position:absolute;left:4202;top:8183;width:51398;height:0;visibility:visible;mso-wrap-style:square;v-text-anchor:middle" coordsize="51398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" path="m,l5139817,e" filled="f" strokecolor="#d9d9d9">
                    <v:stroke startarrowwidth="narrow" startarrowlength="short" endarrowwidth="narrow" endarrowlength="short"/>
                    <v:path arrowok="t" o:extrusionok="f"/>
                  </v:shape>
                  <v:shape id="Freeform 579578990" o:spid="_x0000_s1337" style="position:absolute;left:4202;top:6446;width:51398;height:0;visibility:visible;mso-wrap-style:square;v-text-anchor:middle" coordsize="51398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" path="m,l5139817,e" filled="f" strokecolor="#d9d9d9">
                    <v:stroke startarrowwidth="narrow" startarrowlength="short" endarrowwidth="narrow" endarrowlength="short"/>
                    <v:path arrowok="t" o:extrusionok="f"/>
                  </v:shape>
                  <v:shape id="Freeform 588539113" o:spid="_x0000_s1338" style="position:absolute;left:4202;top:4710;width:51398;height:0;visibility:visible;mso-wrap-style:square;v-text-anchor:middle" coordsize="51398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" path="m,l5139817,e" filled="f" strokecolor="#d9d9d9">
                    <v:stroke startarrowwidth="narrow" startarrowlength="short" endarrowwidth="narrow" endarrowlength="short"/>
                    <v:path arrowok="t" o:extrusionok="f"/>
                  </v:shape>
                  <v:shape id="Freeform 231085861" o:spid="_x0000_s1339" style="position:absolute;left:44958;top:13106;width:2011;height:5524;visibility:visible;mso-wrap-style:square;v-text-anchor:middle" coordsize="201168,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" path="m,l201168,r,552450l,552450,,e" fillcolor="#4472c4" stroked="f">
                    <v:path arrowok="t" o:extrusionok="f"/>
                  </v:shape>
                  <v:shape id="Freeform 1020715787" o:spid="_x0000_s1340" style="position:absolute;left:51374;top:12390;width:2026;height:6240;visibility:visible;mso-wrap-style:square;v-text-anchor:middle" coordsize="202692,62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" path="m,l202692,r,624078l,624078,,e" fillcolor="#4472c4" stroked="f">
                    <v:path arrowok="t" o:extrusionok="f"/>
                  </v:shape>
                  <v:shape id="Freeform 577906173" o:spid="_x0000_s1341" style="position:absolute;left:32110;top:9936;width:2012;height:8694;visibility:visible;mso-wrap-style:square;v-text-anchor:middle" coordsize="201168,86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" path="m,l201168,r,869442l,869442,,e" fillcolor="#4472c4" stroked="f">
                    <v:path arrowok="t" o:extrusionok="f"/>
                  </v:shape>
                  <v:shape id="Freeform 1009658132" o:spid="_x0000_s1342" style="position:absolute;left:6400;top:9784;width:2027;height:8846;visibility:visible;mso-wrap-style:square;v-text-anchor:middle" coordsize="202692,88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" path="m,l202692,r,884682l,884682,,e" fillcolor="#4472c4" stroked="f">
                    <v:path arrowok="t" o:extrusionok="f"/>
                  </v:shape>
                  <v:shape id="Freeform 1316472944" o:spid="_x0000_s1343" style="position:absolute;left:19263;top:8717;width:2012;height:9913;visibility:visible;mso-wrap-style:square;v-text-anchor:middle" coordsize="201168,99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" path="m,l201168,r,991362l,991362,,e" fillcolor="#4472c4" stroked="f">
                    <v:path arrowok="t" o:extrusionok="f"/>
                  </v:shape>
                  <v:shape id="Freeform 1266513695" o:spid="_x0000_s1344" style="position:absolute;left:12832;top:8336;width:2011;height:10294;visibility:visible;mso-wrap-style:square;v-text-anchor:middle" coordsize="201168,102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" path="m,l201168,r,1029462l,1029462,,e" fillcolor="#4472c4" stroked="f">
                    <v:path arrowok="t" o:extrusionok="f"/>
                  </v:shape>
                  <v:shape id="Freeform 1287553170" o:spid="_x0000_s1345" style="position:absolute;left:38526;top:8214;width:2012;height:10416;visibility:visible;mso-wrap-style:square;v-text-anchor:middle" coordsize="201168,104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" path="m,l201168,r,1041654l,1041654,,e" fillcolor="#4472c4" stroked="f">
                    <v:path arrowok="t" o:extrusionok="f"/>
                  </v:shape>
                  <v:shape id="Freeform 292148737" o:spid="_x0000_s1346" style="position:absolute;left:25679;top:6248;width:2012;height:12382;visibility:visible;mso-wrap-style:square;v-text-anchor:middle" coordsize="201168,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" path="m,l201168,r,1238250l,1238250,,e" fillcolor="#4472c4" stroked="f">
                    <v:path arrowok="t" o:extrusionok="f"/>
                  </v:shape>
                  <v:shape id="Freeform 1115927505" o:spid="_x0000_s1347" style="position:absolute;left:4202;top:18630;width:51398;height:0;visibility:visible;mso-wrap-style:square;v-text-anchor:middle" coordsize="51398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" path="m,l5139817,e" filled="f" strokecolor="#d9d9d9">
                    <v:stroke startarrowwidth="narrow" startarrowlength="short" endarrowwidth="narrow" endarrowlength="short"/>
                    <v:path arrowok="t" o:extrusionok="f"/>
                  </v:shape>
                  <v:shape id="Freeform 1003787116" o:spid="_x0000_s1348" style="position:absolute;left:4202;top:18630;width:0;height:2217;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" path="m,l,221615e" filled="f" strokecolor="#d9d9d9">
                    <v:stroke startarrowwidth="narrow" startarrowlength="short" endarrowwidth="narrow" endarrowlength="short"/>
                    <v:path arrowok="t" o:extrusionok="f"/>
                  </v:shape>
                  <v:shape id="Freeform 215804966" o:spid="_x0000_s1349" style="position:absolute;left:17053;top:18630;width:0;height:2217;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" path="m,l,221615e" filled="f" strokecolor="#d9d9d9">
                    <v:stroke startarrowwidth="narrow" startarrowlength="short" endarrowwidth="narrow" endarrowlength="short"/>
                    <v:path arrowok="t" o:extrusionok="f"/>
                  </v:shape>
                  <v:shape id="Freeform 833617373" o:spid="_x0000_s1350" style="position:absolute;left:29900;top:18630;width:0;height:2217;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" path="m,l,221615e" filled="f" strokecolor="#d9d9d9">
                    <v:stroke startarrowwidth="narrow" startarrowlength="short" endarrowwidth="narrow" endarrowlength="short"/>
                    <v:path arrowok="t" o:extrusionok="f"/>
                  </v:shape>
                  <v:shape id="Freeform 964459076" o:spid="_x0000_s1351" style="position:absolute;left:42748;top:18630;width:0;height:2217;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" path="m,l,221615e" filled="f" strokecolor="#d9d9d9">
                    <v:stroke startarrowwidth="narrow" startarrowlength="short" endarrowwidth="narrow" endarrowlength="short"/>
                    <v:path arrowok="t" o:extrusionok="f"/>
                  </v:shape>
                  <v:shape id="Freeform 1436924560" o:spid="_x0000_s1352" style="position:absolute;left:55600;top:18630;width:0;height:2217;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" path="m,l,221615e" filled="f" strokecolor="#d9d9d9">
                    <v:stroke startarrowwidth="narrow" startarrowlength="short" endarrowwidth="narrow" endarrowlength="short"/>
                    <v:path arrowok="t" o:extrusionok="f"/>
                  </v:shape>
                  <v:shape id="Freeform 941363185" o:spid="_x0000_s1353" style="position:absolute;left:4202;top:20847;width:0;height:2216;visibility:visible;mso-wrap-style:square;v-text-anchor:middle" coordsize="120000,2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" path="m,l,221614e" filled="f" strokecolor="#d9d9d9">
                    <v:stroke startarrowwidth="narrow" startarrowlength="short" endarrowwidth="narrow" endarrowlength="short"/>
                    <v:path arrowok="t" o:extrusionok="f"/>
                  </v:shape>
                  <v:shape id="Freeform 551422908" o:spid="_x0000_s1354" style="position:absolute;left:17053;top:20847;width:0;height:2216;visibility:visible;mso-wrap-style:square;v-text-anchor:middle" coordsize="120000,2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" path="m,l,221614e" filled="f" strokecolor="#d9d9d9">
                    <v:stroke startarrowwidth="narrow" startarrowlength="short" endarrowwidth="narrow" endarrowlength="short"/>
                    <v:path arrowok="t" o:extrusionok="f"/>
                  </v:shape>
                  <v:shape id="Freeform 375505065" o:spid="_x0000_s1355" style="position:absolute;left:29900;top:20847;width:0;height:2216;visibility:visible;mso-wrap-style:square;v-text-anchor:middle" coordsize="120000,2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" path="m,l,221614e" filled="f" strokecolor="#d9d9d9">
                    <v:stroke startarrowwidth="narrow" startarrowlength="short" endarrowwidth="narrow" endarrowlength="short"/>
                    <v:path arrowok="t" o:extrusionok="f"/>
                  </v:shape>
                  <v:shape id="Freeform 1485501362" o:spid="_x0000_s1356" style="position:absolute;left:42748;top:20847;width:0;height:2216;visibility:visible;mso-wrap-style:square;v-text-anchor:middle" coordsize="120000,2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" path="m,l,221614e" filled="f" strokecolor="#d9d9d9">
                    <v:stroke startarrowwidth="narrow" startarrowlength="short" endarrowwidth="narrow" endarrowlength="short"/>
                    <v:path arrowok="t" o:extrusionok="f"/>
                  </v:shape>
                  <v:shape id="Freeform 409457849" o:spid="_x0000_s1357" style="position:absolute;left:55600;top:20847;width:0;height:2216;visibility:visible;mso-wrap-style:square;v-text-anchor:middle" coordsize="120000,2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" path="m,l,221614e" filled="f" strokecolor="#d9d9d9">
                    <v:stroke startarrowwidth="narrow" startarrowlength="short" endarrowwidth="narrow" endarrowlength="short"/>
                    <v:path arrowok="t" o:extrusionok="f"/>
                  </v:shape>
                  <v:rect id="Rectangle 1717306825" o:spid="_x0000_s1358" style="position:absolute;left:6261;top:8051;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" filled="f" stroked="f">
                    <v:textbox inset="0,0,0,0">
                      <w:txbxContent>
                        <w:p w14:paraId="6E447AFB" w14:textId="77777777" w:rsidR="00511FC6" w:rsidRDefault="00511FC6" w:rsidP="00AE0B97">
                          <w:pPr>
                            <w:spacing w:after="160" w:line="258" w:lineRule="auto"/>
                            <w:textDirection w:val="btLr"/>
                          </w:pPr>
                          <w:r>
                            <w:rPr>
                              <w:rFonts w:ascii="Calibri" w:eastAsia="Calibri" w:hAnsi="Calibri" w:cs="Calibri"/>
                              <w:color w:val="404040"/>
                              <w:sz w:val="18"/>
                            </w:rPr>
                            <w:t>1016</w:t>
                          </w:r>
                        </w:p>
                      </w:txbxContent>
                    </v:textbox>
                  </v:rect>
                  <v:rect id="Rectangle 527784778" o:spid="_x0000_s1359" style="position:absolute;left:12686;top:6597;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" filled="f" stroked="f">
                    <v:textbox inset="0,0,0,0">
                      <w:txbxContent>
                        <w:p w14:paraId="542EE2A6" w14:textId="77777777" w:rsidR="00511FC6" w:rsidRDefault="00511FC6" w:rsidP="00AE0B97">
                          <w:pPr>
                            <w:spacing w:after="160" w:line="258" w:lineRule="auto"/>
                            <w:textDirection w:val="btLr"/>
                          </w:pPr>
                          <w:r>
                            <w:rPr>
                              <w:rFonts w:ascii="Calibri" w:eastAsia="Calibri" w:hAnsi="Calibri" w:cs="Calibri"/>
                              <w:color w:val="404040"/>
                              <w:sz w:val="18"/>
                            </w:rPr>
                            <w:t>1183</w:t>
                          </w:r>
                        </w:p>
                      </w:txbxContent>
                    </v:textbox>
                  </v:rect>
                  <v:rect id="Rectangle 128879166" o:spid="_x0000_s1360" style="position:absolute;left:19110;top:6973;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" filled="f" stroked="f">
                    <v:textbox inset="0,0,0,0">
                      <w:txbxContent>
                        <w:p w14:paraId="25B9D0B3" w14:textId="77777777" w:rsidR="00511FC6" w:rsidRDefault="00511FC6" w:rsidP="00AE0B97">
                          <w:pPr>
                            <w:spacing w:after="160" w:line="258" w:lineRule="auto"/>
                            <w:textDirection w:val="btLr"/>
                          </w:pPr>
                          <w:r>
                            <w:rPr>
                              <w:rFonts w:ascii="Calibri" w:eastAsia="Calibri" w:hAnsi="Calibri" w:cs="Calibri"/>
                              <w:color w:val="404040"/>
                              <w:sz w:val="18"/>
                            </w:rPr>
                            <w:t>1140</w:t>
                          </w:r>
                        </w:p>
                      </w:txbxContent>
                    </v:textbox>
                  </v:rect>
                  <v:rect id="Rectangle 483487785" o:spid="_x0000_s1361" style="position:absolute;left:25535;top:4509;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" filled="f" stroked="f">
                    <v:textbox inset="0,0,0,0">
                      <w:txbxContent>
                        <w:p w14:paraId="6488270F" w14:textId="77777777" w:rsidR="00511FC6" w:rsidRDefault="00511FC6" w:rsidP="00AE0B97">
                          <w:pPr>
                            <w:spacing w:after="160" w:line="258" w:lineRule="auto"/>
                            <w:textDirection w:val="btLr"/>
                          </w:pPr>
                          <w:r>
                            <w:rPr>
                              <w:rFonts w:ascii="Calibri" w:eastAsia="Calibri" w:hAnsi="Calibri" w:cs="Calibri"/>
                              <w:color w:val="404040"/>
                              <w:sz w:val="18"/>
                            </w:rPr>
                            <w:t>1423</w:t>
                          </w:r>
                        </w:p>
                      </w:txbxContent>
                    </v:textbox>
                  </v:rect>
                  <v:rect id="Rectangle 2007301871" o:spid="_x0000_s1362" style="position:absolute;left:32254;top:820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" filled="f" stroked="f">
                    <v:textbox inset="0,0,0,0">
                      <w:txbxContent>
                        <w:p w14:paraId="564F67F4" w14:textId="77777777" w:rsidR="00511FC6" w:rsidRDefault="00511FC6" w:rsidP="00AE0B97">
                          <w:pPr>
                            <w:spacing w:after="160" w:line="258" w:lineRule="auto"/>
                            <w:textDirection w:val="btLr"/>
                          </w:pPr>
                          <w:r>
                            <w:rPr>
                              <w:rFonts w:ascii="Calibri" w:eastAsia="Calibri" w:hAnsi="Calibri" w:cs="Calibri"/>
                              <w:color w:val="404040"/>
                              <w:sz w:val="18"/>
                            </w:rPr>
                            <w:t>999</w:t>
                          </w:r>
                        </w:p>
                      </w:txbxContent>
                    </v:textbox>
                  </v:rect>
                  <v:rect id="Rectangle 1088451506" o:spid="_x0000_s1363" style="position:absolute;left:38389;top:647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" filled="f" stroked="f">
                    <v:textbox inset="0,0,0,0">
                      <w:txbxContent>
                        <w:p w14:paraId="3F53DEFF" w14:textId="77777777" w:rsidR="00511FC6" w:rsidRDefault="00511FC6" w:rsidP="00AE0B97">
                          <w:pPr>
                            <w:spacing w:after="160" w:line="258" w:lineRule="auto"/>
                            <w:textDirection w:val="btLr"/>
                          </w:pPr>
                          <w:r>
                            <w:rPr>
                              <w:rFonts w:ascii="Calibri" w:eastAsia="Calibri" w:hAnsi="Calibri" w:cs="Calibri"/>
                              <w:color w:val="404040"/>
                              <w:sz w:val="18"/>
                            </w:rPr>
                            <w:t>119</w:t>
                          </w:r>
                        </w:p>
                      </w:txbxContent>
                    </v:textbox>
                  </v:rect>
                  <v:rect id="Rectangle 1481035174" o:spid="_x0000_s1364" style="position:absolute;left:40126;top:647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" filled="f" stroked="f">
                    <v:textbox inset="0,0,0,0">
                      <w:txbxContent>
                        <w:p w14:paraId="0F9EB0EF" w14:textId="77777777" w:rsidR="00511FC6" w:rsidRDefault="00511FC6" w:rsidP="00AE0B97">
                          <w:pPr>
                            <w:spacing w:after="160" w:line="258" w:lineRule="auto"/>
                            <w:textDirection w:val="btLr"/>
                          </w:pPr>
                          <w:r>
                            <w:rPr>
                              <w:rFonts w:ascii="Calibri" w:eastAsia="Calibri" w:hAnsi="Calibri" w:cs="Calibri"/>
                              <w:color w:val="404040"/>
                              <w:sz w:val="18"/>
                            </w:rPr>
                            <w:t>7</w:t>
                          </w:r>
                        </w:p>
                      </w:txbxContent>
                    </v:textbox>
                  </v:rect>
                  <v:rect id="Rectangle 1601464020" o:spid="_x0000_s1365" style="position:absolute;left:45104;top:1136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" filled="f" stroked="f">
                    <v:textbox inset="0,0,0,0">
                      <w:txbxContent>
                        <w:p w14:paraId="55F68190" w14:textId="77777777" w:rsidR="00511FC6" w:rsidRDefault="00511FC6" w:rsidP="00AE0B97">
                          <w:pPr>
                            <w:spacing w:after="160" w:line="258" w:lineRule="auto"/>
                            <w:textDirection w:val="btLr"/>
                          </w:pPr>
                          <w:r>
                            <w:rPr>
                              <w:rFonts w:ascii="Calibri" w:eastAsia="Calibri" w:hAnsi="Calibri" w:cs="Calibri"/>
                              <w:color w:val="404040"/>
                              <w:sz w:val="18"/>
                            </w:rPr>
                            <w:t>635</w:t>
                          </w:r>
                        </w:p>
                      </w:txbxContent>
                    </v:textbox>
                  </v:rect>
                  <v:rect id="Rectangle 1031032775" o:spid="_x0000_s1366" style="position:absolute;left:51528;top:10646;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" filled="f" stroked="f">
                    <v:textbox inset="0,0,0,0">
                      <w:txbxContent>
                        <w:p w14:paraId="6CD548C0" w14:textId="77777777" w:rsidR="00511FC6" w:rsidRDefault="00511FC6" w:rsidP="00AE0B97">
                          <w:pPr>
                            <w:spacing w:after="160" w:line="258" w:lineRule="auto"/>
                            <w:textDirection w:val="btLr"/>
                          </w:pPr>
                          <w:r>
                            <w:rPr>
                              <w:rFonts w:ascii="Calibri" w:eastAsia="Calibri" w:hAnsi="Calibri" w:cs="Calibri"/>
                              <w:color w:val="404040"/>
                              <w:sz w:val="18"/>
                            </w:rPr>
                            <w:t>718</w:t>
                          </w:r>
                        </w:p>
                      </w:txbxContent>
                    </v:textbox>
                  </v:rect>
                  <v:rect id="Rectangle 1151034821" o:spid="_x0000_s1367" style="position:absolute;left:2566;top:1809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" filled="f" stroked="f">
                    <v:textbox inset="0,0,0,0">
                      <w:txbxContent>
                        <w:p w14:paraId="4D54ECFA" w14:textId="77777777" w:rsidR="00511FC6" w:rsidRDefault="00511FC6" w:rsidP="00AE0B97">
                          <w:pPr>
                            <w:spacing w:after="160" w:line="258" w:lineRule="auto"/>
                            <w:textDirection w:val="btLr"/>
                          </w:pPr>
                          <w:r>
                            <w:rPr>
                              <w:rFonts w:ascii="Calibri" w:eastAsia="Calibri" w:hAnsi="Calibri" w:cs="Calibri"/>
                              <w:color w:val="595959"/>
                              <w:sz w:val="18"/>
                            </w:rPr>
                            <w:t>0</w:t>
                          </w:r>
                        </w:p>
                      </w:txbxContent>
                    </v:textbox>
                  </v:rect>
                  <v:rect id="Rectangle 1586390547" o:spid="_x0000_s1368" style="position:absolute;left:1405;top:1635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" filled="f" stroked="f">
                    <v:textbox inset="0,0,0,0">
                      <w:txbxContent>
                        <w:p w14:paraId="4E141CFE" w14:textId="77777777" w:rsidR="00511FC6" w:rsidRDefault="00511FC6" w:rsidP="00AE0B97">
                          <w:pPr>
                            <w:spacing w:after="160" w:line="258" w:lineRule="auto"/>
                            <w:textDirection w:val="btLr"/>
                          </w:pPr>
                          <w:r>
                            <w:rPr>
                              <w:rFonts w:ascii="Calibri" w:eastAsia="Calibri" w:hAnsi="Calibri" w:cs="Calibri"/>
                              <w:color w:val="595959"/>
                              <w:sz w:val="18"/>
                            </w:rPr>
                            <w:t>200</w:t>
                          </w:r>
                        </w:p>
                      </w:txbxContent>
                    </v:textbox>
                  </v:rect>
                  <v:rect id="Rectangle 885113593" o:spid="_x0000_s1369" style="position:absolute;left:1405;top:1461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" filled="f" stroked="f">
                    <v:textbox inset="0,0,0,0">
                      <w:txbxContent>
                        <w:p w14:paraId="74A924DF" w14:textId="77777777" w:rsidR="00511FC6" w:rsidRDefault="00511FC6" w:rsidP="00AE0B97">
                          <w:pPr>
                            <w:spacing w:after="160" w:line="258" w:lineRule="auto"/>
                            <w:textDirection w:val="btLr"/>
                          </w:pPr>
                          <w:r>
                            <w:rPr>
                              <w:rFonts w:ascii="Calibri" w:eastAsia="Calibri" w:hAnsi="Calibri" w:cs="Calibri"/>
                              <w:color w:val="595959"/>
                              <w:sz w:val="18"/>
                            </w:rPr>
                            <w:t>400</w:t>
                          </w:r>
                        </w:p>
                      </w:txbxContent>
                    </v:textbox>
                  </v:rect>
                  <v:rect id="Rectangle 2042498491" o:spid="_x0000_s1370" style="position:absolute;left:1405;top:1287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" filled="f" stroked="f">
                    <v:textbox inset="0,0,0,0">
                      <w:txbxContent>
                        <w:p w14:paraId="17F86EBC" w14:textId="77777777" w:rsidR="00511FC6" w:rsidRDefault="00511FC6" w:rsidP="00AE0B97">
                          <w:pPr>
                            <w:spacing w:after="160" w:line="258" w:lineRule="auto"/>
                            <w:textDirection w:val="btLr"/>
                          </w:pPr>
                          <w:r>
                            <w:rPr>
                              <w:rFonts w:ascii="Calibri" w:eastAsia="Calibri" w:hAnsi="Calibri" w:cs="Calibri"/>
                              <w:color w:val="595959"/>
                              <w:sz w:val="18"/>
                            </w:rPr>
                            <w:t>600</w:t>
                          </w:r>
                        </w:p>
                      </w:txbxContent>
                    </v:textbox>
                  </v:rect>
                  <v:rect id="Rectangle 1753805441" o:spid="_x0000_s1371" style="position:absolute;left:1405;top:1113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" filled="f" stroked="f">
                    <v:textbox inset="0,0,0,0">
                      <w:txbxContent>
                        <w:p w14:paraId="30BCCF2E" w14:textId="77777777" w:rsidR="00511FC6" w:rsidRDefault="00511FC6" w:rsidP="00AE0B97">
                          <w:pPr>
                            <w:spacing w:after="160" w:line="258" w:lineRule="auto"/>
                            <w:textDirection w:val="btLr"/>
                          </w:pPr>
                          <w:r>
                            <w:rPr>
                              <w:rFonts w:ascii="Calibri" w:eastAsia="Calibri" w:hAnsi="Calibri" w:cs="Calibri"/>
                              <w:color w:val="595959"/>
                              <w:sz w:val="18"/>
                            </w:rPr>
                            <w:t>800</w:t>
                          </w:r>
                        </w:p>
                      </w:txbxContent>
                    </v:textbox>
                  </v:rect>
                  <v:rect id="Rectangle 618700800" o:spid="_x0000_s1372" style="position:absolute;left:826;top:939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" filled="f" stroked="f">
                    <v:textbox inset="0,0,0,0">
                      <w:txbxContent>
                        <w:p w14:paraId="5664E9FB" w14:textId="77777777" w:rsidR="00511FC6" w:rsidRDefault="00511FC6" w:rsidP="00AE0B97">
                          <w:pPr>
                            <w:spacing w:after="160" w:line="258" w:lineRule="auto"/>
                            <w:textDirection w:val="btLr"/>
                          </w:pPr>
                          <w:r>
                            <w:rPr>
                              <w:rFonts w:ascii="Calibri" w:eastAsia="Calibri" w:hAnsi="Calibri" w:cs="Calibri"/>
                              <w:color w:val="595959"/>
                              <w:sz w:val="18"/>
                            </w:rPr>
                            <w:t>1000</w:t>
                          </w:r>
                        </w:p>
                      </w:txbxContent>
                    </v:textbox>
                  </v:rect>
                  <v:rect id="Rectangle 42577655" o:spid="_x0000_s1373" style="position:absolute;left:826;top:765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" filled="f" stroked="f">
                    <v:textbox inset="0,0,0,0">
                      <w:txbxContent>
                        <w:p w14:paraId="78712CF4" w14:textId="77777777" w:rsidR="00511FC6" w:rsidRDefault="00511FC6" w:rsidP="00AE0B97">
                          <w:pPr>
                            <w:spacing w:after="160" w:line="258" w:lineRule="auto"/>
                            <w:textDirection w:val="btLr"/>
                          </w:pPr>
                          <w:r>
                            <w:rPr>
                              <w:rFonts w:ascii="Calibri" w:eastAsia="Calibri" w:hAnsi="Calibri" w:cs="Calibri"/>
                              <w:color w:val="595959"/>
                              <w:sz w:val="18"/>
                            </w:rPr>
                            <w:t>1200</w:t>
                          </w:r>
                        </w:p>
                      </w:txbxContent>
                    </v:textbox>
                  </v:rect>
                  <v:rect id="Rectangle 545685106" o:spid="_x0000_s1374" style="position:absolute;left:826;top:591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" filled="f" stroked="f">
                    <v:textbox inset="0,0,0,0">
                      <w:txbxContent>
                        <w:p w14:paraId="28D686A0" w14:textId="77777777" w:rsidR="00511FC6" w:rsidRDefault="00511FC6" w:rsidP="00AE0B97">
                          <w:pPr>
                            <w:spacing w:after="160" w:line="258" w:lineRule="auto"/>
                            <w:textDirection w:val="btLr"/>
                          </w:pPr>
                          <w:r>
                            <w:rPr>
                              <w:rFonts w:ascii="Calibri" w:eastAsia="Calibri" w:hAnsi="Calibri" w:cs="Calibri"/>
                              <w:color w:val="595959"/>
                              <w:sz w:val="18"/>
                            </w:rPr>
                            <w:t>1400</w:t>
                          </w:r>
                        </w:p>
                      </w:txbxContent>
                    </v:textbox>
                  </v:rect>
                  <v:rect id="Rectangle 666015571" o:spid="_x0000_s1375" style="position:absolute;left:826;top:417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" filled="f" stroked="f">
                    <v:textbox inset="0,0,0,0">
                      <w:txbxContent>
                        <w:p w14:paraId="48F776E0" w14:textId="77777777" w:rsidR="00511FC6" w:rsidRDefault="00511FC6" w:rsidP="00AE0B97">
                          <w:pPr>
                            <w:spacing w:after="160" w:line="258" w:lineRule="auto"/>
                            <w:textDirection w:val="btLr"/>
                          </w:pPr>
                          <w:r>
                            <w:rPr>
                              <w:rFonts w:ascii="Calibri" w:eastAsia="Calibri" w:hAnsi="Calibri" w:cs="Calibri"/>
                              <w:color w:val="595959"/>
                              <w:sz w:val="18"/>
                            </w:rPr>
                            <w:t>1600</w:t>
                          </w:r>
                        </w:p>
                      </w:txbxContent>
                    </v:textbox>
                  </v:rect>
                  <v:rect id="Rectangle 1604672961" o:spid="_x0000_s1376" style="position:absolute;left:5723;top:19585;width:45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" filled="f" stroked="f">
                    <v:textbox inset="0,0,0,0">
                      <w:txbxContent>
                        <w:p w14:paraId="5898458B"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1714136867" o:spid="_x0000_s1377" style="position:absolute;left:12664;top:19585;width:31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" filled="f" stroked="f">
                    <v:textbox inset="0,0,0,0">
                      <w:txbxContent>
                        <w:p w14:paraId="64B0BAFD"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1724478111" o:spid="_x0000_s1378" style="position:absolute;left:18577;top:19585;width:45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" filled="f" stroked="f">
                    <v:textbox inset="0,0,0,0">
                      <w:txbxContent>
                        <w:p w14:paraId="6B025F6A"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231706773" o:spid="_x0000_s1379" style="position:absolute;left:25518;top:19585;width:31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" filled="f" stroked="f">
                    <v:textbox inset="0,0,0,0">
                      <w:txbxContent>
                        <w:p w14:paraId="551347BD"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1694949031" o:spid="_x0000_s1380" style="position:absolute;left:31427;top:19585;width:45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" filled="f" stroked="f">
                    <v:textbox inset="0,0,0,0">
                      <w:txbxContent>
                        <w:p w14:paraId="5FB3FC98"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815387297" o:spid="_x0000_s1381" style="position:absolute;left:38367;top:19585;width:23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" filled="f" stroked="f">
                    <v:textbox inset="0,0,0,0">
                      <w:txbxContent>
                        <w:p w14:paraId="16EE3261" w14:textId="77777777" w:rsidR="00511FC6" w:rsidRDefault="00511FC6" w:rsidP="00AE0B97">
                          <w:pPr>
                            <w:spacing w:after="160" w:line="258" w:lineRule="auto"/>
                            <w:textDirection w:val="btLr"/>
                          </w:pPr>
                          <w:r>
                            <w:rPr>
                              <w:rFonts w:ascii="Calibri" w:eastAsia="Calibri" w:hAnsi="Calibri" w:cs="Calibri"/>
                              <w:color w:val="595959"/>
                              <w:sz w:val="18"/>
                            </w:rPr>
                            <w:t>Mal</w:t>
                          </w:r>
                        </w:p>
                      </w:txbxContent>
                    </v:textbox>
                  </v:rect>
                  <v:rect id="Rectangle 1121525807" o:spid="_x0000_s1382" style="position:absolute;left:40151;top:19585;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" filled="f" stroked="f">
                    <v:textbox inset="0,0,0,0">
                      <w:txbxContent>
                        <w:p w14:paraId="4B0F80F0" w14:textId="77777777" w:rsidR="00511FC6" w:rsidRDefault="00511FC6" w:rsidP="00AE0B97">
                          <w:pPr>
                            <w:spacing w:after="160" w:line="258" w:lineRule="auto"/>
                            <w:textDirection w:val="btLr"/>
                          </w:pPr>
                          <w:r>
                            <w:rPr>
                              <w:rFonts w:ascii="Calibri" w:eastAsia="Calibri" w:hAnsi="Calibri" w:cs="Calibri"/>
                              <w:color w:val="595959"/>
                              <w:sz w:val="18"/>
                            </w:rPr>
                            <w:t>e</w:t>
                          </w:r>
                        </w:p>
                      </w:txbxContent>
                    </v:textbox>
                  </v:rect>
                  <v:rect id="Rectangle 1824184044" o:spid="_x0000_s1383" style="position:absolute;left:44281;top:19585;width:45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" filled="f" stroked="f">
                    <v:textbox inset="0,0,0,0">
                      <w:txbxContent>
                        <w:p w14:paraId="2CD25EE4"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1673361897" o:spid="_x0000_s1384" style="position:absolute;left:51221;top:19585;width:31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" filled="f" stroked="f">
                    <v:textbox inset="0,0,0,0">
                      <w:txbxContent>
                        <w:p w14:paraId="1D8F134B"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1179467349" o:spid="_x0000_s1385" style="position:absolute;left:8699;top:21802;width:51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" filled="f" stroked="f">
                    <v:textbox inset="0,0,0,0">
                      <w:txbxContent>
                        <w:p w14:paraId="14E3DC25" w14:textId="77777777" w:rsidR="00511FC6" w:rsidRDefault="00511FC6" w:rsidP="00AE0B97">
                          <w:pPr>
                            <w:spacing w:after="160" w:line="258" w:lineRule="auto"/>
                            <w:textDirection w:val="btLr"/>
                          </w:pPr>
                          <w:r>
                            <w:rPr>
                              <w:rFonts w:ascii="Calibri" w:eastAsia="Calibri" w:hAnsi="Calibri" w:cs="Calibri"/>
                              <w:color w:val="595959"/>
                              <w:sz w:val="18"/>
                            </w:rPr>
                            <w:t>Acute RI</w:t>
                          </w:r>
                        </w:p>
                      </w:txbxContent>
                    </v:textbox>
                  </v:rect>
                  <v:rect id="Rectangle 1190978709" o:spid="_x0000_s1386" style="position:absolute;left:22152;top:21802;width:35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" filled="f" stroked="f">
                    <v:textbox inset="0,0,0,0">
                      <w:txbxContent>
                        <w:p w14:paraId="04813E41" w14:textId="77777777" w:rsidR="00511FC6" w:rsidRDefault="00511FC6" w:rsidP="00AE0B97">
                          <w:pPr>
                            <w:spacing w:after="160" w:line="258" w:lineRule="auto"/>
                            <w:textDirection w:val="btLr"/>
                          </w:pPr>
                          <w:r>
                            <w:rPr>
                              <w:rFonts w:ascii="Calibri" w:eastAsia="Calibri" w:hAnsi="Calibri" w:cs="Calibri"/>
                              <w:color w:val="595959"/>
                              <w:sz w:val="18"/>
                            </w:rPr>
                            <w:t>COPD</w:t>
                          </w:r>
                        </w:p>
                      </w:txbxContent>
                    </v:textbox>
                  </v:rect>
                  <v:rect id="Rectangle 1005899660" o:spid="_x0000_s1387" style="position:absolute;left:35481;top:21802;width:22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" filled="f" stroked="f">
                    <v:textbox inset="0,0,0,0">
                      <w:txbxContent>
                        <w:p w14:paraId="6D3DE9AD" w14:textId="77777777" w:rsidR="00511FC6" w:rsidRDefault="00511FC6" w:rsidP="00AE0B97">
                          <w:pPr>
                            <w:spacing w:after="160" w:line="258" w:lineRule="auto"/>
                            <w:textDirection w:val="btLr"/>
                          </w:pPr>
                          <w:r>
                            <w:rPr>
                              <w:rFonts w:ascii="Calibri" w:eastAsia="Calibri" w:hAnsi="Calibri" w:cs="Calibri"/>
                              <w:color w:val="595959"/>
                              <w:sz w:val="18"/>
                            </w:rPr>
                            <w:t>IHD</w:t>
                          </w:r>
                        </w:p>
                      </w:txbxContent>
                    </v:textbox>
                  </v:rect>
                  <v:rect id="Rectangle 1443739025" o:spid="_x0000_s1388" style="position:absolute;left:46677;top:21802;width:66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" filled="f" stroked="f">
                    <v:textbox inset="0,0,0,0">
                      <w:txbxContent>
                        <w:p w14:paraId="7B3A762C" w14:textId="77777777" w:rsidR="00511FC6" w:rsidRDefault="00511FC6" w:rsidP="00AE0B97">
                          <w:pPr>
                            <w:spacing w:after="160" w:line="258" w:lineRule="auto"/>
                            <w:textDirection w:val="btLr"/>
                          </w:pPr>
                          <w:r>
                            <w:rPr>
                              <w:rFonts w:ascii="Calibri" w:eastAsia="Calibri" w:hAnsi="Calibri" w:cs="Calibri"/>
                              <w:color w:val="595959"/>
                              <w:sz w:val="18"/>
                            </w:rPr>
                            <w:t>Type 2 DM</w:t>
                          </w:r>
                        </w:p>
                      </w:txbxContent>
                    </v:textbox>
                  </v:rect>
                  <v:rect id="Rectangle 449961292" o:spid="_x0000_s1389" style="position:absolute;left:10441;top:1308;width:480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" filled="f" stroked="f">
                    <v:textbox inset="0,0,0,0">
                      <w:txbxContent>
                        <w:p w14:paraId="0CD47E95" w14:textId="77777777" w:rsidR="00511FC6" w:rsidRDefault="00511FC6" w:rsidP="00AE0B97">
                          <w:pPr>
                            <w:spacing w:after="160" w:line="258" w:lineRule="auto"/>
                            <w:textDirection w:val="btLr"/>
                          </w:pPr>
                          <w:r>
                            <w:rPr>
                              <w:rFonts w:ascii="Calibri" w:eastAsia="Calibri" w:hAnsi="Calibri" w:cs="Calibri"/>
                              <w:color w:val="595959"/>
                              <w:sz w:val="28"/>
                            </w:rPr>
                            <w:t>Diseases Distribution based on Gender (Dec 2022)</w:t>
                          </w:r>
                        </w:p>
                      </w:txbxContent>
                    </v:textbox>
                  </v:rect>
                  <v:shape id="Freeform 1803194927" o:spid="_x0000_s1390" style="position:absolute;width:56997;height:23698;visibility:visible;mso-wrap-style:square;v-text-anchor:middle" coordsize="5699760,23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" path="m,2369820r5699760,l5699760,,,,,2369820xe" filled="f" strokecolor="#d9d9d9">
                    <v:stroke startarrowwidth="narrow" startarrowlength="short" endarrowwidth="narrow" endarrowlength="short"/>
                    <v:path arrowok="t" o:extrusionok="f"/>
                  </v:shape>
                </v:group>
                <w10:anchorlock/>
              </v:group>
            </w:pict>
          </mc:Fallback>
        </mc:AlternateContent>
      </w:r>
    </w:p>
    <w:p w14:paraId="7B123407" w14:textId="77777777" w:rsidR="00AE0B97" w:rsidRPr="007C2913" w:rsidRDefault="00AE0B97" w:rsidP="00AE0B97">
      <w:pPr>
        <w:rPr>
          <w:rFonts w:asciiTheme="majorBidi" w:eastAsia="Times New Roman" w:hAnsiTheme="majorBidi" w:cstheme="majorBidi"/>
        </w:rPr>
      </w:pPr>
      <w:r w:rsidRPr="007C2913">
        <w:rPr>
          <w:rFonts w:asciiTheme="majorBidi" w:eastAsia="Times New Roman" w:hAnsiTheme="majorBidi" w:cstheme="majorBidi"/>
          <w:noProof/>
          <w:lang w:val="en-US" w:eastAsia="en-US"/>
        </w:rPr>
        <mc:AlternateContent>
          <mc:Choice Requires="wpg">
            <w:drawing>
              <wp:inline distT="0" distB="0" distL="0" distR="0" wp14:anchorId="378E49CF" wp14:editId="68B253E4">
                <wp:extent cx="5595557" cy="2496120"/>
                <wp:effectExtent l="0" t="0" r="0" b="0"/>
                <wp:docPr id="1899111275" name="Group 1899111275"/>
                <wp:cNvGraphicFramePr/>
                <a:graphic xmlns:a="http://schemas.openxmlformats.org/drawingml/2006/main">
                  <a:graphicData uri="http://schemas.microsoft.com/office/word/2010/wordprocessingGroup">
                    <wpg:wgp>
                      <wpg:cNvGrpSpPr/>
                      <wpg:grpSpPr>
                        <a:xfrm>
                          <a:off x="0" y="0"/>
                          <a:ext cx="5595557" cy="2496120"/>
                          <a:chOff x="2543450" y="2527175"/>
                          <a:chExt cx="5610800" cy="2548025"/>
                        </a:xfrm>
                      </wpg:grpSpPr>
                      <wpg:grpSp>
                        <wpg:cNvPr id="2071323604" name="Group 2071323604"/>
                        <wpg:cNvGrpSpPr/>
                        <wpg:grpSpPr>
                          <a:xfrm>
                            <a:off x="2548222" y="2531940"/>
                            <a:ext cx="5606013" cy="2543247"/>
                            <a:chOff x="0" y="0"/>
                            <a:chExt cx="5606013" cy="2543247"/>
                          </a:xfrm>
                        </wpg:grpSpPr>
                        <wps:wsp>
                          <wps:cNvPr id="172918255" name="Rectangle 172918255"/>
                          <wps:cNvSpPr/>
                          <wps:spPr>
                            <a:xfrm>
                              <a:off x="0" y="0"/>
                              <a:ext cx="5595550" cy="2496100"/>
                            </a:xfrm>
                            <a:prstGeom prst="rect">
                              <a:avLst/>
                            </a:prstGeom>
                            <a:noFill/>
                            <a:ln>
                              <a:noFill/>
                            </a:ln>
                          </wps:spPr>
                          <wps:txbx>
                            <w:txbxContent>
                              <w:p w14:paraId="4F08D2B3" w14:textId="77777777" w:rsidR="00511FC6" w:rsidRDefault="00511FC6" w:rsidP="00AE0B97">
                                <w:pPr>
                                  <w:spacing w:line="240" w:lineRule="auto"/>
                                  <w:textDirection w:val="btLr"/>
                                </w:pPr>
                              </w:p>
                            </w:txbxContent>
                          </wps:txbx>
                          <wps:bodyPr spcFirstLastPara="1" wrap="square" lIns="91425" tIns="91425" rIns="91425" bIns="91425" anchor="ctr" anchorCtr="0">
                            <a:noAutofit/>
                          </wps:bodyPr>
                        </wps:wsp>
                        <wps:wsp>
                          <wps:cNvPr id="314688675" name="Rectangle 314688675"/>
                          <wps:cNvSpPr/>
                          <wps:spPr>
                            <a:xfrm>
                              <a:off x="5563870" y="2104898"/>
                              <a:ext cx="42143" cy="189937"/>
                            </a:xfrm>
                            <a:prstGeom prst="rect">
                              <a:avLst/>
                            </a:prstGeom>
                            <a:noFill/>
                            <a:ln>
                              <a:noFill/>
                            </a:ln>
                          </wps:spPr>
                          <wps:txbx>
                            <w:txbxContent>
                              <w:p w14:paraId="2087FC30"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wps:txbx>
                          <wps:bodyPr spcFirstLastPara="1" wrap="square" lIns="0" tIns="0" rIns="0" bIns="0" anchor="t" anchorCtr="0">
                            <a:noAutofit/>
                          </wps:bodyPr>
                        </wps:wsp>
                        <wps:wsp>
                          <wps:cNvPr id="1891785893" name="Rectangle 1891785893"/>
                          <wps:cNvSpPr/>
                          <wps:spPr>
                            <a:xfrm>
                              <a:off x="305" y="2353310"/>
                              <a:ext cx="698355" cy="189937"/>
                            </a:xfrm>
                            <a:prstGeom prst="rect">
                              <a:avLst/>
                            </a:prstGeom>
                            <a:noFill/>
                            <a:ln>
                              <a:noFill/>
                            </a:ln>
                          </wps:spPr>
                          <wps:txbx>
                            <w:txbxContent>
                              <w:p w14:paraId="1BE28B24" w14:textId="77777777" w:rsidR="00511FC6" w:rsidRDefault="00511FC6" w:rsidP="00AE0B97">
                                <w:pPr>
                                  <w:spacing w:after="160" w:line="258" w:lineRule="auto"/>
                                  <w:textDirection w:val="btLr"/>
                                </w:pPr>
                                <w:r>
                                  <w:rPr>
                                    <w:rFonts w:ascii="Calibri" w:eastAsia="Calibri" w:hAnsi="Calibri" w:cs="Calibri"/>
                                    <w:color w:val="000000"/>
                                  </w:rPr>
                                  <w:t>Figure 06</w:t>
                                </w:r>
                              </w:p>
                            </w:txbxContent>
                          </wps:txbx>
                          <wps:bodyPr spcFirstLastPara="1" wrap="square" lIns="0" tIns="0" rIns="0" bIns="0" anchor="t" anchorCtr="0">
                            <a:noAutofit/>
                          </wps:bodyPr>
                        </wps:wsp>
                        <wps:wsp>
                          <wps:cNvPr id="1586979178" name="Rectangle 1586979178"/>
                          <wps:cNvSpPr/>
                          <wps:spPr>
                            <a:xfrm>
                              <a:off x="524510" y="2353310"/>
                              <a:ext cx="42144" cy="189937"/>
                            </a:xfrm>
                            <a:prstGeom prst="rect">
                              <a:avLst/>
                            </a:prstGeom>
                            <a:noFill/>
                            <a:ln>
                              <a:noFill/>
                            </a:ln>
                          </wps:spPr>
                          <wps:txbx>
                            <w:txbxContent>
                              <w:p w14:paraId="5D00A56A"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wps:txbx>
                          <wps:bodyPr spcFirstLastPara="1" wrap="square" lIns="0" tIns="0" rIns="0" bIns="0" anchor="t" anchorCtr="0">
                            <a:noAutofit/>
                          </wps:bodyPr>
                        </wps:wsp>
                        <wps:wsp>
                          <wps:cNvPr id="1211170888" name="Freeform 1211170888"/>
                          <wps:cNvSpPr/>
                          <wps:spPr>
                            <a:xfrm>
                              <a:off x="420243" y="1535557"/>
                              <a:ext cx="5002657" cy="0"/>
                            </a:xfrm>
                            <a:custGeom>
                              <a:avLst/>
                              <a:gdLst/>
                              <a:ahLst/>
                              <a:cxnLst/>
                              <a:rect l="l" t="t" r="r" b="b"/>
                              <a:pathLst>
                                <a:path w="5002657" h="120000" extrusionOk="0">
                                  <a:moveTo>
                                    <a:pt x="0" y="0"/>
                                  </a:moveTo>
                                  <a:lnTo>
                                    <a:pt x="500265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014172094" name="Freeform 2014172094"/>
                          <wps:cNvSpPr/>
                          <wps:spPr>
                            <a:xfrm>
                              <a:off x="420243" y="1383157"/>
                              <a:ext cx="5002657" cy="0"/>
                            </a:xfrm>
                            <a:custGeom>
                              <a:avLst/>
                              <a:gdLst/>
                              <a:ahLst/>
                              <a:cxnLst/>
                              <a:rect l="l" t="t" r="r" b="b"/>
                              <a:pathLst>
                                <a:path w="5002657" h="120000" extrusionOk="0">
                                  <a:moveTo>
                                    <a:pt x="0" y="0"/>
                                  </a:moveTo>
                                  <a:lnTo>
                                    <a:pt x="500265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39052101" name="Freeform 39052101"/>
                          <wps:cNvSpPr/>
                          <wps:spPr>
                            <a:xfrm>
                              <a:off x="420243" y="1232281"/>
                              <a:ext cx="5002657" cy="0"/>
                            </a:xfrm>
                            <a:custGeom>
                              <a:avLst/>
                              <a:gdLst/>
                              <a:ahLst/>
                              <a:cxnLst/>
                              <a:rect l="l" t="t" r="r" b="b"/>
                              <a:pathLst>
                                <a:path w="5002657" h="120000" extrusionOk="0">
                                  <a:moveTo>
                                    <a:pt x="0" y="0"/>
                                  </a:moveTo>
                                  <a:lnTo>
                                    <a:pt x="500265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675224719" name="Freeform 675224719"/>
                          <wps:cNvSpPr/>
                          <wps:spPr>
                            <a:xfrm>
                              <a:off x="420243" y="1079881"/>
                              <a:ext cx="5002657" cy="0"/>
                            </a:xfrm>
                            <a:custGeom>
                              <a:avLst/>
                              <a:gdLst/>
                              <a:ahLst/>
                              <a:cxnLst/>
                              <a:rect l="l" t="t" r="r" b="b"/>
                              <a:pathLst>
                                <a:path w="5002657" h="120000" extrusionOk="0">
                                  <a:moveTo>
                                    <a:pt x="0" y="0"/>
                                  </a:moveTo>
                                  <a:lnTo>
                                    <a:pt x="500265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861960843" name="Freeform 861960843"/>
                          <wps:cNvSpPr/>
                          <wps:spPr>
                            <a:xfrm>
                              <a:off x="420243" y="927481"/>
                              <a:ext cx="5002657" cy="0"/>
                            </a:xfrm>
                            <a:custGeom>
                              <a:avLst/>
                              <a:gdLst/>
                              <a:ahLst/>
                              <a:cxnLst/>
                              <a:rect l="l" t="t" r="r" b="b"/>
                              <a:pathLst>
                                <a:path w="5002657" h="120000" extrusionOk="0">
                                  <a:moveTo>
                                    <a:pt x="0" y="0"/>
                                  </a:moveTo>
                                  <a:lnTo>
                                    <a:pt x="500265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055909885" name="Freeform 1055909885"/>
                          <wps:cNvSpPr/>
                          <wps:spPr>
                            <a:xfrm>
                              <a:off x="420243" y="775081"/>
                              <a:ext cx="5002657" cy="0"/>
                            </a:xfrm>
                            <a:custGeom>
                              <a:avLst/>
                              <a:gdLst/>
                              <a:ahLst/>
                              <a:cxnLst/>
                              <a:rect l="l" t="t" r="r" b="b"/>
                              <a:pathLst>
                                <a:path w="5002657" h="120000" extrusionOk="0">
                                  <a:moveTo>
                                    <a:pt x="0" y="0"/>
                                  </a:moveTo>
                                  <a:lnTo>
                                    <a:pt x="500265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300171061" name="Freeform 1300171061"/>
                          <wps:cNvSpPr/>
                          <wps:spPr>
                            <a:xfrm>
                              <a:off x="420243" y="622681"/>
                              <a:ext cx="5002657" cy="0"/>
                            </a:xfrm>
                            <a:custGeom>
                              <a:avLst/>
                              <a:gdLst/>
                              <a:ahLst/>
                              <a:cxnLst/>
                              <a:rect l="l" t="t" r="r" b="b"/>
                              <a:pathLst>
                                <a:path w="5002657" h="120000" extrusionOk="0">
                                  <a:moveTo>
                                    <a:pt x="0" y="0"/>
                                  </a:moveTo>
                                  <a:lnTo>
                                    <a:pt x="500265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196519189" name="Freeform 1196519189"/>
                          <wps:cNvSpPr/>
                          <wps:spPr>
                            <a:xfrm>
                              <a:off x="420243" y="471043"/>
                              <a:ext cx="5002657" cy="0"/>
                            </a:xfrm>
                            <a:custGeom>
                              <a:avLst/>
                              <a:gdLst/>
                              <a:ahLst/>
                              <a:cxnLst/>
                              <a:rect l="l" t="t" r="r" b="b"/>
                              <a:pathLst>
                                <a:path w="5002657" h="120000" extrusionOk="0">
                                  <a:moveTo>
                                    <a:pt x="0" y="0"/>
                                  </a:moveTo>
                                  <a:lnTo>
                                    <a:pt x="500265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365692661" name="Freeform 1365692661"/>
                          <wps:cNvSpPr/>
                          <wps:spPr>
                            <a:xfrm>
                              <a:off x="4387596" y="1212469"/>
                              <a:ext cx="195072" cy="475488"/>
                            </a:xfrm>
                            <a:custGeom>
                              <a:avLst/>
                              <a:gdLst/>
                              <a:ahLst/>
                              <a:cxnLst/>
                              <a:rect l="l" t="t" r="r" b="b"/>
                              <a:pathLst>
                                <a:path w="195072" h="475488" extrusionOk="0">
                                  <a:moveTo>
                                    <a:pt x="0" y="0"/>
                                  </a:moveTo>
                                  <a:lnTo>
                                    <a:pt x="195072" y="0"/>
                                  </a:lnTo>
                                  <a:lnTo>
                                    <a:pt x="195072" y="475488"/>
                                  </a:lnTo>
                                  <a:lnTo>
                                    <a:pt x="0" y="475488"/>
                                  </a:lnTo>
                                  <a:lnTo>
                                    <a:pt x="0" y="0"/>
                                  </a:lnTo>
                                </a:path>
                              </a:pathLst>
                            </a:custGeom>
                            <a:solidFill>
                              <a:srgbClr val="4472C4"/>
                            </a:solidFill>
                            <a:ln>
                              <a:noFill/>
                            </a:ln>
                          </wps:spPr>
                          <wps:bodyPr spcFirstLastPara="1" wrap="square" lIns="91425" tIns="91425" rIns="91425" bIns="91425" anchor="ctr" anchorCtr="0">
                            <a:noAutofit/>
                          </wps:bodyPr>
                        </wps:wsp>
                        <wps:wsp>
                          <wps:cNvPr id="2141449497" name="Freeform 2141449497"/>
                          <wps:cNvSpPr/>
                          <wps:spPr>
                            <a:xfrm>
                              <a:off x="5012436" y="1209421"/>
                              <a:ext cx="195072" cy="478536"/>
                            </a:xfrm>
                            <a:custGeom>
                              <a:avLst/>
                              <a:gdLst/>
                              <a:ahLst/>
                              <a:cxnLst/>
                              <a:rect l="l" t="t" r="r" b="b"/>
                              <a:pathLst>
                                <a:path w="195072" h="478536" extrusionOk="0">
                                  <a:moveTo>
                                    <a:pt x="0" y="0"/>
                                  </a:moveTo>
                                  <a:lnTo>
                                    <a:pt x="195072" y="0"/>
                                  </a:lnTo>
                                  <a:lnTo>
                                    <a:pt x="195072" y="478536"/>
                                  </a:lnTo>
                                  <a:lnTo>
                                    <a:pt x="0" y="478536"/>
                                  </a:lnTo>
                                  <a:lnTo>
                                    <a:pt x="0" y="0"/>
                                  </a:lnTo>
                                </a:path>
                              </a:pathLst>
                            </a:custGeom>
                            <a:solidFill>
                              <a:srgbClr val="4472C4"/>
                            </a:solidFill>
                            <a:ln>
                              <a:noFill/>
                            </a:ln>
                          </wps:spPr>
                          <wps:bodyPr spcFirstLastPara="1" wrap="square" lIns="91425" tIns="91425" rIns="91425" bIns="91425" anchor="ctr" anchorCtr="0">
                            <a:noAutofit/>
                          </wps:bodyPr>
                        </wps:wsp>
                        <wps:wsp>
                          <wps:cNvPr id="157524553" name="Freeform 157524553"/>
                          <wps:cNvSpPr/>
                          <wps:spPr>
                            <a:xfrm>
                              <a:off x="1885188" y="942721"/>
                              <a:ext cx="196596" cy="745236"/>
                            </a:xfrm>
                            <a:custGeom>
                              <a:avLst/>
                              <a:gdLst/>
                              <a:ahLst/>
                              <a:cxnLst/>
                              <a:rect l="l" t="t" r="r" b="b"/>
                              <a:pathLst>
                                <a:path w="196596" h="745236" extrusionOk="0">
                                  <a:moveTo>
                                    <a:pt x="0" y="0"/>
                                  </a:moveTo>
                                  <a:lnTo>
                                    <a:pt x="196596" y="0"/>
                                  </a:lnTo>
                                  <a:lnTo>
                                    <a:pt x="196596" y="745236"/>
                                  </a:lnTo>
                                  <a:lnTo>
                                    <a:pt x="0" y="745236"/>
                                  </a:lnTo>
                                  <a:lnTo>
                                    <a:pt x="0" y="0"/>
                                  </a:lnTo>
                                </a:path>
                              </a:pathLst>
                            </a:custGeom>
                            <a:solidFill>
                              <a:srgbClr val="4472C4"/>
                            </a:solidFill>
                            <a:ln>
                              <a:noFill/>
                            </a:ln>
                          </wps:spPr>
                          <wps:bodyPr spcFirstLastPara="1" wrap="square" lIns="91425" tIns="91425" rIns="91425" bIns="91425" anchor="ctr" anchorCtr="0">
                            <a:noAutofit/>
                          </wps:bodyPr>
                        </wps:wsp>
                        <wps:wsp>
                          <wps:cNvPr id="57034082" name="Freeform 57034082"/>
                          <wps:cNvSpPr/>
                          <wps:spPr>
                            <a:xfrm>
                              <a:off x="635508" y="912241"/>
                              <a:ext cx="195072" cy="775716"/>
                            </a:xfrm>
                            <a:custGeom>
                              <a:avLst/>
                              <a:gdLst/>
                              <a:ahLst/>
                              <a:cxnLst/>
                              <a:rect l="l" t="t" r="r" b="b"/>
                              <a:pathLst>
                                <a:path w="195072" h="775716" extrusionOk="0">
                                  <a:moveTo>
                                    <a:pt x="0" y="0"/>
                                  </a:moveTo>
                                  <a:lnTo>
                                    <a:pt x="195072" y="0"/>
                                  </a:lnTo>
                                  <a:lnTo>
                                    <a:pt x="195072" y="775716"/>
                                  </a:lnTo>
                                  <a:lnTo>
                                    <a:pt x="0" y="775716"/>
                                  </a:lnTo>
                                  <a:lnTo>
                                    <a:pt x="0" y="0"/>
                                  </a:lnTo>
                                </a:path>
                              </a:pathLst>
                            </a:custGeom>
                            <a:solidFill>
                              <a:srgbClr val="4472C4"/>
                            </a:solidFill>
                            <a:ln>
                              <a:noFill/>
                            </a:ln>
                          </wps:spPr>
                          <wps:bodyPr spcFirstLastPara="1" wrap="square" lIns="91425" tIns="91425" rIns="91425" bIns="91425" anchor="ctr" anchorCtr="0">
                            <a:noAutofit/>
                          </wps:bodyPr>
                        </wps:wsp>
                        <wps:wsp>
                          <wps:cNvPr id="475098335" name="Freeform 475098335"/>
                          <wps:cNvSpPr/>
                          <wps:spPr>
                            <a:xfrm>
                              <a:off x="1260348" y="790321"/>
                              <a:ext cx="196596" cy="897636"/>
                            </a:xfrm>
                            <a:custGeom>
                              <a:avLst/>
                              <a:gdLst/>
                              <a:ahLst/>
                              <a:cxnLst/>
                              <a:rect l="l" t="t" r="r" b="b"/>
                              <a:pathLst>
                                <a:path w="196596" h="897636" extrusionOk="0">
                                  <a:moveTo>
                                    <a:pt x="0" y="0"/>
                                  </a:moveTo>
                                  <a:lnTo>
                                    <a:pt x="196596" y="0"/>
                                  </a:lnTo>
                                  <a:lnTo>
                                    <a:pt x="196596" y="897636"/>
                                  </a:lnTo>
                                  <a:lnTo>
                                    <a:pt x="0" y="897636"/>
                                  </a:lnTo>
                                  <a:lnTo>
                                    <a:pt x="0" y="0"/>
                                  </a:lnTo>
                                </a:path>
                              </a:pathLst>
                            </a:custGeom>
                            <a:solidFill>
                              <a:srgbClr val="4472C4"/>
                            </a:solidFill>
                            <a:ln>
                              <a:noFill/>
                            </a:ln>
                          </wps:spPr>
                          <wps:bodyPr spcFirstLastPara="1" wrap="square" lIns="91425" tIns="91425" rIns="91425" bIns="91425" anchor="ctr" anchorCtr="0">
                            <a:noAutofit/>
                          </wps:bodyPr>
                        </wps:wsp>
                        <wps:wsp>
                          <wps:cNvPr id="570403281" name="Freeform 570403281"/>
                          <wps:cNvSpPr/>
                          <wps:spPr>
                            <a:xfrm>
                              <a:off x="3136392" y="756793"/>
                              <a:ext cx="196596" cy="931164"/>
                            </a:xfrm>
                            <a:custGeom>
                              <a:avLst/>
                              <a:gdLst/>
                              <a:ahLst/>
                              <a:cxnLst/>
                              <a:rect l="l" t="t" r="r" b="b"/>
                              <a:pathLst>
                                <a:path w="196596" h="931164" extrusionOk="0">
                                  <a:moveTo>
                                    <a:pt x="0" y="0"/>
                                  </a:moveTo>
                                  <a:lnTo>
                                    <a:pt x="196596" y="0"/>
                                  </a:lnTo>
                                  <a:lnTo>
                                    <a:pt x="196596" y="931164"/>
                                  </a:lnTo>
                                  <a:lnTo>
                                    <a:pt x="0" y="931164"/>
                                  </a:lnTo>
                                  <a:lnTo>
                                    <a:pt x="0" y="0"/>
                                  </a:lnTo>
                                </a:path>
                              </a:pathLst>
                            </a:custGeom>
                            <a:solidFill>
                              <a:srgbClr val="4472C4"/>
                            </a:solidFill>
                            <a:ln>
                              <a:noFill/>
                            </a:ln>
                          </wps:spPr>
                          <wps:bodyPr spcFirstLastPara="1" wrap="square" lIns="91425" tIns="91425" rIns="91425" bIns="91425" anchor="ctr" anchorCtr="0">
                            <a:noAutofit/>
                          </wps:bodyPr>
                        </wps:wsp>
                        <wps:wsp>
                          <wps:cNvPr id="787922700" name="Freeform 787922700"/>
                          <wps:cNvSpPr/>
                          <wps:spPr>
                            <a:xfrm>
                              <a:off x="2511552" y="733933"/>
                              <a:ext cx="195072" cy="954024"/>
                            </a:xfrm>
                            <a:custGeom>
                              <a:avLst/>
                              <a:gdLst/>
                              <a:ahLst/>
                              <a:cxnLst/>
                              <a:rect l="l" t="t" r="r" b="b"/>
                              <a:pathLst>
                                <a:path w="195072" h="954024" extrusionOk="0">
                                  <a:moveTo>
                                    <a:pt x="0" y="0"/>
                                  </a:moveTo>
                                  <a:lnTo>
                                    <a:pt x="195072" y="0"/>
                                  </a:lnTo>
                                  <a:lnTo>
                                    <a:pt x="195072" y="954024"/>
                                  </a:lnTo>
                                  <a:lnTo>
                                    <a:pt x="0" y="954024"/>
                                  </a:lnTo>
                                  <a:lnTo>
                                    <a:pt x="0" y="0"/>
                                  </a:lnTo>
                                </a:path>
                              </a:pathLst>
                            </a:custGeom>
                            <a:solidFill>
                              <a:srgbClr val="4472C4"/>
                            </a:solidFill>
                            <a:ln>
                              <a:noFill/>
                            </a:ln>
                          </wps:spPr>
                          <wps:bodyPr spcFirstLastPara="1" wrap="square" lIns="91425" tIns="91425" rIns="91425" bIns="91425" anchor="ctr" anchorCtr="0">
                            <a:noAutofit/>
                          </wps:bodyPr>
                        </wps:wsp>
                        <wps:wsp>
                          <wps:cNvPr id="529177704" name="Freeform 529177704"/>
                          <wps:cNvSpPr/>
                          <wps:spPr>
                            <a:xfrm>
                              <a:off x="3761232" y="563245"/>
                              <a:ext cx="196596" cy="1124712"/>
                            </a:xfrm>
                            <a:custGeom>
                              <a:avLst/>
                              <a:gdLst/>
                              <a:ahLst/>
                              <a:cxnLst/>
                              <a:rect l="l" t="t" r="r" b="b"/>
                              <a:pathLst>
                                <a:path w="196596" h="1124712" extrusionOk="0">
                                  <a:moveTo>
                                    <a:pt x="0" y="0"/>
                                  </a:moveTo>
                                  <a:lnTo>
                                    <a:pt x="196596" y="0"/>
                                  </a:lnTo>
                                  <a:lnTo>
                                    <a:pt x="196596" y="1124712"/>
                                  </a:lnTo>
                                  <a:lnTo>
                                    <a:pt x="0" y="1124712"/>
                                  </a:lnTo>
                                  <a:lnTo>
                                    <a:pt x="0" y="0"/>
                                  </a:lnTo>
                                </a:path>
                              </a:pathLst>
                            </a:custGeom>
                            <a:solidFill>
                              <a:srgbClr val="4472C4"/>
                            </a:solidFill>
                            <a:ln>
                              <a:noFill/>
                            </a:ln>
                          </wps:spPr>
                          <wps:bodyPr spcFirstLastPara="1" wrap="square" lIns="91425" tIns="91425" rIns="91425" bIns="91425" anchor="ctr" anchorCtr="0">
                            <a:noAutofit/>
                          </wps:bodyPr>
                        </wps:wsp>
                        <wps:wsp>
                          <wps:cNvPr id="254810303" name="Freeform 254810303"/>
                          <wps:cNvSpPr/>
                          <wps:spPr>
                            <a:xfrm>
                              <a:off x="420243" y="1687957"/>
                              <a:ext cx="5002657" cy="0"/>
                            </a:xfrm>
                            <a:custGeom>
                              <a:avLst/>
                              <a:gdLst/>
                              <a:ahLst/>
                              <a:cxnLst/>
                              <a:rect l="l" t="t" r="r" b="b"/>
                              <a:pathLst>
                                <a:path w="5002657" h="120000" extrusionOk="0">
                                  <a:moveTo>
                                    <a:pt x="0" y="0"/>
                                  </a:moveTo>
                                  <a:lnTo>
                                    <a:pt x="5002657"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488138143" name="Freeform 488138143"/>
                          <wps:cNvSpPr/>
                          <wps:spPr>
                            <a:xfrm>
                              <a:off x="420243" y="1687957"/>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892336532" name="Freeform 892336532"/>
                          <wps:cNvSpPr/>
                          <wps:spPr>
                            <a:xfrm>
                              <a:off x="1670304" y="1687957"/>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112036425" name="Freeform 2112036425"/>
                          <wps:cNvSpPr/>
                          <wps:spPr>
                            <a:xfrm>
                              <a:off x="2921508" y="1687957"/>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685598361" name="Freeform 1685598361"/>
                          <wps:cNvSpPr/>
                          <wps:spPr>
                            <a:xfrm>
                              <a:off x="4172712" y="1687957"/>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38726950" name="Freeform 138726950"/>
                          <wps:cNvSpPr/>
                          <wps:spPr>
                            <a:xfrm>
                              <a:off x="5422900" y="1687957"/>
                              <a:ext cx="0" cy="221615"/>
                            </a:xfrm>
                            <a:custGeom>
                              <a:avLst/>
                              <a:gdLst/>
                              <a:ahLst/>
                              <a:cxnLst/>
                              <a:rect l="l" t="t" r="r" b="b"/>
                              <a:pathLst>
                                <a:path w="120000" h="221615" extrusionOk="0">
                                  <a:moveTo>
                                    <a:pt x="0" y="0"/>
                                  </a:moveTo>
                                  <a:lnTo>
                                    <a:pt x="0" y="221615"/>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261273262" name="Freeform 1261273262"/>
                          <wps:cNvSpPr/>
                          <wps:spPr>
                            <a:xfrm>
                              <a:off x="420243" y="1909572"/>
                              <a:ext cx="0" cy="221488"/>
                            </a:xfrm>
                            <a:custGeom>
                              <a:avLst/>
                              <a:gdLst/>
                              <a:ahLst/>
                              <a:cxnLst/>
                              <a:rect l="l" t="t" r="r" b="b"/>
                              <a:pathLst>
                                <a:path w="120000" h="221488" extrusionOk="0">
                                  <a:moveTo>
                                    <a:pt x="0" y="0"/>
                                  </a:moveTo>
                                  <a:lnTo>
                                    <a:pt x="0" y="221488"/>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776250696" name="Freeform 1776250696"/>
                          <wps:cNvSpPr/>
                          <wps:spPr>
                            <a:xfrm>
                              <a:off x="1670304" y="1909572"/>
                              <a:ext cx="0" cy="221488"/>
                            </a:xfrm>
                            <a:custGeom>
                              <a:avLst/>
                              <a:gdLst/>
                              <a:ahLst/>
                              <a:cxnLst/>
                              <a:rect l="l" t="t" r="r" b="b"/>
                              <a:pathLst>
                                <a:path w="120000" h="221488" extrusionOk="0">
                                  <a:moveTo>
                                    <a:pt x="0" y="0"/>
                                  </a:moveTo>
                                  <a:lnTo>
                                    <a:pt x="0" y="221488"/>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694290618" name="Freeform 694290618"/>
                          <wps:cNvSpPr/>
                          <wps:spPr>
                            <a:xfrm>
                              <a:off x="2921508" y="1909572"/>
                              <a:ext cx="0" cy="221488"/>
                            </a:xfrm>
                            <a:custGeom>
                              <a:avLst/>
                              <a:gdLst/>
                              <a:ahLst/>
                              <a:cxnLst/>
                              <a:rect l="l" t="t" r="r" b="b"/>
                              <a:pathLst>
                                <a:path w="120000" h="221488" extrusionOk="0">
                                  <a:moveTo>
                                    <a:pt x="0" y="0"/>
                                  </a:moveTo>
                                  <a:lnTo>
                                    <a:pt x="0" y="221488"/>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968390610" name="Freeform 1968390610"/>
                          <wps:cNvSpPr/>
                          <wps:spPr>
                            <a:xfrm>
                              <a:off x="4172712" y="1909572"/>
                              <a:ext cx="0" cy="221488"/>
                            </a:xfrm>
                            <a:custGeom>
                              <a:avLst/>
                              <a:gdLst/>
                              <a:ahLst/>
                              <a:cxnLst/>
                              <a:rect l="l" t="t" r="r" b="b"/>
                              <a:pathLst>
                                <a:path w="120000" h="221488" extrusionOk="0">
                                  <a:moveTo>
                                    <a:pt x="0" y="0"/>
                                  </a:moveTo>
                                  <a:lnTo>
                                    <a:pt x="0" y="221488"/>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380115136" name="Freeform 380115136"/>
                          <wps:cNvSpPr/>
                          <wps:spPr>
                            <a:xfrm>
                              <a:off x="5422900" y="1909572"/>
                              <a:ext cx="0" cy="221488"/>
                            </a:xfrm>
                            <a:custGeom>
                              <a:avLst/>
                              <a:gdLst/>
                              <a:ahLst/>
                              <a:cxnLst/>
                              <a:rect l="l" t="t" r="r" b="b"/>
                              <a:pathLst>
                                <a:path w="120000" h="221488" extrusionOk="0">
                                  <a:moveTo>
                                    <a:pt x="0" y="0"/>
                                  </a:moveTo>
                                  <a:lnTo>
                                    <a:pt x="0" y="221488"/>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418921816" name="Rectangle 1418921816"/>
                          <wps:cNvSpPr/>
                          <wps:spPr>
                            <a:xfrm>
                              <a:off x="617220" y="738759"/>
                              <a:ext cx="308143" cy="154840"/>
                            </a:xfrm>
                            <a:prstGeom prst="rect">
                              <a:avLst/>
                            </a:prstGeom>
                            <a:noFill/>
                            <a:ln>
                              <a:noFill/>
                            </a:ln>
                          </wps:spPr>
                          <wps:txbx>
                            <w:txbxContent>
                              <w:p w14:paraId="7CD6BC54" w14:textId="77777777" w:rsidR="00511FC6" w:rsidRDefault="00511FC6" w:rsidP="00AE0B97">
                                <w:pPr>
                                  <w:spacing w:after="160" w:line="258" w:lineRule="auto"/>
                                  <w:textDirection w:val="btLr"/>
                                </w:pPr>
                                <w:r>
                                  <w:rPr>
                                    <w:rFonts w:ascii="Calibri" w:eastAsia="Calibri" w:hAnsi="Calibri" w:cs="Calibri"/>
                                    <w:color w:val="404040"/>
                                    <w:sz w:val="18"/>
                                  </w:rPr>
                                  <w:t>1020</w:t>
                                </w:r>
                              </w:p>
                            </w:txbxContent>
                          </wps:txbx>
                          <wps:bodyPr spcFirstLastPara="1" wrap="square" lIns="0" tIns="0" rIns="0" bIns="0" anchor="t" anchorCtr="0">
                            <a:noAutofit/>
                          </wps:bodyPr>
                        </wps:wsp>
                        <wps:wsp>
                          <wps:cNvPr id="1050759977" name="Rectangle 1050759977"/>
                          <wps:cNvSpPr/>
                          <wps:spPr>
                            <a:xfrm>
                              <a:off x="1242695" y="616204"/>
                              <a:ext cx="308142" cy="154840"/>
                            </a:xfrm>
                            <a:prstGeom prst="rect">
                              <a:avLst/>
                            </a:prstGeom>
                            <a:noFill/>
                            <a:ln>
                              <a:noFill/>
                            </a:ln>
                          </wps:spPr>
                          <wps:txbx>
                            <w:txbxContent>
                              <w:p w14:paraId="5503E723" w14:textId="77777777" w:rsidR="00511FC6" w:rsidRDefault="00511FC6" w:rsidP="00AE0B97">
                                <w:pPr>
                                  <w:spacing w:after="160" w:line="258" w:lineRule="auto"/>
                                  <w:textDirection w:val="btLr"/>
                                </w:pPr>
                                <w:r>
                                  <w:rPr>
                                    <w:rFonts w:ascii="Calibri" w:eastAsia="Calibri" w:hAnsi="Calibri" w:cs="Calibri"/>
                                    <w:color w:val="404040"/>
                                    <w:sz w:val="18"/>
                                  </w:rPr>
                                  <w:t>1181</w:t>
                                </w:r>
                              </w:p>
                            </w:txbxContent>
                          </wps:txbx>
                          <wps:bodyPr spcFirstLastPara="1" wrap="square" lIns="0" tIns="0" rIns="0" bIns="0" anchor="t" anchorCtr="0">
                            <a:noAutofit/>
                          </wps:bodyPr>
                        </wps:wsp>
                        <wps:wsp>
                          <wps:cNvPr id="502709412" name="Rectangle 502709412"/>
                          <wps:cNvSpPr/>
                          <wps:spPr>
                            <a:xfrm>
                              <a:off x="1897126" y="769239"/>
                              <a:ext cx="231120" cy="154840"/>
                            </a:xfrm>
                            <a:prstGeom prst="rect">
                              <a:avLst/>
                            </a:prstGeom>
                            <a:noFill/>
                            <a:ln>
                              <a:noFill/>
                            </a:ln>
                          </wps:spPr>
                          <wps:txbx>
                            <w:txbxContent>
                              <w:p w14:paraId="11C716E3" w14:textId="77777777" w:rsidR="00511FC6" w:rsidRDefault="00511FC6" w:rsidP="00AE0B97">
                                <w:pPr>
                                  <w:spacing w:after="160" w:line="258" w:lineRule="auto"/>
                                  <w:textDirection w:val="btLr"/>
                                </w:pPr>
                                <w:r>
                                  <w:rPr>
                                    <w:rFonts w:ascii="Calibri" w:eastAsia="Calibri" w:hAnsi="Calibri" w:cs="Calibri"/>
                                    <w:color w:val="404040"/>
                                    <w:sz w:val="18"/>
                                  </w:rPr>
                                  <w:t>980</w:t>
                                </w:r>
                              </w:p>
                            </w:txbxContent>
                          </wps:txbx>
                          <wps:bodyPr spcFirstLastPara="1" wrap="square" lIns="0" tIns="0" rIns="0" bIns="0" anchor="t" anchorCtr="0">
                            <a:noAutofit/>
                          </wps:bodyPr>
                        </wps:wsp>
                        <wps:wsp>
                          <wps:cNvPr id="1353983467" name="Rectangle 1353983467"/>
                          <wps:cNvSpPr/>
                          <wps:spPr>
                            <a:xfrm>
                              <a:off x="2493518" y="559816"/>
                              <a:ext cx="308143" cy="154840"/>
                            </a:xfrm>
                            <a:prstGeom prst="rect">
                              <a:avLst/>
                            </a:prstGeom>
                            <a:noFill/>
                            <a:ln>
                              <a:noFill/>
                            </a:ln>
                          </wps:spPr>
                          <wps:txbx>
                            <w:txbxContent>
                              <w:p w14:paraId="1DC5CEE5" w14:textId="77777777" w:rsidR="00511FC6" w:rsidRDefault="00511FC6" w:rsidP="00AE0B97">
                                <w:pPr>
                                  <w:spacing w:after="160" w:line="258" w:lineRule="auto"/>
                                  <w:textDirection w:val="btLr"/>
                                </w:pPr>
                                <w:r>
                                  <w:rPr>
                                    <w:rFonts w:ascii="Calibri" w:eastAsia="Calibri" w:hAnsi="Calibri" w:cs="Calibri"/>
                                    <w:color w:val="404040"/>
                                    <w:sz w:val="18"/>
                                  </w:rPr>
                                  <w:t>1255</w:t>
                                </w:r>
                              </w:p>
                            </w:txbxContent>
                          </wps:txbx>
                          <wps:bodyPr spcFirstLastPara="1" wrap="square" lIns="0" tIns="0" rIns="0" bIns="0" anchor="t" anchorCtr="0">
                            <a:noAutofit/>
                          </wps:bodyPr>
                        </wps:wsp>
                        <wps:wsp>
                          <wps:cNvPr id="689326504" name="Rectangle 689326504"/>
                          <wps:cNvSpPr/>
                          <wps:spPr>
                            <a:xfrm>
                              <a:off x="3118993" y="583565"/>
                              <a:ext cx="308143" cy="154840"/>
                            </a:xfrm>
                            <a:prstGeom prst="rect">
                              <a:avLst/>
                            </a:prstGeom>
                            <a:noFill/>
                            <a:ln>
                              <a:noFill/>
                            </a:ln>
                          </wps:spPr>
                          <wps:txbx>
                            <w:txbxContent>
                              <w:p w14:paraId="489EE528" w14:textId="77777777" w:rsidR="00511FC6" w:rsidRDefault="00511FC6" w:rsidP="00AE0B97">
                                <w:pPr>
                                  <w:spacing w:after="160" w:line="258" w:lineRule="auto"/>
                                  <w:textDirection w:val="btLr"/>
                                </w:pPr>
                                <w:r>
                                  <w:rPr>
                                    <w:rFonts w:ascii="Calibri" w:eastAsia="Calibri" w:hAnsi="Calibri" w:cs="Calibri"/>
                                    <w:color w:val="404040"/>
                                    <w:sz w:val="18"/>
                                  </w:rPr>
                                  <w:t>1224</w:t>
                                </w:r>
                              </w:p>
                            </w:txbxContent>
                          </wps:txbx>
                          <wps:bodyPr spcFirstLastPara="1" wrap="square" lIns="0" tIns="0" rIns="0" bIns="0" anchor="t" anchorCtr="0">
                            <a:noAutofit/>
                          </wps:bodyPr>
                        </wps:wsp>
                        <wps:wsp>
                          <wps:cNvPr id="1191891528" name="Rectangle 1191891528"/>
                          <wps:cNvSpPr/>
                          <wps:spPr>
                            <a:xfrm>
                              <a:off x="3744468" y="390398"/>
                              <a:ext cx="308143" cy="154840"/>
                            </a:xfrm>
                            <a:prstGeom prst="rect">
                              <a:avLst/>
                            </a:prstGeom>
                            <a:noFill/>
                            <a:ln>
                              <a:noFill/>
                            </a:ln>
                          </wps:spPr>
                          <wps:txbx>
                            <w:txbxContent>
                              <w:p w14:paraId="12CA11B1" w14:textId="77777777" w:rsidR="00511FC6" w:rsidRDefault="00511FC6" w:rsidP="00AE0B97">
                                <w:pPr>
                                  <w:spacing w:after="160" w:line="258" w:lineRule="auto"/>
                                  <w:textDirection w:val="btLr"/>
                                </w:pPr>
                                <w:r>
                                  <w:rPr>
                                    <w:rFonts w:ascii="Calibri" w:eastAsia="Calibri" w:hAnsi="Calibri" w:cs="Calibri"/>
                                    <w:color w:val="404040"/>
                                    <w:sz w:val="18"/>
                                  </w:rPr>
                                  <w:t>1478</w:t>
                                </w:r>
                              </w:p>
                            </w:txbxContent>
                          </wps:txbx>
                          <wps:bodyPr spcFirstLastPara="1" wrap="square" lIns="0" tIns="0" rIns="0" bIns="0" anchor="t" anchorCtr="0">
                            <a:noAutofit/>
                          </wps:bodyPr>
                        </wps:wsp>
                        <wps:wsp>
                          <wps:cNvPr id="110739475" name="Rectangle 110739475"/>
                          <wps:cNvSpPr/>
                          <wps:spPr>
                            <a:xfrm>
                              <a:off x="4398899" y="1038987"/>
                              <a:ext cx="231120" cy="154840"/>
                            </a:xfrm>
                            <a:prstGeom prst="rect">
                              <a:avLst/>
                            </a:prstGeom>
                            <a:noFill/>
                            <a:ln>
                              <a:noFill/>
                            </a:ln>
                          </wps:spPr>
                          <wps:txbx>
                            <w:txbxContent>
                              <w:p w14:paraId="6D1564D3" w14:textId="77777777" w:rsidR="00511FC6" w:rsidRDefault="00511FC6" w:rsidP="00AE0B97">
                                <w:pPr>
                                  <w:spacing w:after="160" w:line="258" w:lineRule="auto"/>
                                  <w:textDirection w:val="btLr"/>
                                </w:pPr>
                                <w:r>
                                  <w:rPr>
                                    <w:rFonts w:ascii="Calibri" w:eastAsia="Calibri" w:hAnsi="Calibri" w:cs="Calibri"/>
                                    <w:color w:val="404040"/>
                                    <w:sz w:val="18"/>
                                  </w:rPr>
                                  <w:t>625</w:t>
                                </w:r>
                              </w:p>
                            </w:txbxContent>
                          </wps:txbx>
                          <wps:bodyPr spcFirstLastPara="1" wrap="square" lIns="0" tIns="0" rIns="0" bIns="0" anchor="t" anchorCtr="0">
                            <a:noAutofit/>
                          </wps:bodyPr>
                        </wps:wsp>
                        <wps:wsp>
                          <wps:cNvPr id="1386587893" name="Rectangle 1386587893"/>
                          <wps:cNvSpPr/>
                          <wps:spPr>
                            <a:xfrm>
                              <a:off x="5024374" y="1035939"/>
                              <a:ext cx="231120" cy="154840"/>
                            </a:xfrm>
                            <a:prstGeom prst="rect">
                              <a:avLst/>
                            </a:prstGeom>
                            <a:noFill/>
                            <a:ln>
                              <a:noFill/>
                            </a:ln>
                          </wps:spPr>
                          <wps:txbx>
                            <w:txbxContent>
                              <w:p w14:paraId="68C9F553" w14:textId="77777777" w:rsidR="00511FC6" w:rsidRDefault="00511FC6" w:rsidP="00AE0B97">
                                <w:pPr>
                                  <w:spacing w:after="160" w:line="258" w:lineRule="auto"/>
                                  <w:textDirection w:val="btLr"/>
                                </w:pPr>
                                <w:r>
                                  <w:rPr>
                                    <w:rFonts w:ascii="Calibri" w:eastAsia="Calibri" w:hAnsi="Calibri" w:cs="Calibri"/>
                                    <w:color w:val="404040"/>
                                    <w:sz w:val="18"/>
                                  </w:rPr>
                                  <w:t>629</w:t>
                                </w:r>
                              </w:p>
                            </w:txbxContent>
                          </wps:txbx>
                          <wps:bodyPr spcFirstLastPara="1" wrap="square" lIns="0" tIns="0" rIns="0" bIns="0" anchor="t" anchorCtr="0">
                            <a:noAutofit/>
                          </wps:bodyPr>
                        </wps:wsp>
                        <wps:wsp>
                          <wps:cNvPr id="2083810681" name="Rectangle 2083810681"/>
                          <wps:cNvSpPr/>
                          <wps:spPr>
                            <a:xfrm>
                              <a:off x="256642" y="1635125"/>
                              <a:ext cx="77074" cy="154840"/>
                            </a:xfrm>
                            <a:prstGeom prst="rect">
                              <a:avLst/>
                            </a:prstGeom>
                            <a:noFill/>
                            <a:ln>
                              <a:noFill/>
                            </a:ln>
                          </wps:spPr>
                          <wps:txbx>
                            <w:txbxContent>
                              <w:p w14:paraId="26D568F7" w14:textId="77777777" w:rsidR="00511FC6" w:rsidRDefault="00511FC6" w:rsidP="00AE0B97">
                                <w:pPr>
                                  <w:spacing w:after="160" w:line="258" w:lineRule="auto"/>
                                  <w:textDirection w:val="btLr"/>
                                </w:pPr>
                                <w:r>
                                  <w:rPr>
                                    <w:rFonts w:ascii="Calibri" w:eastAsia="Calibri" w:hAnsi="Calibri" w:cs="Calibri"/>
                                    <w:color w:val="595959"/>
                                    <w:sz w:val="18"/>
                                  </w:rPr>
                                  <w:t>0</w:t>
                                </w:r>
                              </w:p>
                            </w:txbxContent>
                          </wps:txbx>
                          <wps:bodyPr spcFirstLastPara="1" wrap="square" lIns="0" tIns="0" rIns="0" bIns="0" anchor="t" anchorCtr="0">
                            <a:noAutofit/>
                          </wps:bodyPr>
                        </wps:wsp>
                        <wps:wsp>
                          <wps:cNvPr id="755766200" name="Rectangle 755766200"/>
                          <wps:cNvSpPr/>
                          <wps:spPr>
                            <a:xfrm>
                              <a:off x="140513" y="1483106"/>
                              <a:ext cx="231120" cy="154840"/>
                            </a:xfrm>
                            <a:prstGeom prst="rect">
                              <a:avLst/>
                            </a:prstGeom>
                            <a:noFill/>
                            <a:ln>
                              <a:noFill/>
                            </a:ln>
                          </wps:spPr>
                          <wps:txbx>
                            <w:txbxContent>
                              <w:p w14:paraId="64289037" w14:textId="77777777" w:rsidR="00511FC6" w:rsidRDefault="00511FC6" w:rsidP="00AE0B97">
                                <w:pPr>
                                  <w:spacing w:after="160" w:line="258" w:lineRule="auto"/>
                                  <w:textDirection w:val="btLr"/>
                                </w:pPr>
                                <w:r>
                                  <w:rPr>
                                    <w:rFonts w:ascii="Calibri" w:eastAsia="Calibri" w:hAnsi="Calibri" w:cs="Calibri"/>
                                    <w:color w:val="595959"/>
                                    <w:sz w:val="18"/>
                                  </w:rPr>
                                  <w:t>200</w:t>
                                </w:r>
                              </w:p>
                            </w:txbxContent>
                          </wps:txbx>
                          <wps:bodyPr spcFirstLastPara="1" wrap="square" lIns="0" tIns="0" rIns="0" bIns="0" anchor="t" anchorCtr="0">
                            <a:noAutofit/>
                          </wps:bodyPr>
                        </wps:wsp>
                        <wps:wsp>
                          <wps:cNvPr id="1565113778" name="Rectangle 1565113778"/>
                          <wps:cNvSpPr/>
                          <wps:spPr>
                            <a:xfrm>
                              <a:off x="140513" y="1330960"/>
                              <a:ext cx="231120" cy="154840"/>
                            </a:xfrm>
                            <a:prstGeom prst="rect">
                              <a:avLst/>
                            </a:prstGeom>
                            <a:noFill/>
                            <a:ln>
                              <a:noFill/>
                            </a:ln>
                          </wps:spPr>
                          <wps:txbx>
                            <w:txbxContent>
                              <w:p w14:paraId="03316893" w14:textId="77777777" w:rsidR="00511FC6" w:rsidRDefault="00511FC6" w:rsidP="00AE0B97">
                                <w:pPr>
                                  <w:spacing w:after="160" w:line="258" w:lineRule="auto"/>
                                  <w:textDirection w:val="btLr"/>
                                </w:pPr>
                                <w:r>
                                  <w:rPr>
                                    <w:rFonts w:ascii="Calibri" w:eastAsia="Calibri" w:hAnsi="Calibri" w:cs="Calibri"/>
                                    <w:color w:val="595959"/>
                                    <w:sz w:val="18"/>
                                  </w:rPr>
                                  <w:t>400</w:t>
                                </w:r>
                              </w:p>
                            </w:txbxContent>
                          </wps:txbx>
                          <wps:bodyPr spcFirstLastPara="1" wrap="square" lIns="0" tIns="0" rIns="0" bIns="0" anchor="t" anchorCtr="0">
                            <a:noAutofit/>
                          </wps:bodyPr>
                        </wps:wsp>
                        <wps:wsp>
                          <wps:cNvPr id="1482614890" name="Rectangle 1482614890"/>
                          <wps:cNvSpPr/>
                          <wps:spPr>
                            <a:xfrm>
                              <a:off x="140513" y="1178814"/>
                              <a:ext cx="231120" cy="154840"/>
                            </a:xfrm>
                            <a:prstGeom prst="rect">
                              <a:avLst/>
                            </a:prstGeom>
                            <a:noFill/>
                            <a:ln>
                              <a:noFill/>
                            </a:ln>
                          </wps:spPr>
                          <wps:txbx>
                            <w:txbxContent>
                              <w:p w14:paraId="198573AC" w14:textId="77777777" w:rsidR="00511FC6" w:rsidRDefault="00511FC6" w:rsidP="00AE0B97">
                                <w:pPr>
                                  <w:spacing w:after="160" w:line="258" w:lineRule="auto"/>
                                  <w:textDirection w:val="btLr"/>
                                </w:pPr>
                                <w:r>
                                  <w:rPr>
                                    <w:rFonts w:ascii="Calibri" w:eastAsia="Calibri" w:hAnsi="Calibri" w:cs="Calibri"/>
                                    <w:color w:val="595959"/>
                                    <w:sz w:val="18"/>
                                  </w:rPr>
                                  <w:t>600</w:t>
                                </w:r>
                              </w:p>
                            </w:txbxContent>
                          </wps:txbx>
                          <wps:bodyPr spcFirstLastPara="1" wrap="square" lIns="0" tIns="0" rIns="0" bIns="0" anchor="t" anchorCtr="0">
                            <a:noAutofit/>
                          </wps:bodyPr>
                        </wps:wsp>
                        <wps:wsp>
                          <wps:cNvPr id="1446273192" name="Rectangle 1446273192"/>
                          <wps:cNvSpPr/>
                          <wps:spPr>
                            <a:xfrm>
                              <a:off x="140513" y="1026414"/>
                              <a:ext cx="231120" cy="154840"/>
                            </a:xfrm>
                            <a:prstGeom prst="rect">
                              <a:avLst/>
                            </a:prstGeom>
                            <a:noFill/>
                            <a:ln>
                              <a:noFill/>
                            </a:ln>
                          </wps:spPr>
                          <wps:txbx>
                            <w:txbxContent>
                              <w:p w14:paraId="2FB33DAB" w14:textId="77777777" w:rsidR="00511FC6" w:rsidRDefault="00511FC6" w:rsidP="00AE0B97">
                                <w:pPr>
                                  <w:spacing w:after="160" w:line="258" w:lineRule="auto"/>
                                  <w:textDirection w:val="btLr"/>
                                </w:pPr>
                                <w:r>
                                  <w:rPr>
                                    <w:rFonts w:ascii="Calibri" w:eastAsia="Calibri" w:hAnsi="Calibri" w:cs="Calibri"/>
                                    <w:color w:val="595959"/>
                                    <w:sz w:val="18"/>
                                  </w:rPr>
                                  <w:t>800</w:t>
                                </w:r>
                              </w:p>
                            </w:txbxContent>
                          </wps:txbx>
                          <wps:bodyPr spcFirstLastPara="1" wrap="square" lIns="0" tIns="0" rIns="0" bIns="0" anchor="t" anchorCtr="0">
                            <a:noAutofit/>
                          </wps:bodyPr>
                        </wps:wsp>
                        <wps:wsp>
                          <wps:cNvPr id="1383823431" name="Rectangle 1383823431"/>
                          <wps:cNvSpPr/>
                          <wps:spPr>
                            <a:xfrm>
                              <a:off x="82601" y="874395"/>
                              <a:ext cx="308143" cy="154840"/>
                            </a:xfrm>
                            <a:prstGeom prst="rect">
                              <a:avLst/>
                            </a:prstGeom>
                            <a:noFill/>
                            <a:ln>
                              <a:noFill/>
                            </a:ln>
                          </wps:spPr>
                          <wps:txbx>
                            <w:txbxContent>
                              <w:p w14:paraId="0A518BBC" w14:textId="77777777" w:rsidR="00511FC6" w:rsidRDefault="00511FC6" w:rsidP="00AE0B97">
                                <w:pPr>
                                  <w:spacing w:after="160" w:line="258" w:lineRule="auto"/>
                                  <w:textDirection w:val="btLr"/>
                                </w:pPr>
                                <w:r>
                                  <w:rPr>
                                    <w:rFonts w:ascii="Calibri" w:eastAsia="Calibri" w:hAnsi="Calibri" w:cs="Calibri"/>
                                    <w:color w:val="595959"/>
                                    <w:sz w:val="18"/>
                                  </w:rPr>
                                  <w:t>1000</w:t>
                                </w:r>
                              </w:p>
                            </w:txbxContent>
                          </wps:txbx>
                          <wps:bodyPr spcFirstLastPara="1" wrap="square" lIns="0" tIns="0" rIns="0" bIns="0" anchor="t" anchorCtr="0">
                            <a:noAutofit/>
                          </wps:bodyPr>
                        </wps:wsp>
                        <wps:wsp>
                          <wps:cNvPr id="425262431" name="Rectangle 425262431"/>
                          <wps:cNvSpPr/>
                          <wps:spPr>
                            <a:xfrm>
                              <a:off x="82601" y="722249"/>
                              <a:ext cx="308143" cy="154840"/>
                            </a:xfrm>
                            <a:prstGeom prst="rect">
                              <a:avLst/>
                            </a:prstGeom>
                            <a:noFill/>
                            <a:ln>
                              <a:noFill/>
                            </a:ln>
                          </wps:spPr>
                          <wps:txbx>
                            <w:txbxContent>
                              <w:p w14:paraId="756A7121" w14:textId="77777777" w:rsidR="00511FC6" w:rsidRDefault="00511FC6" w:rsidP="00AE0B97">
                                <w:pPr>
                                  <w:spacing w:after="160" w:line="258" w:lineRule="auto"/>
                                  <w:textDirection w:val="btLr"/>
                                </w:pPr>
                                <w:r>
                                  <w:rPr>
                                    <w:rFonts w:ascii="Calibri" w:eastAsia="Calibri" w:hAnsi="Calibri" w:cs="Calibri"/>
                                    <w:color w:val="595959"/>
                                    <w:sz w:val="18"/>
                                  </w:rPr>
                                  <w:t>1200</w:t>
                                </w:r>
                              </w:p>
                            </w:txbxContent>
                          </wps:txbx>
                          <wps:bodyPr spcFirstLastPara="1" wrap="square" lIns="0" tIns="0" rIns="0" bIns="0" anchor="t" anchorCtr="0">
                            <a:noAutofit/>
                          </wps:bodyPr>
                        </wps:wsp>
                        <wps:wsp>
                          <wps:cNvPr id="275927625" name="Rectangle 275927625"/>
                          <wps:cNvSpPr/>
                          <wps:spPr>
                            <a:xfrm>
                              <a:off x="82601" y="570230"/>
                              <a:ext cx="308143" cy="154840"/>
                            </a:xfrm>
                            <a:prstGeom prst="rect">
                              <a:avLst/>
                            </a:prstGeom>
                            <a:noFill/>
                            <a:ln>
                              <a:noFill/>
                            </a:ln>
                          </wps:spPr>
                          <wps:txbx>
                            <w:txbxContent>
                              <w:p w14:paraId="0F82E3EC" w14:textId="77777777" w:rsidR="00511FC6" w:rsidRDefault="00511FC6" w:rsidP="00AE0B97">
                                <w:pPr>
                                  <w:spacing w:after="160" w:line="258" w:lineRule="auto"/>
                                  <w:textDirection w:val="btLr"/>
                                </w:pPr>
                                <w:r>
                                  <w:rPr>
                                    <w:rFonts w:ascii="Calibri" w:eastAsia="Calibri" w:hAnsi="Calibri" w:cs="Calibri"/>
                                    <w:color w:val="595959"/>
                                    <w:sz w:val="18"/>
                                  </w:rPr>
                                  <w:t>1400</w:t>
                                </w:r>
                              </w:p>
                            </w:txbxContent>
                          </wps:txbx>
                          <wps:bodyPr spcFirstLastPara="1" wrap="square" lIns="0" tIns="0" rIns="0" bIns="0" anchor="t" anchorCtr="0">
                            <a:noAutofit/>
                          </wps:bodyPr>
                        </wps:wsp>
                        <wps:wsp>
                          <wps:cNvPr id="2102296752" name="Rectangle 2102296752"/>
                          <wps:cNvSpPr/>
                          <wps:spPr>
                            <a:xfrm>
                              <a:off x="82601" y="418084"/>
                              <a:ext cx="308143" cy="154840"/>
                            </a:xfrm>
                            <a:prstGeom prst="rect">
                              <a:avLst/>
                            </a:prstGeom>
                            <a:noFill/>
                            <a:ln>
                              <a:noFill/>
                            </a:ln>
                          </wps:spPr>
                          <wps:txbx>
                            <w:txbxContent>
                              <w:p w14:paraId="2B6E7BA0" w14:textId="77777777" w:rsidR="00511FC6" w:rsidRDefault="00511FC6" w:rsidP="00AE0B97">
                                <w:pPr>
                                  <w:spacing w:after="160" w:line="258" w:lineRule="auto"/>
                                  <w:textDirection w:val="btLr"/>
                                </w:pPr>
                                <w:r>
                                  <w:rPr>
                                    <w:rFonts w:ascii="Calibri" w:eastAsia="Calibri" w:hAnsi="Calibri" w:cs="Calibri"/>
                                    <w:color w:val="595959"/>
                                    <w:sz w:val="18"/>
                                  </w:rPr>
                                  <w:t>1600</w:t>
                                </w:r>
                              </w:p>
                            </w:txbxContent>
                          </wps:txbx>
                          <wps:bodyPr spcFirstLastPara="1" wrap="square" lIns="0" tIns="0" rIns="0" bIns="0" anchor="t" anchorCtr="0">
                            <a:noAutofit/>
                          </wps:bodyPr>
                        </wps:wsp>
                        <wps:wsp>
                          <wps:cNvPr id="1204477315" name="Rectangle 1204477315"/>
                          <wps:cNvSpPr/>
                          <wps:spPr>
                            <a:xfrm>
                              <a:off x="563880" y="1783588"/>
                              <a:ext cx="450736" cy="154840"/>
                            </a:xfrm>
                            <a:prstGeom prst="rect">
                              <a:avLst/>
                            </a:prstGeom>
                            <a:noFill/>
                            <a:ln>
                              <a:noFill/>
                            </a:ln>
                          </wps:spPr>
                          <wps:txbx>
                            <w:txbxContent>
                              <w:p w14:paraId="48896704"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2014112651" name="Rectangle 2014112651"/>
                          <wps:cNvSpPr/>
                          <wps:spPr>
                            <a:xfrm>
                              <a:off x="1240790" y="1783588"/>
                              <a:ext cx="312855" cy="154840"/>
                            </a:xfrm>
                            <a:prstGeom prst="rect">
                              <a:avLst/>
                            </a:prstGeom>
                            <a:noFill/>
                            <a:ln>
                              <a:noFill/>
                            </a:ln>
                          </wps:spPr>
                          <wps:txbx>
                            <w:txbxContent>
                              <w:p w14:paraId="5A41DFA4"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365774835" name="Rectangle 365774835"/>
                          <wps:cNvSpPr/>
                          <wps:spPr>
                            <a:xfrm>
                              <a:off x="1814830" y="1783588"/>
                              <a:ext cx="450736" cy="154840"/>
                            </a:xfrm>
                            <a:prstGeom prst="rect">
                              <a:avLst/>
                            </a:prstGeom>
                            <a:noFill/>
                            <a:ln>
                              <a:noFill/>
                            </a:ln>
                          </wps:spPr>
                          <wps:txbx>
                            <w:txbxContent>
                              <w:p w14:paraId="2C2D7297"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683613083" name="Rectangle 683613083"/>
                          <wps:cNvSpPr/>
                          <wps:spPr>
                            <a:xfrm>
                              <a:off x="2491740" y="1783588"/>
                              <a:ext cx="312855" cy="154840"/>
                            </a:xfrm>
                            <a:prstGeom prst="rect">
                              <a:avLst/>
                            </a:prstGeom>
                            <a:noFill/>
                            <a:ln>
                              <a:noFill/>
                            </a:ln>
                          </wps:spPr>
                          <wps:txbx>
                            <w:txbxContent>
                              <w:p w14:paraId="6691E6CA"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2055106367" name="Rectangle 2055106367"/>
                          <wps:cNvSpPr/>
                          <wps:spPr>
                            <a:xfrm>
                              <a:off x="3065653" y="1783588"/>
                              <a:ext cx="450736" cy="154840"/>
                            </a:xfrm>
                            <a:prstGeom prst="rect">
                              <a:avLst/>
                            </a:prstGeom>
                            <a:noFill/>
                            <a:ln>
                              <a:noFill/>
                            </a:ln>
                          </wps:spPr>
                          <wps:txbx>
                            <w:txbxContent>
                              <w:p w14:paraId="064FCEB8"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2013009467" name="Rectangle 2013009467"/>
                          <wps:cNvSpPr/>
                          <wps:spPr>
                            <a:xfrm>
                              <a:off x="3742690" y="1783588"/>
                              <a:ext cx="312855" cy="154840"/>
                            </a:xfrm>
                            <a:prstGeom prst="rect">
                              <a:avLst/>
                            </a:prstGeom>
                            <a:noFill/>
                            <a:ln>
                              <a:noFill/>
                            </a:ln>
                          </wps:spPr>
                          <wps:txbx>
                            <w:txbxContent>
                              <w:p w14:paraId="3EBA1B92"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1915866982" name="Rectangle 1915866982"/>
                          <wps:cNvSpPr/>
                          <wps:spPr>
                            <a:xfrm>
                              <a:off x="4316603" y="1783588"/>
                              <a:ext cx="450736" cy="154840"/>
                            </a:xfrm>
                            <a:prstGeom prst="rect">
                              <a:avLst/>
                            </a:prstGeom>
                            <a:noFill/>
                            <a:ln>
                              <a:noFill/>
                            </a:ln>
                          </wps:spPr>
                          <wps:txbx>
                            <w:txbxContent>
                              <w:p w14:paraId="04C088C2"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wps:txbx>
                          <wps:bodyPr spcFirstLastPara="1" wrap="square" lIns="0" tIns="0" rIns="0" bIns="0" anchor="t" anchorCtr="0">
                            <a:noAutofit/>
                          </wps:bodyPr>
                        </wps:wsp>
                        <wps:wsp>
                          <wps:cNvPr id="693892305" name="Rectangle 693892305"/>
                          <wps:cNvSpPr/>
                          <wps:spPr>
                            <a:xfrm>
                              <a:off x="4993513" y="1783588"/>
                              <a:ext cx="312855" cy="154840"/>
                            </a:xfrm>
                            <a:prstGeom prst="rect">
                              <a:avLst/>
                            </a:prstGeom>
                            <a:noFill/>
                            <a:ln>
                              <a:noFill/>
                            </a:ln>
                          </wps:spPr>
                          <wps:txbx>
                            <w:txbxContent>
                              <w:p w14:paraId="694B3059"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wps:txbx>
                          <wps:bodyPr spcFirstLastPara="1" wrap="square" lIns="0" tIns="0" rIns="0" bIns="0" anchor="t" anchorCtr="0">
                            <a:noAutofit/>
                          </wps:bodyPr>
                        </wps:wsp>
                        <wps:wsp>
                          <wps:cNvPr id="625973443" name="Rectangle 625973443"/>
                          <wps:cNvSpPr/>
                          <wps:spPr>
                            <a:xfrm>
                              <a:off x="852551" y="2005457"/>
                              <a:ext cx="514128" cy="154840"/>
                            </a:xfrm>
                            <a:prstGeom prst="rect">
                              <a:avLst/>
                            </a:prstGeom>
                            <a:noFill/>
                            <a:ln>
                              <a:noFill/>
                            </a:ln>
                          </wps:spPr>
                          <wps:txbx>
                            <w:txbxContent>
                              <w:p w14:paraId="048AB72E" w14:textId="77777777" w:rsidR="00511FC6" w:rsidRDefault="00511FC6" w:rsidP="00AE0B97">
                                <w:pPr>
                                  <w:spacing w:after="160" w:line="258" w:lineRule="auto"/>
                                  <w:textDirection w:val="btLr"/>
                                </w:pPr>
                                <w:r>
                                  <w:rPr>
                                    <w:rFonts w:ascii="Calibri" w:eastAsia="Calibri" w:hAnsi="Calibri" w:cs="Calibri"/>
                                    <w:color w:val="595959"/>
                                    <w:sz w:val="18"/>
                                  </w:rPr>
                                  <w:t>Acute RI</w:t>
                                </w:r>
                              </w:p>
                            </w:txbxContent>
                          </wps:txbx>
                          <wps:bodyPr spcFirstLastPara="1" wrap="square" lIns="0" tIns="0" rIns="0" bIns="0" anchor="t" anchorCtr="0">
                            <a:noAutofit/>
                          </wps:bodyPr>
                        </wps:wsp>
                        <wps:wsp>
                          <wps:cNvPr id="793413774" name="Rectangle 793413774"/>
                          <wps:cNvSpPr/>
                          <wps:spPr>
                            <a:xfrm>
                              <a:off x="2163826" y="2005457"/>
                              <a:ext cx="352836" cy="154840"/>
                            </a:xfrm>
                            <a:prstGeom prst="rect">
                              <a:avLst/>
                            </a:prstGeom>
                            <a:noFill/>
                            <a:ln>
                              <a:noFill/>
                            </a:ln>
                          </wps:spPr>
                          <wps:txbx>
                            <w:txbxContent>
                              <w:p w14:paraId="58A201F4" w14:textId="77777777" w:rsidR="00511FC6" w:rsidRDefault="00511FC6" w:rsidP="00AE0B97">
                                <w:pPr>
                                  <w:spacing w:after="160" w:line="258" w:lineRule="auto"/>
                                  <w:textDirection w:val="btLr"/>
                                </w:pPr>
                                <w:r>
                                  <w:rPr>
                                    <w:rFonts w:ascii="Calibri" w:eastAsia="Calibri" w:hAnsi="Calibri" w:cs="Calibri"/>
                                    <w:color w:val="595959"/>
                                    <w:sz w:val="18"/>
                                  </w:rPr>
                                  <w:t>COPD</w:t>
                                </w:r>
                              </w:p>
                            </w:txbxContent>
                          </wps:txbx>
                          <wps:bodyPr spcFirstLastPara="1" wrap="square" lIns="0" tIns="0" rIns="0" bIns="0" anchor="t" anchorCtr="0">
                            <a:noAutofit/>
                          </wps:bodyPr>
                        </wps:wsp>
                        <wps:wsp>
                          <wps:cNvPr id="247883192" name="Rectangle 247883192"/>
                          <wps:cNvSpPr/>
                          <wps:spPr>
                            <a:xfrm>
                              <a:off x="3462528" y="2005457"/>
                              <a:ext cx="227117" cy="154840"/>
                            </a:xfrm>
                            <a:prstGeom prst="rect">
                              <a:avLst/>
                            </a:prstGeom>
                            <a:noFill/>
                            <a:ln>
                              <a:noFill/>
                            </a:ln>
                          </wps:spPr>
                          <wps:txbx>
                            <w:txbxContent>
                              <w:p w14:paraId="5A31C7DA" w14:textId="77777777" w:rsidR="00511FC6" w:rsidRDefault="00511FC6" w:rsidP="00AE0B97">
                                <w:pPr>
                                  <w:spacing w:after="160" w:line="258" w:lineRule="auto"/>
                                  <w:textDirection w:val="btLr"/>
                                </w:pPr>
                                <w:r>
                                  <w:rPr>
                                    <w:rFonts w:ascii="Calibri" w:eastAsia="Calibri" w:hAnsi="Calibri" w:cs="Calibri"/>
                                    <w:color w:val="595959"/>
                                    <w:sz w:val="18"/>
                                  </w:rPr>
                                  <w:t>IHD</w:t>
                                </w:r>
                              </w:p>
                            </w:txbxContent>
                          </wps:txbx>
                          <wps:bodyPr spcFirstLastPara="1" wrap="square" lIns="0" tIns="0" rIns="0" bIns="0" anchor="t" anchorCtr="0">
                            <a:noAutofit/>
                          </wps:bodyPr>
                        </wps:wsp>
                        <wps:wsp>
                          <wps:cNvPr id="1960066621" name="Rectangle 1960066621"/>
                          <wps:cNvSpPr/>
                          <wps:spPr>
                            <a:xfrm>
                              <a:off x="4547616" y="2005457"/>
                              <a:ext cx="666907" cy="154840"/>
                            </a:xfrm>
                            <a:prstGeom prst="rect">
                              <a:avLst/>
                            </a:prstGeom>
                            <a:noFill/>
                            <a:ln>
                              <a:noFill/>
                            </a:ln>
                          </wps:spPr>
                          <wps:txbx>
                            <w:txbxContent>
                              <w:p w14:paraId="42CCEAB5" w14:textId="77777777" w:rsidR="00511FC6" w:rsidRDefault="00511FC6" w:rsidP="00AE0B97">
                                <w:pPr>
                                  <w:spacing w:after="160" w:line="258" w:lineRule="auto"/>
                                  <w:textDirection w:val="btLr"/>
                                </w:pPr>
                                <w:r>
                                  <w:rPr>
                                    <w:rFonts w:ascii="Calibri" w:eastAsia="Calibri" w:hAnsi="Calibri" w:cs="Calibri"/>
                                    <w:color w:val="595959"/>
                                    <w:sz w:val="18"/>
                                  </w:rPr>
                                  <w:t>Type 2 DM</w:t>
                                </w:r>
                              </w:p>
                            </w:txbxContent>
                          </wps:txbx>
                          <wps:bodyPr spcFirstLastPara="1" wrap="square" lIns="0" tIns="0" rIns="0" bIns="0" anchor="t" anchorCtr="0">
                            <a:noAutofit/>
                          </wps:bodyPr>
                        </wps:wsp>
                        <wps:wsp>
                          <wps:cNvPr id="1579008569" name="Rectangle 1579008569"/>
                          <wps:cNvSpPr/>
                          <wps:spPr>
                            <a:xfrm>
                              <a:off x="1082294" y="131445"/>
                              <a:ext cx="4518650" cy="241550"/>
                            </a:xfrm>
                            <a:prstGeom prst="rect">
                              <a:avLst/>
                            </a:prstGeom>
                            <a:noFill/>
                            <a:ln>
                              <a:noFill/>
                            </a:ln>
                          </wps:spPr>
                          <wps:txbx>
                            <w:txbxContent>
                              <w:p w14:paraId="4A550CE7" w14:textId="77777777" w:rsidR="00511FC6" w:rsidRDefault="00511FC6" w:rsidP="00AE0B97">
                                <w:pPr>
                                  <w:spacing w:after="160" w:line="258" w:lineRule="auto"/>
                                  <w:textDirection w:val="btLr"/>
                                </w:pPr>
                                <w:r>
                                  <w:rPr>
                                    <w:rFonts w:ascii="Calibri" w:eastAsia="Calibri" w:hAnsi="Calibri" w:cs="Calibri"/>
                                    <w:color w:val="595959"/>
                                    <w:sz w:val="28"/>
                                  </w:rPr>
                                  <w:t>Disease Distribution based on Gender Jan 2023</w:t>
                                </w:r>
                              </w:p>
                            </w:txbxContent>
                          </wps:txbx>
                          <wps:bodyPr spcFirstLastPara="1" wrap="square" lIns="0" tIns="0" rIns="0" bIns="0" anchor="t" anchorCtr="0">
                            <a:noAutofit/>
                          </wps:bodyPr>
                        </wps:wsp>
                        <wps:wsp>
                          <wps:cNvPr id="1022486884" name="Freeform 1022486884"/>
                          <wps:cNvSpPr/>
                          <wps:spPr>
                            <a:xfrm>
                              <a:off x="0" y="0"/>
                              <a:ext cx="5562600" cy="2194560"/>
                            </a:xfrm>
                            <a:custGeom>
                              <a:avLst/>
                              <a:gdLst/>
                              <a:ahLst/>
                              <a:cxnLst/>
                              <a:rect l="l" t="t" r="r" b="b"/>
                              <a:pathLst>
                                <a:path w="5562600" h="2194560" extrusionOk="0">
                                  <a:moveTo>
                                    <a:pt x="0" y="2194560"/>
                                  </a:moveTo>
                                  <a:lnTo>
                                    <a:pt x="5562600" y="2194560"/>
                                  </a:lnTo>
                                  <a:lnTo>
                                    <a:pt x="5562600" y="0"/>
                                  </a:lnTo>
                                  <a:lnTo>
                                    <a:pt x="0" y="0"/>
                                  </a:lnTo>
                                  <a:close/>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378E49CF" id="Group 1899111275" o:spid="_x0000_s1391" style="width:440.6pt;height:196.55pt;mso-position-horizontal-relative:char;mso-position-vertical-relative:line" coordorigin="25434,25271" coordsize="56108,2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">
                <v:group id="Group 2071323604" o:spid="_x0000_s1392" style="position:absolute;left:25482;top:25319;width:56060;height:25432" coordsize="56060,2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">
                  <v:rect id="Rectangle 172918255" o:spid="_x0000_s1393" style="position:absolute;width:55955;height:2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" filled="f" stroked="f">
                    <v:textbox inset="2.53958mm,2.53958mm,2.53958mm,2.53958mm">
                      <w:txbxContent>
                        <w:p w14:paraId="4F08D2B3" w14:textId="77777777" w:rsidR="00511FC6" w:rsidRDefault="00511FC6" w:rsidP="00AE0B97">
                          <w:pPr>
                            <w:spacing w:line="240" w:lineRule="auto"/>
                            <w:textDirection w:val="btLr"/>
                          </w:pPr>
                        </w:p>
                      </w:txbxContent>
                    </v:textbox>
                  </v:rect>
                  <v:rect id="Rectangle 314688675" o:spid="_x0000_s1394" style="position:absolute;left:55638;top:2104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" filled="f" stroked="f">
                    <v:textbox inset="0,0,0,0">
                      <w:txbxContent>
                        <w:p w14:paraId="2087FC30"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v:textbox>
                  </v:rect>
                  <v:rect id="Rectangle 1891785893" o:spid="_x0000_s1395" style="position:absolute;left:3;top:23533;width:69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" filled="f" stroked="f">
                    <v:textbox inset="0,0,0,0">
                      <w:txbxContent>
                        <w:p w14:paraId="1BE28B24" w14:textId="77777777" w:rsidR="00511FC6" w:rsidRDefault="00511FC6" w:rsidP="00AE0B97">
                          <w:pPr>
                            <w:spacing w:after="160" w:line="258" w:lineRule="auto"/>
                            <w:textDirection w:val="btLr"/>
                          </w:pPr>
                          <w:r>
                            <w:rPr>
                              <w:rFonts w:ascii="Calibri" w:eastAsia="Calibri" w:hAnsi="Calibri" w:cs="Calibri"/>
                              <w:color w:val="000000"/>
                            </w:rPr>
                            <w:t>Figure 06</w:t>
                          </w:r>
                        </w:p>
                      </w:txbxContent>
                    </v:textbox>
                  </v:rect>
                  <v:rect id="Rectangle 1586979178" o:spid="_x0000_s1396" style="position:absolute;left:5245;top:235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" filled="f" stroked="f">
                    <v:textbox inset="0,0,0,0">
                      <w:txbxContent>
                        <w:p w14:paraId="5D00A56A" w14:textId="77777777" w:rsidR="00511FC6" w:rsidRDefault="00511FC6" w:rsidP="00AE0B97">
                          <w:pPr>
                            <w:spacing w:after="160" w:line="258" w:lineRule="auto"/>
                            <w:textDirection w:val="btLr"/>
                          </w:pPr>
                          <w:r>
                            <w:rPr>
                              <w:rFonts w:ascii="Calibri" w:eastAsia="Calibri" w:hAnsi="Calibri" w:cs="Calibri"/>
                              <w:color w:val="000000"/>
                            </w:rPr>
                            <w:t xml:space="preserve"> </w:t>
                          </w:r>
                        </w:p>
                      </w:txbxContent>
                    </v:textbox>
                  </v:rect>
                  <v:shape id="Freeform 1211170888" o:spid="_x0000_s1397" style="position:absolute;left:4202;top:15355;width:50027;height:0;visibility:visible;mso-wrap-style:square;v-text-anchor:middle" coordsize="50026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" path="m,l5002657,e" filled="f" strokecolor="#d9d9d9">
                    <v:stroke startarrowwidth="narrow" startarrowlength="short" endarrowwidth="narrow" endarrowlength="short"/>
                    <v:path arrowok="t" o:extrusionok="f"/>
                  </v:shape>
                  <v:shape id="Freeform 2014172094" o:spid="_x0000_s1398" style="position:absolute;left:4202;top:13831;width:50027;height:0;visibility:visible;mso-wrap-style:square;v-text-anchor:middle" coordsize="50026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" path="m,l5002657,e" filled="f" strokecolor="#d9d9d9">
                    <v:stroke startarrowwidth="narrow" startarrowlength="short" endarrowwidth="narrow" endarrowlength="short"/>
                    <v:path arrowok="t" o:extrusionok="f"/>
                  </v:shape>
                  <v:shape id="Freeform 39052101" o:spid="_x0000_s1399" style="position:absolute;left:4202;top:12322;width:50027;height:0;visibility:visible;mso-wrap-style:square;v-text-anchor:middle" coordsize="50026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" path="m,l5002657,e" filled="f" strokecolor="#d9d9d9">
                    <v:stroke startarrowwidth="narrow" startarrowlength="short" endarrowwidth="narrow" endarrowlength="short"/>
                    <v:path arrowok="t" o:extrusionok="f"/>
                  </v:shape>
                  <v:shape id="Freeform 675224719" o:spid="_x0000_s1400" style="position:absolute;left:4202;top:10798;width:50027;height:0;visibility:visible;mso-wrap-style:square;v-text-anchor:middle" coordsize="50026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" path="m,l5002657,e" filled="f" strokecolor="#d9d9d9">
                    <v:stroke startarrowwidth="narrow" startarrowlength="short" endarrowwidth="narrow" endarrowlength="short"/>
                    <v:path arrowok="t" o:extrusionok="f"/>
                  </v:shape>
                  <v:shape id="Freeform 861960843" o:spid="_x0000_s1401" style="position:absolute;left:4202;top:9274;width:50027;height:0;visibility:visible;mso-wrap-style:square;v-text-anchor:middle" coordsize="50026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" path="m,l5002657,e" filled="f" strokecolor="#d9d9d9">
                    <v:stroke startarrowwidth="narrow" startarrowlength="short" endarrowwidth="narrow" endarrowlength="short"/>
                    <v:path arrowok="t" o:extrusionok="f"/>
                  </v:shape>
                  <v:shape id="Freeform 1055909885" o:spid="_x0000_s1402" style="position:absolute;left:4202;top:7750;width:50027;height:0;visibility:visible;mso-wrap-style:square;v-text-anchor:middle" coordsize="50026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" path="m,l5002657,e" filled="f" strokecolor="#d9d9d9">
                    <v:stroke startarrowwidth="narrow" startarrowlength="short" endarrowwidth="narrow" endarrowlength="short"/>
                    <v:path arrowok="t" o:extrusionok="f"/>
                  </v:shape>
                  <v:shape id="Freeform 1300171061" o:spid="_x0000_s1403" style="position:absolute;left:4202;top:6226;width:50027;height:0;visibility:visible;mso-wrap-style:square;v-text-anchor:middle" coordsize="50026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" path="m,l5002657,e" filled="f" strokecolor="#d9d9d9">
                    <v:stroke startarrowwidth="narrow" startarrowlength="short" endarrowwidth="narrow" endarrowlength="short"/>
                    <v:path arrowok="t" o:extrusionok="f"/>
                  </v:shape>
                  <v:shape id="Freeform 1196519189" o:spid="_x0000_s1404" style="position:absolute;left:4202;top:4710;width:50027;height:0;visibility:visible;mso-wrap-style:square;v-text-anchor:middle" coordsize="50026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" path="m,l5002657,e" filled="f" strokecolor="#d9d9d9">
                    <v:stroke startarrowwidth="narrow" startarrowlength="short" endarrowwidth="narrow" endarrowlength="short"/>
                    <v:path arrowok="t" o:extrusionok="f"/>
                  </v:shape>
                  <v:shape id="Freeform 1365692661" o:spid="_x0000_s1405" style="position:absolute;left:43875;top:12124;width:1951;height:4755;visibility:visible;mso-wrap-style:square;v-text-anchor:middle" coordsize="195072,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" path="m,l195072,r,475488l,475488,,e" fillcolor="#4472c4" stroked="f">
                    <v:path arrowok="t" o:extrusionok="f"/>
                  </v:shape>
                  <v:shape id="Freeform 2141449497" o:spid="_x0000_s1406" style="position:absolute;left:50124;top:12094;width:1951;height:4785;visibility:visible;mso-wrap-style:square;v-text-anchor:middle" coordsize="195072,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" path="m,l195072,r,478536l,478536,,e" fillcolor="#4472c4" stroked="f">
                    <v:path arrowok="t" o:extrusionok="f"/>
                  </v:shape>
                  <v:shape id="Freeform 157524553" o:spid="_x0000_s1407" style="position:absolute;left:18851;top:9427;width:1966;height:7452;visibility:visible;mso-wrap-style:square;v-text-anchor:middle" coordsize="196596,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" path="m,l196596,r,745236l,745236,,e" fillcolor="#4472c4" stroked="f">
                    <v:path arrowok="t" o:extrusionok="f"/>
                  </v:shape>
                  <v:shape id="Freeform 57034082" o:spid="_x0000_s1408" style="position:absolute;left:6355;top:9122;width:1950;height:7757;visibility:visible;mso-wrap-style:square;v-text-anchor:middle" coordsize="195072,77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" path="m,l195072,r,775716l,775716,,e" fillcolor="#4472c4" stroked="f">
                    <v:path arrowok="t" o:extrusionok="f"/>
                  </v:shape>
                  <v:shape id="Freeform 475098335" o:spid="_x0000_s1409" style="position:absolute;left:12603;top:7903;width:1966;height:8976;visibility:visible;mso-wrap-style:square;v-text-anchor:middle" coordsize="196596,8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" path="m,l196596,r,897636l,897636,,e" fillcolor="#4472c4" stroked="f">
                    <v:path arrowok="t" o:extrusionok="f"/>
                  </v:shape>
                  <v:shape id="Freeform 570403281" o:spid="_x0000_s1410" style="position:absolute;left:31363;top:7567;width:1966;height:9312;visibility:visible;mso-wrap-style:square;v-text-anchor:middle" coordsize="196596,9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" path="m,l196596,r,931164l,931164,,e" fillcolor="#4472c4" stroked="f">
                    <v:path arrowok="t" o:extrusionok="f"/>
                  </v:shape>
                  <v:shape id="Freeform 787922700" o:spid="_x0000_s1411" style="position:absolute;left:25115;top:7339;width:1951;height:9540;visibility:visible;mso-wrap-style:square;v-text-anchor:middle" coordsize="195072,95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" path="m,l195072,r,954024l,954024,,e" fillcolor="#4472c4" stroked="f">
                    <v:path arrowok="t" o:extrusionok="f"/>
                  </v:shape>
                  <v:shape id="Freeform 529177704" o:spid="_x0000_s1412" style="position:absolute;left:37612;top:5632;width:1966;height:11247;visibility:visible;mso-wrap-style:square;v-text-anchor:middle" coordsize="196596,11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" path="m,l196596,r,1124712l,1124712,,e" fillcolor="#4472c4" stroked="f">
                    <v:path arrowok="t" o:extrusionok="f"/>
                  </v:shape>
                  <v:shape id="Freeform 254810303" o:spid="_x0000_s1413" style="position:absolute;left:4202;top:16879;width:50027;height:0;visibility:visible;mso-wrap-style:square;v-text-anchor:middle" coordsize="500265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" path="m,l5002657,e" filled="f" strokecolor="#d9d9d9">
                    <v:stroke startarrowwidth="narrow" startarrowlength="short" endarrowwidth="narrow" endarrowlength="short"/>
                    <v:path arrowok="t" o:extrusionok="f"/>
                  </v:shape>
                  <v:shape id="Freeform 488138143" o:spid="_x0000_s1414" style="position:absolute;left:4202;top:16879;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" path="m,l,221615e" filled="f" strokecolor="#d9d9d9">
                    <v:stroke startarrowwidth="narrow" startarrowlength="short" endarrowwidth="narrow" endarrowlength="short"/>
                    <v:path arrowok="t" o:extrusionok="f"/>
                  </v:shape>
                  <v:shape id="Freeform 892336532" o:spid="_x0000_s1415" style="position:absolute;left:16703;top:16879;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" path="m,l,221615e" filled="f" strokecolor="#d9d9d9">
                    <v:stroke startarrowwidth="narrow" startarrowlength="short" endarrowwidth="narrow" endarrowlength="short"/>
                    <v:path arrowok="t" o:extrusionok="f"/>
                  </v:shape>
                  <v:shape id="Freeform 2112036425" o:spid="_x0000_s1416" style="position:absolute;left:29215;top:16879;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" path="m,l,221615e" filled="f" strokecolor="#d9d9d9">
                    <v:stroke startarrowwidth="narrow" startarrowlength="short" endarrowwidth="narrow" endarrowlength="short"/>
                    <v:path arrowok="t" o:extrusionok="f"/>
                  </v:shape>
                  <v:shape id="Freeform 1685598361" o:spid="_x0000_s1417" style="position:absolute;left:41727;top:16879;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" path="m,l,221615e" filled="f" strokecolor="#d9d9d9">
                    <v:stroke startarrowwidth="narrow" startarrowlength="short" endarrowwidth="narrow" endarrowlength="short"/>
                    <v:path arrowok="t" o:extrusionok="f"/>
                  </v:shape>
                  <v:shape id="Freeform 138726950" o:spid="_x0000_s1418" style="position:absolute;left:54229;top:16879;width:0;height:2216;visibility:visible;mso-wrap-style:square;v-text-anchor:middle" coordsize="120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" path="m,l,221615e" filled="f" strokecolor="#d9d9d9">
                    <v:stroke startarrowwidth="narrow" startarrowlength="short" endarrowwidth="narrow" endarrowlength="short"/>
                    <v:path arrowok="t" o:extrusionok="f"/>
                  </v:shape>
                  <v:shape id="Freeform 1261273262" o:spid="_x0000_s1419" style="position:absolute;left:4202;top:19095;width:0;height:2215;visibility:visible;mso-wrap-style:square;v-text-anchor:middle" coordsize="12000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" path="m,l,221488e" filled="f" strokecolor="#d9d9d9">
                    <v:stroke startarrowwidth="narrow" startarrowlength="short" endarrowwidth="narrow" endarrowlength="short"/>
                    <v:path arrowok="t" o:extrusionok="f"/>
                  </v:shape>
                  <v:shape id="Freeform 1776250696" o:spid="_x0000_s1420" style="position:absolute;left:16703;top:19095;width:0;height:2215;visibility:visible;mso-wrap-style:square;v-text-anchor:middle" coordsize="12000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" path="m,l,221488e" filled="f" strokecolor="#d9d9d9">
                    <v:stroke startarrowwidth="narrow" startarrowlength="short" endarrowwidth="narrow" endarrowlength="short"/>
                    <v:path arrowok="t" o:extrusionok="f"/>
                  </v:shape>
                  <v:shape id="Freeform 694290618" o:spid="_x0000_s1421" style="position:absolute;left:29215;top:19095;width:0;height:2215;visibility:visible;mso-wrap-style:square;v-text-anchor:middle" coordsize="12000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" path="m,l,221488e" filled="f" strokecolor="#d9d9d9">
                    <v:stroke startarrowwidth="narrow" startarrowlength="short" endarrowwidth="narrow" endarrowlength="short"/>
                    <v:path arrowok="t" o:extrusionok="f"/>
                  </v:shape>
                  <v:shape id="Freeform 1968390610" o:spid="_x0000_s1422" style="position:absolute;left:41727;top:19095;width:0;height:2215;visibility:visible;mso-wrap-style:square;v-text-anchor:middle" coordsize="12000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" path="m,l,221488e" filled="f" strokecolor="#d9d9d9">
                    <v:stroke startarrowwidth="narrow" startarrowlength="short" endarrowwidth="narrow" endarrowlength="short"/>
                    <v:path arrowok="t" o:extrusionok="f"/>
                  </v:shape>
                  <v:shape id="Freeform 380115136" o:spid="_x0000_s1423" style="position:absolute;left:54229;top:19095;width:0;height:2215;visibility:visible;mso-wrap-style:square;v-text-anchor:middle" coordsize="120000,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" path="m,l,221488e" filled="f" strokecolor="#d9d9d9">
                    <v:stroke startarrowwidth="narrow" startarrowlength="short" endarrowwidth="narrow" endarrowlength="short"/>
                    <v:path arrowok="t" o:extrusionok="f"/>
                  </v:shape>
                  <v:rect id="Rectangle 1418921816" o:spid="_x0000_s1424" style="position:absolute;left:6172;top:7387;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" filled="f" stroked="f">
                    <v:textbox inset="0,0,0,0">
                      <w:txbxContent>
                        <w:p w14:paraId="7CD6BC54" w14:textId="77777777" w:rsidR="00511FC6" w:rsidRDefault="00511FC6" w:rsidP="00AE0B97">
                          <w:pPr>
                            <w:spacing w:after="160" w:line="258" w:lineRule="auto"/>
                            <w:textDirection w:val="btLr"/>
                          </w:pPr>
                          <w:r>
                            <w:rPr>
                              <w:rFonts w:ascii="Calibri" w:eastAsia="Calibri" w:hAnsi="Calibri" w:cs="Calibri"/>
                              <w:color w:val="404040"/>
                              <w:sz w:val="18"/>
                            </w:rPr>
                            <w:t>1020</w:t>
                          </w:r>
                        </w:p>
                      </w:txbxContent>
                    </v:textbox>
                  </v:rect>
                  <v:rect id="Rectangle 1050759977" o:spid="_x0000_s1425" style="position:absolute;left:12426;top:6162;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" filled="f" stroked="f">
                    <v:textbox inset="0,0,0,0">
                      <w:txbxContent>
                        <w:p w14:paraId="5503E723" w14:textId="77777777" w:rsidR="00511FC6" w:rsidRDefault="00511FC6" w:rsidP="00AE0B97">
                          <w:pPr>
                            <w:spacing w:after="160" w:line="258" w:lineRule="auto"/>
                            <w:textDirection w:val="btLr"/>
                          </w:pPr>
                          <w:r>
                            <w:rPr>
                              <w:rFonts w:ascii="Calibri" w:eastAsia="Calibri" w:hAnsi="Calibri" w:cs="Calibri"/>
                              <w:color w:val="404040"/>
                              <w:sz w:val="18"/>
                            </w:rPr>
                            <w:t>1181</w:t>
                          </w:r>
                        </w:p>
                      </w:txbxContent>
                    </v:textbox>
                  </v:rect>
                  <v:rect id="Rectangle 502709412" o:spid="_x0000_s1426" style="position:absolute;left:18971;top:7692;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" filled="f" stroked="f">
                    <v:textbox inset="0,0,0,0">
                      <w:txbxContent>
                        <w:p w14:paraId="11C716E3" w14:textId="77777777" w:rsidR="00511FC6" w:rsidRDefault="00511FC6" w:rsidP="00AE0B97">
                          <w:pPr>
                            <w:spacing w:after="160" w:line="258" w:lineRule="auto"/>
                            <w:textDirection w:val="btLr"/>
                          </w:pPr>
                          <w:r>
                            <w:rPr>
                              <w:rFonts w:ascii="Calibri" w:eastAsia="Calibri" w:hAnsi="Calibri" w:cs="Calibri"/>
                              <w:color w:val="404040"/>
                              <w:sz w:val="18"/>
                            </w:rPr>
                            <w:t>980</w:t>
                          </w:r>
                        </w:p>
                      </w:txbxContent>
                    </v:textbox>
                  </v:rect>
                  <v:rect id="Rectangle 1353983467" o:spid="_x0000_s1427" style="position:absolute;left:24935;top:559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" filled="f" stroked="f">
                    <v:textbox inset="0,0,0,0">
                      <w:txbxContent>
                        <w:p w14:paraId="1DC5CEE5" w14:textId="77777777" w:rsidR="00511FC6" w:rsidRDefault="00511FC6" w:rsidP="00AE0B97">
                          <w:pPr>
                            <w:spacing w:after="160" w:line="258" w:lineRule="auto"/>
                            <w:textDirection w:val="btLr"/>
                          </w:pPr>
                          <w:r>
                            <w:rPr>
                              <w:rFonts w:ascii="Calibri" w:eastAsia="Calibri" w:hAnsi="Calibri" w:cs="Calibri"/>
                              <w:color w:val="404040"/>
                              <w:sz w:val="18"/>
                            </w:rPr>
                            <w:t>1255</w:t>
                          </w:r>
                        </w:p>
                      </w:txbxContent>
                    </v:textbox>
                  </v:rect>
                  <v:rect id="Rectangle 689326504" o:spid="_x0000_s1428" style="position:absolute;left:31189;top:5835;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" filled="f" stroked="f">
                    <v:textbox inset="0,0,0,0">
                      <w:txbxContent>
                        <w:p w14:paraId="489EE528" w14:textId="77777777" w:rsidR="00511FC6" w:rsidRDefault="00511FC6" w:rsidP="00AE0B97">
                          <w:pPr>
                            <w:spacing w:after="160" w:line="258" w:lineRule="auto"/>
                            <w:textDirection w:val="btLr"/>
                          </w:pPr>
                          <w:r>
                            <w:rPr>
                              <w:rFonts w:ascii="Calibri" w:eastAsia="Calibri" w:hAnsi="Calibri" w:cs="Calibri"/>
                              <w:color w:val="404040"/>
                              <w:sz w:val="18"/>
                            </w:rPr>
                            <w:t>1224</w:t>
                          </w:r>
                        </w:p>
                      </w:txbxContent>
                    </v:textbox>
                  </v:rect>
                  <v:rect id="Rectangle 1191891528" o:spid="_x0000_s1429" style="position:absolute;left:37444;top:3903;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" filled="f" stroked="f">
                    <v:textbox inset="0,0,0,0">
                      <w:txbxContent>
                        <w:p w14:paraId="12CA11B1" w14:textId="77777777" w:rsidR="00511FC6" w:rsidRDefault="00511FC6" w:rsidP="00AE0B97">
                          <w:pPr>
                            <w:spacing w:after="160" w:line="258" w:lineRule="auto"/>
                            <w:textDirection w:val="btLr"/>
                          </w:pPr>
                          <w:r>
                            <w:rPr>
                              <w:rFonts w:ascii="Calibri" w:eastAsia="Calibri" w:hAnsi="Calibri" w:cs="Calibri"/>
                              <w:color w:val="404040"/>
                              <w:sz w:val="18"/>
                            </w:rPr>
                            <w:t>1478</w:t>
                          </w:r>
                        </w:p>
                      </w:txbxContent>
                    </v:textbox>
                  </v:rect>
                  <v:rect id="Rectangle 110739475" o:spid="_x0000_s1430" style="position:absolute;left:43988;top:10389;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" filled="f" stroked="f">
                    <v:textbox inset="0,0,0,0">
                      <w:txbxContent>
                        <w:p w14:paraId="6D1564D3" w14:textId="77777777" w:rsidR="00511FC6" w:rsidRDefault="00511FC6" w:rsidP="00AE0B97">
                          <w:pPr>
                            <w:spacing w:after="160" w:line="258" w:lineRule="auto"/>
                            <w:textDirection w:val="btLr"/>
                          </w:pPr>
                          <w:r>
                            <w:rPr>
                              <w:rFonts w:ascii="Calibri" w:eastAsia="Calibri" w:hAnsi="Calibri" w:cs="Calibri"/>
                              <w:color w:val="404040"/>
                              <w:sz w:val="18"/>
                            </w:rPr>
                            <w:t>625</w:t>
                          </w:r>
                        </w:p>
                      </w:txbxContent>
                    </v:textbox>
                  </v:rect>
                  <v:rect id="Rectangle 1386587893" o:spid="_x0000_s1431" style="position:absolute;left:50243;top:10359;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" filled="f" stroked="f">
                    <v:textbox inset="0,0,0,0">
                      <w:txbxContent>
                        <w:p w14:paraId="68C9F553" w14:textId="77777777" w:rsidR="00511FC6" w:rsidRDefault="00511FC6" w:rsidP="00AE0B97">
                          <w:pPr>
                            <w:spacing w:after="160" w:line="258" w:lineRule="auto"/>
                            <w:textDirection w:val="btLr"/>
                          </w:pPr>
                          <w:r>
                            <w:rPr>
                              <w:rFonts w:ascii="Calibri" w:eastAsia="Calibri" w:hAnsi="Calibri" w:cs="Calibri"/>
                              <w:color w:val="404040"/>
                              <w:sz w:val="18"/>
                            </w:rPr>
                            <w:t>629</w:t>
                          </w:r>
                        </w:p>
                      </w:txbxContent>
                    </v:textbox>
                  </v:rect>
                  <v:rect id="Rectangle 2083810681" o:spid="_x0000_s1432" style="position:absolute;left:2566;top:1635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" filled="f" stroked="f">
                    <v:textbox inset="0,0,0,0">
                      <w:txbxContent>
                        <w:p w14:paraId="26D568F7" w14:textId="77777777" w:rsidR="00511FC6" w:rsidRDefault="00511FC6" w:rsidP="00AE0B97">
                          <w:pPr>
                            <w:spacing w:after="160" w:line="258" w:lineRule="auto"/>
                            <w:textDirection w:val="btLr"/>
                          </w:pPr>
                          <w:r>
                            <w:rPr>
                              <w:rFonts w:ascii="Calibri" w:eastAsia="Calibri" w:hAnsi="Calibri" w:cs="Calibri"/>
                              <w:color w:val="595959"/>
                              <w:sz w:val="18"/>
                            </w:rPr>
                            <w:t>0</w:t>
                          </w:r>
                        </w:p>
                      </w:txbxContent>
                    </v:textbox>
                  </v:rect>
                  <v:rect id="Rectangle 755766200" o:spid="_x0000_s1433" style="position:absolute;left:1405;top:14831;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" filled="f" stroked="f">
                    <v:textbox inset="0,0,0,0">
                      <w:txbxContent>
                        <w:p w14:paraId="64289037" w14:textId="77777777" w:rsidR="00511FC6" w:rsidRDefault="00511FC6" w:rsidP="00AE0B97">
                          <w:pPr>
                            <w:spacing w:after="160" w:line="258" w:lineRule="auto"/>
                            <w:textDirection w:val="btLr"/>
                          </w:pPr>
                          <w:r>
                            <w:rPr>
                              <w:rFonts w:ascii="Calibri" w:eastAsia="Calibri" w:hAnsi="Calibri" w:cs="Calibri"/>
                              <w:color w:val="595959"/>
                              <w:sz w:val="18"/>
                            </w:rPr>
                            <w:t>200</w:t>
                          </w:r>
                        </w:p>
                      </w:txbxContent>
                    </v:textbox>
                  </v:rect>
                  <v:rect id="Rectangle 1565113778" o:spid="_x0000_s1434" style="position:absolute;left:1405;top:1330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" filled="f" stroked="f">
                    <v:textbox inset="0,0,0,0">
                      <w:txbxContent>
                        <w:p w14:paraId="03316893" w14:textId="77777777" w:rsidR="00511FC6" w:rsidRDefault="00511FC6" w:rsidP="00AE0B97">
                          <w:pPr>
                            <w:spacing w:after="160" w:line="258" w:lineRule="auto"/>
                            <w:textDirection w:val="btLr"/>
                          </w:pPr>
                          <w:r>
                            <w:rPr>
                              <w:rFonts w:ascii="Calibri" w:eastAsia="Calibri" w:hAnsi="Calibri" w:cs="Calibri"/>
                              <w:color w:val="595959"/>
                              <w:sz w:val="18"/>
                            </w:rPr>
                            <w:t>400</w:t>
                          </w:r>
                        </w:p>
                      </w:txbxContent>
                    </v:textbox>
                  </v:rect>
                  <v:rect id="Rectangle 1482614890" o:spid="_x0000_s1435" style="position:absolute;left:1405;top:1178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" filled="f" stroked="f">
                    <v:textbox inset="0,0,0,0">
                      <w:txbxContent>
                        <w:p w14:paraId="198573AC" w14:textId="77777777" w:rsidR="00511FC6" w:rsidRDefault="00511FC6" w:rsidP="00AE0B97">
                          <w:pPr>
                            <w:spacing w:after="160" w:line="258" w:lineRule="auto"/>
                            <w:textDirection w:val="btLr"/>
                          </w:pPr>
                          <w:r>
                            <w:rPr>
                              <w:rFonts w:ascii="Calibri" w:eastAsia="Calibri" w:hAnsi="Calibri" w:cs="Calibri"/>
                              <w:color w:val="595959"/>
                              <w:sz w:val="18"/>
                            </w:rPr>
                            <w:t>600</w:t>
                          </w:r>
                        </w:p>
                      </w:txbxContent>
                    </v:textbox>
                  </v:rect>
                  <v:rect id="Rectangle 1446273192" o:spid="_x0000_s1436" style="position:absolute;left:1405;top:10264;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" filled="f" stroked="f">
                    <v:textbox inset="0,0,0,0">
                      <w:txbxContent>
                        <w:p w14:paraId="2FB33DAB" w14:textId="77777777" w:rsidR="00511FC6" w:rsidRDefault="00511FC6" w:rsidP="00AE0B97">
                          <w:pPr>
                            <w:spacing w:after="160" w:line="258" w:lineRule="auto"/>
                            <w:textDirection w:val="btLr"/>
                          </w:pPr>
                          <w:r>
                            <w:rPr>
                              <w:rFonts w:ascii="Calibri" w:eastAsia="Calibri" w:hAnsi="Calibri" w:cs="Calibri"/>
                              <w:color w:val="595959"/>
                              <w:sz w:val="18"/>
                            </w:rPr>
                            <w:t>800</w:t>
                          </w:r>
                        </w:p>
                      </w:txbxContent>
                    </v:textbox>
                  </v:rect>
                  <v:rect id="Rectangle 1383823431" o:spid="_x0000_s1437" style="position:absolute;left:826;top:8743;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" filled="f" stroked="f">
                    <v:textbox inset="0,0,0,0">
                      <w:txbxContent>
                        <w:p w14:paraId="0A518BBC" w14:textId="77777777" w:rsidR="00511FC6" w:rsidRDefault="00511FC6" w:rsidP="00AE0B97">
                          <w:pPr>
                            <w:spacing w:after="160" w:line="258" w:lineRule="auto"/>
                            <w:textDirection w:val="btLr"/>
                          </w:pPr>
                          <w:r>
                            <w:rPr>
                              <w:rFonts w:ascii="Calibri" w:eastAsia="Calibri" w:hAnsi="Calibri" w:cs="Calibri"/>
                              <w:color w:val="595959"/>
                              <w:sz w:val="18"/>
                            </w:rPr>
                            <w:t>1000</w:t>
                          </w:r>
                        </w:p>
                      </w:txbxContent>
                    </v:textbox>
                  </v:rect>
                  <v:rect id="Rectangle 425262431" o:spid="_x0000_s1438" style="position:absolute;left:826;top:7222;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" filled="f" stroked="f">
                    <v:textbox inset="0,0,0,0">
                      <w:txbxContent>
                        <w:p w14:paraId="756A7121" w14:textId="77777777" w:rsidR="00511FC6" w:rsidRDefault="00511FC6" w:rsidP="00AE0B97">
                          <w:pPr>
                            <w:spacing w:after="160" w:line="258" w:lineRule="auto"/>
                            <w:textDirection w:val="btLr"/>
                          </w:pPr>
                          <w:r>
                            <w:rPr>
                              <w:rFonts w:ascii="Calibri" w:eastAsia="Calibri" w:hAnsi="Calibri" w:cs="Calibri"/>
                              <w:color w:val="595959"/>
                              <w:sz w:val="18"/>
                            </w:rPr>
                            <w:t>1200</w:t>
                          </w:r>
                        </w:p>
                      </w:txbxContent>
                    </v:textbox>
                  </v:rect>
                  <v:rect id="Rectangle 275927625" o:spid="_x0000_s1439" style="position:absolute;left:826;top:5702;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" filled="f" stroked="f">
                    <v:textbox inset="0,0,0,0">
                      <w:txbxContent>
                        <w:p w14:paraId="0F82E3EC" w14:textId="77777777" w:rsidR="00511FC6" w:rsidRDefault="00511FC6" w:rsidP="00AE0B97">
                          <w:pPr>
                            <w:spacing w:after="160" w:line="258" w:lineRule="auto"/>
                            <w:textDirection w:val="btLr"/>
                          </w:pPr>
                          <w:r>
                            <w:rPr>
                              <w:rFonts w:ascii="Calibri" w:eastAsia="Calibri" w:hAnsi="Calibri" w:cs="Calibri"/>
                              <w:color w:val="595959"/>
                              <w:sz w:val="18"/>
                            </w:rPr>
                            <w:t>1400</w:t>
                          </w:r>
                        </w:p>
                      </w:txbxContent>
                    </v:textbox>
                  </v:rect>
                  <v:rect id="Rectangle 2102296752" o:spid="_x0000_s1440" style="position:absolute;left:826;top:4180;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" filled="f" stroked="f">
                    <v:textbox inset="0,0,0,0">
                      <w:txbxContent>
                        <w:p w14:paraId="2B6E7BA0" w14:textId="77777777" w:rsidR="00511FC6" w:rsidRDefault="00511FC6" w:rsidP="00AE0B97">
                          <w:pPr>
                            <w:spacing w:after="160" w:line="258" w:lineRule="auto"/>
                            <w:textDirection w:val="btLr"/>
                          </w:pPr>
                          <w:r>
                            <w:rPr>
                              <w:rFonts w:ascii="Calibri" w:eastAsia="Calibri" w:hAnsi="Calibri" w:cs="Calibri"/>
                              <w:color w:val="595959"/>
                              <w:sz w:val="18"/>
                            </w:rPr>
                            <w:t>1600</w:t>
                          </w:r>
                        </w:p>
                      </w:txbxContent>
                    </v:textbox>
                  </v:rect>
                  <v:rect id="Rectangle 1204477315" o:spid="_x0000_s1441" style="position:absolute;left:5638;top:17835;width:45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" filled="f" stroked="f">
                    <v:textbox inset="0,0,0,0">
                      <w:txbxContent>
                        <w:p w14:paraId="48896704"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2014112651" o:spid="_x0000_s1442" style="position:absolute;left:12407;top:17835;width:31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" filled="f" stroked="f">
                    <v:textbox inset="0,0,0,0">
                      <w:txbxContent>
                        <w:p w14:paraId="5A41DFA4"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365774835" o:spid="_x0000_s1443" style="position:absolute;left:18148;top:17835;width:45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" filled="f" stroked="f">
                    <v:textbox inset="0,0,0,0">
                      <w:txbxContent>
                        <w:p w14:paraId="2C2D7297"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683613083" o:spid="_x0000_s1444" style="position:absolute;left:24917;top:17835;width:31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" filled="f" stroked="f">
                    <v:textbox inset="0,0,0,0">
                      <w:txbxContent>
                        <w:p w14:paraId="6691E6CA"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2055106367" o:spid="_x0000_s1445" style="position:absolute;left:30656;top:17835;width:45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" filled="f" stroked="f">
                    <v:textbox inset="0,0,0,0">
                      <w:txbxContent>
                        <w:p w14:paraId="064FCEB8"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2013009467" o:spid="_x0000_s1446" style="position:absolute;left:37426;top:17835;width:31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" filled="f" stroked="f">
                    <v:textbox inset="0,0,0,0">
                      <w:txbxContent>
                        <w:p w14:paraId="3EBA1B92"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1915866982" o:spid="_x0000_s1447" style="position:absolute;left:43166;top:17835;width:45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" filled="f" stroked="f">
                    <v:textbox inset="0,0,0,0">
                      <w:txbxContent>
                        <w:p w14:paraId="04C088C2" w14:textId="77777777" w:rsidR="00511FC6" w:rsidRDefault="00511FC6" w:rsidP="00AE0B97">
                          <w:pPr>
                            <w:spacing w:after="160" w:line="258" w:lineRule="auto"/>
                            <w:textDirection w:val="btLr"/>
                          </w:pPr>
                          <w:r>
                            <w:rPr>
                              <w:rFonts w:ascii="Calibri" w:eastAsia="Calibri" w:hAnsi="Calibri" w:cs="Calibri"/>
                              <w:color w:val="595959"/>
                              <w:sz w:val="18"/>
                            </w:rPr>
                            <w:t>Female</w:t>
                          </w:r>
                        </w:p>
                      </w:txbxContent>
                    </v:textbox>
                  </v:rect>
                  <v:rect id="Rectangle 693892305" o:spid="_x0000_s1448" style="position:absolute;left:49935;top:17835;width:31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" filled="f" stroked="f">
                    <v:textbox inset="0,0,0,0">
                      <w:txbxContent>
                        <w:p w14:paraId="694B3059" w14:textId="77777777" w:rsidR="00511FC6" w:rsidRDefault="00511FC6" w:rsidP="00AE0B97">
                          <w:pPr>
                            <w:spacing w:after="160" w:line="258" w:lineRule="auto"/>
                            <w:textDirection w:val="btLr"/>
                          </w:pPr>
                          <w:r>
                            <w:rPr>
                              <w:rFonts w:ascii="Calibri" w:eastAsia="Calibri" w:hAnsi="Calibri" w:cs="Calibri"/>
                              <w:color w:val="595959"/>
                              <w:sz w:val="18"/>
                            </w:rPr>
                            <w:t>Male</w:t>
                          </w:r>
                        </w:p>
                      </w:txbxContent>
                    </v:textbox>
                  </v:rect>
                  <v:rect id="Rectangle 625973443" o:spid="_x0000_s1449" style="position:absolute;left:8525;top:20054;width:51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" filled="f" stroked="f">
                    <v:textbox inset="0,0,0,0">
                      <w:txbxContent>
                        <w:p w14:paraId="048AB72E" w14:textId="77777777" w:rsidR="00511FC6" w:rsidRDefault="00511FC6" w:rsidP="00AE0B97">
                          <w:pPr>
                            <w:spacing w:after="160" w:line="258" w:lineRule="auto"/>
                            <w:textDirection w:val="btLr"/>
                          </w:pPr>
                          <w:r>
                            <w:rPr>
                              <w:rFonts w:ascii="Calibri" w:eastAsia="Calibri" w:hAnsi="Calibri" w:cs="Calibri"/>
                              <w:color w:val="595959"/>
                              <w:sz w:val="18"/>
                            </w:rPr>
                            <w:t>Acute RI</w:t>
                          </w:r>
                        </w:p>
                      </w:txbxContent>
                    </v:textbox>
                  </v:rect>
                  <v:rect id="Rectangle 793413774" o:spid="_x0000_s1450" style="position:absolute;left:21638;top:20054;width:35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" filled="f" stroked="f">
                    <v:textbox inset="0,0,0,0">
                      <w:txbxContent>
                        <w:p w14:paraId="58A201F4" w14:textId="77777777" w:rsidR="00511FC6" w:rsidRDefault="00511FC6" w:rsidP="00AE0B97">
                          <w:pPr>
                            <w:spacing w:after="160" w:line="258" w:lineRule="auto"/>
                            <w:textDirection w:val="btLr"/>
                          </w:pPr>
                          <w:r>
                            <w:rPr>
                              <w:rFonts w:ascii="Calibri" w:eastAsia="Calibri" w:hAnsi="Calibri" w:cs="Calibri"/>
                              <w:color w:val="595959"/>
                              <w:sz w:val="18"/>
                            </w:rPr>
                            <w:t>COPD</w:t>
                          </w:r>
                        </w:p>
                      </w:txbxContent>
                    </v:textbox>
                  </v:rect>
                  <v:rect id="Rectangle 247883192" o:spid="_x0000_s1451" style="position:absolute;left:34625;top:20054;width:22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" filled="f" stroked="f">
                    <v:textbox inset="0,0,0,0">
                      <w:txbxContent>
                        <w:p w14:paraId="5A31C7DA" w14:textId="77777777" w:rsidR="00511FC6" w:rsidRDefault="00511FC6" w:rsidP="00AE0B97">
                          <w:pPr>
                            <w:spacing w:after="160" w:line="258" w:lineRule="auto"/>
                            <w:textDirection w:val="btLr"/>
                          </w:pPr>
                          <w:r>
                            <w:rPr>
                              <w:rFonts w:ascii="Calibri" w:eastAsia="Calibri" w:hAnsi="Calibri" w:cs="Calibri"/>
                              <w:color w:val="595959"/>
                              <w:sz w:val="18"/>
                            </w:rPr>
                            <w:t>IHD</w:t>
                          </w:r>
                        </w:p>
                      </w:txbxContent>
                    </v:textbox>
                  </v:rect>
                  <v:rect id="Rectangle 1960066621" o:spid="_x0000_s1452" style="position:absolute;left:45476;top:20054;width:66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" filled="f" stroked="f">
                    <v:textbox inset="0,0,0,0">
                      <w:txbxContent>
                        <w:p w14:paraId="42CCEAB5" w14:textId="77777777" w:rsidR="00511FC6" w:rsidRDefault="00511FC6" w:rsidP="00AE0B97">
                          <w:pPr>
                            <w:spacing w:after="160" w:line="258" w:lineRule="auto"/>
                            <w:textDirection w:val="btLr"/>
                          </w:pPr>
                          <w:r>
                            <w:rPr>
                              <w:rFonts w:ascii="Calibri" w:eastAsia="Calibri" w:hAnsi="Calibri" w:cs="Calibri"/>
                              <w:color w:val="595959"/>
                              <w:sz w:val="18"/>
                            </w:rPr>
                            <w:t>Type 2 DM</w:t>
                          </w:r>
                        </w:p>
                      </w:txbxContent>
                    </v:textbox>
                  </v:rect>
                  <v:rect id="Rectangle 1579008569" o:spid="_x0000_s1453" style="position:absolute;left:10822;top:1314;width:4518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" filled="f" stroked="f">
                    <v:textbox inset="0,0,0,0">
                      <w:txbxContent>
                        <w:p w14:paraId="4A550CE7" w14:textId="77777777" w:rsidR="00511FC6" w:rsidRDefault="00511FC6" w:rsidP="00AE0B97">
                          <w:pPr>
                            <w:spacing w:after="160" w:line="258" w:lineRule="auto"/>
                            <w:textDirection w:val="btLr"/>
                          </w:pPr>
                          <w:r>
                            <w:rPr>
                              <w:rFonts w:ascii="Calibri" w:eastAsia="Calibri" w:hAnsi="Calibri" w:cs="Calibri"/>
                              <w:color w:val="595959"/>
                              <w:sz w:val="28"/>
                            </w:rPr>
                            <w:t>Disease Distribution based on Gender Jan 2023</w:t>
                          </w:r>
                        </w:p>
                      </w:txbxContent>
                    </v:textbox>
                  </v:rect>
                  <v:shape id="Freeform 1022486884" o:spid="_x0000_s1454" style="position:absolute;width:55626;height:21945;visibility:visible;mso-wrap-style:square;v-text-anchor:middle" coordsize="5562600,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" path="m,2194560r5562600,l5562600,,,,,2194560xe" filled="f" strokecolor="#d9d9d9">
                    <v:stroke startarrowwidth="narrow" startarrowlength="short" endarrowwidth="narrow" endarrowlength="short"/>
                    <v:path arrowok="t" o:extrusionok="f"/>
                  </v:shape>
                </v:group>
                <w10:anchorlock/>
              </v:group>
            </w:pict>
          </mc:Fallback>
        </mc:AlternateContent>
      </w:r>
    </w:p>
    <w:p w14:paraId="0462E01D" w14:textId="77777777" w:rsidR="00AE0B97" w:rsidRPr="007C2913" w:rsidRDefault="00AE0B97" w:rsidP="00AE0B97">
      <w:pPr>
        <w:rPr>
          <w:rFonts w:asciiTheme="majorBidi" w:eastAsia="Times New Roman" w:hAnsiTheme="majorBidi" w:cstheme="majorBidi"/>
        </w:rPr>
      </w:pPr>
      <w:r w:rsidRPr="007C2913">
        <w:rPr>
          <w:rFonts w:asciiTheme="majorBidi" w:eastAsia="Times New Roman" w:hAnsiTheme="majorBidi" w:cstheme="majorBidi"/>
        </w:rPr>
        <w:t xml:space="preserve"> </w:t>
      </w:r>
    </w:p>
    <w:p w14:paraId="603C7DD8" w14:textId="77777777" w:rsidR="00AE0B97" w:rsidRPr="007C2913" w:rsidRDefault="00AE0B97" w:rsidP="00AE0B97">
      <w:pPr>
        <w:rPr>
          <w:rFonts w:asciiTheme="majorBidi" w:eastAsia="Times New Roman" w:hAnsiTheme="majorBidi" w:cstheme="majorBidi"/>
        </w:rPr>
      </w:pPr>
    </w:p>
    <w:p w14:paraId="22992B79" w14:textId="77777777" w:rsidR="00D944D9" w:rsidRPr="007C2913" w:rsidRDefault="00D944D9" w:rsidP="00AE0B97">
      <w:pPr>
        <w:rPr>
          <w:rFonts w:asciiTheme="majorBidi" w:eastAsia="Times New Roman" w:hAnsiTheme="majorBidi" w:cstheme="majorBidi"/>
        </w:rPr>
      </w:pPr>
    </w:p>
    <w:p w14:paraId="7C0E346B" w14:textId="77777777" w:rsidR="00D944D9" w:rsidRPr="007C2913" w:rsidRDefault="00D944D9" w:rsidP="00AE0B97">
      <w:pPr>
        <w:rPr>
          <w:rFonts w:asciiTheme="majorBidi" w:eastAsia="Times New Roman" w:hAnsiTheme="majorBidi" w:cstheme="majorBidi"/>
        </w:rPr>
      </w:pPr>
    </w:p>
    <w:p w14:paraId="6FC82E53" w14:textId="77777777" w:rsidR="00D944D9" w:rsidRPr="007C2913" w:rsidRDefault="00D944D9" w:rsidP="00AE0B97">
      <w:pPr>
        <w:rPr>
          <w:rFonts w:asciiTheme="majorBidi" w:eastAsia="Times New Roman" w:hAnsiTheme="majorBidi" w:cstheme="majorBidi"/>
        </w:rPr>
      </w:pPr>
    </w:p>
    <w:p w14:paraId="17E9BBF4" w14:textId="77777777" w:rsidR="00D944D9" w:rsidRPr="007C2913" w:rsidRDefault="00D944D9" w:rsidP="00AE0B97">
      <w:pPr>
        <w:rPr>
          <w:rFonts w:asciiTheme="majorBidi" w:eastAsia="Times New Roman" w:hAnsiTheme="majorBidi" w:cstheme="majorBidi"/>
        </w:rPr>
      </w:pPr>
    </w:p>
    <w:p w14:paraId="2645DBB6" w14:textId="77777777" w:rsidR="00D944D9" w:rsidRPr="007C2913" w:rsidRDefault="00D944D9" w:rsidP="00AE0B97">
      <w:pPr>
        <w:rPr>
          <w:rFonts w:asciiTheme="majorBidi" w:eastAsia="Times New Roman" w:hAnsiTheme="majorBidi" w:cstheme="majorBidi"/>
        </w:rPr>
      </w:pPr>
    </w:p>
    <w:p w14:paraId="6E99A4B2" w14:textId="77777777" w:rsidR="00D944D9" w:rsidRPr="007C2913" w:rsidRDefault="00D944D9" w:rsidP="00AE0B97">
      <w:pPr>
        <w:rPr>
          <w:rFonts w:asciiTheme="majorBidi" w:eastAsia="Times New Roman" w:hAnsiTheme="majorBidi" w:cstheme="majorBidi"/>
        </w:rPr>
      </w:pPr>
    </w:p>
    <w:p w14:paraId="7A5CF2D8" w14:textId="77777777" w:rsidR="00D944D9" w:rsidRPr="007C2913" w:rsidRDefault="00D944D9" w:rsidP="00AE0B97">
      <w:pPr>
        <w:rPr>
          <w:rFonts w:asciiTheme="majorBidi" w:eastAsia="Times New Roman" w:hAnsiTheme="majorBidi" w:cstheme="majorBidi"/>
        </w:rPr>
      </w:pPr>
    </w:p>
    <w:p w14:paraId="75176D37" w14:textId="77777777" w:rsidR="00D944D9" w:rsidRPr="007C2913" w:rsidRDefault="00D944D9" w:rsidP="00AE0B97">
      <w:pPr>
        <w:rPr>
          <w:rFonts w:asciiTheme="majorBidi" w:eastAsia="Times New Roman" w:hAnsiTheme="majorBidi" w:cstheme="majorBidi"/>
        </w:rPr>
      </w:pPr>
    </w:p>
    <w:p w14:paraId="25EE627B" w14:textId="77777777" w:rsidR="00D944D9" w:rsidRPr="007C2913" w:rsidRDefault="00D944D9" w:rsidP="00AE0B97">
      <w:pPr>
        <w:rPr>
          <w:rFonts w:asciiTheme="majorBidi" w:eastAsia="Times New Roman" w:hAnsiTheme="majorBidi" w:cstheme="majorBidi"/>
        </w:rPr>
      </w:pPr>
    </w:p>
    <w:p w14:paraId="7E2626AF" w14:textId="77777777" w:rsidR="00D944D9" w:rsidRPr="007C2913" w:rsidRDefault="00D944D9" w:rsidP="00AE0B97">
      <w:pPr>
        <w:rPr>
          <w:rFonts w:asciiTheme="majorBidi" w:eastAsia="Times New Roman" w:hAnsiTheme="majorBidi" w:cstheme="majorBidi"/>
        </w:rPr>
      </w:pPr>
    </w:p>
    <w:p w14:paraId="0BB4A1FC" w14:textId="77777777" w:rsidR="00AE0B97" w:rsidRPr="007C2913" w:rsidRDefault="00AE0B97" w:rsidP="00AE0B97">
      <w:pPr>
        <w:rPr>
          <w:rFonts w:asciiTheme="majorBidi" w:eastAsia="Times New Roman" w:hAnsiTheme="majorBidi" w:cstheme="majorBidi"/>
        </w:rPr>
      </w:pPr>
    </w:p>
    <w:p w14:paraId="49CE47FD" w14:textId="0852FE62" w:rsidR="00033AFC" w:rsidRPr="007C2913" w:rsidRDefault="00033AFC" w:rsidP="00D944D9">
      <w:pPr>
        <w:pStyle w:val="Heading1"/>
        <w:rPr>
          <w:rFonts w:asciiTheme="majorBidi" w:hAnsiTheme="majorBidi"/>
        </w:rPr>
      </w:pPr>
      <w:bookmarkStart w:id="18" w:name="_Toc153662873"/>
      <w:r w:rsidRPr="007C2913">
        <w:rPr>
          <w:rFonts w:asciiTheme="majorBidi" w:hAnsiTheme="majorBidi"/>
        </w:rPr>
        <w:t>Annexure</w:t>
      </w:r>
      <w:bookmarkEnd w:id="18"/>
      <w:r w:rsidRPr="007C2913">
        <w:rPr>
          <w:rFonts w:asciiTheme="majorBidi" w:hAnsiTheme="majorBidi"/>
        </w:rPr>
        <w:t>-3</w:t>
      </w:r>
    </w:p>
    <w:p w14:paraId="09AC8F47" w14:textId="77777777" w:rsidR="00033AFC" w:rsidRPr="007C2913" w:rsidRDefault="00033AFC" w:rsidP="00033AFC">
      <w:pPr>
        <w:pStyle w:val="Heading2"/>
        <w:jc w:val="both"/>
        <w:rPr>
          <w:rFonts w:asciiTheme="majorBidi" w:hAnsiTheme="majorBidi"/>
        </w:rPr>
      </w:pPr>
      <w:bookmarkStart w:id="19" w:name="_Toc153662874"/>
      <w:r w:rsidRPr="007C2913">
        <w:rPr>
          <w:rFonts w:asciiTheme="majorBidi" w:hAnsiTheme="majorBidi"/>
        </w:rPr>
        <w:t>Interview Guideline</w:t>
      </w:r>
      <w:bookmarkEnd w:id="19"/>
    </w:p>
    <w:p w14:paraId="3C014C84" w14:textId="50438C9F" w:rsidR="00033AFC" w:rsidRPr="007C2913" w:rsidRDefault="00033AFC" w:rsidP="00033AFC">
      <w:pPr>
        <w:jc w:val="both"/>
        <w:rPr>
          <w:rFonts w:asciiTheme="majorBidi" w:hAnsiTheme="majorBidi" w:cstheme="majorBidi"/>
          <w:b/>
          <w:bCs/>
        </w:rPr>
      </w:pPr>
      <w:r w:rsidRPr="007C2913">
        <w:rPr>
          <w:rFonts w:asciiTheme="majorBidi" w:hAnsiTheme="majorBidi" w:cstheme="majorBidi"/>
          <w:sz w:val="24"/>
          <w:szCs w:val="24"/>
        </w:rPr>
        <w:t xml:space="preserve">At the start of each interview, rapport </w:t>
      </w:r>
      <w:r w:rsidR="00491539" w:rsidRPr="007C2913">
        <w:rPr>
          <w:rFonts w:asciiTheme="majorBidi" w:hAnsiTheme="majorBidi" w:cstheme="majorBidi"/>
          <w:sz w:val="24"/>
          <w:szCs w:val="24"/>
        </w:rPr>
        <w:t>building,</w:t>
      </w:r>
      <w:r w:rsidRPr="007C2913">
        <w:rPr>
          <w:rFonts w:asciiTheme="majorBidi" w:hAnsiTheme="majorBidi" w:cstheme="majorBidi"/>
          <w:sz w:val="24"/>
          <w:szCs w:val="24"/>
        </w:rPr>
        <w:t xml:space="preserve"> and </w:t>
      </w:r>
      <w:r w:rsidR="00491539" w:rsidRPr="007C2913">
        <w:rPr>
          <w:rFonts w:asciiTheme="majorBidi" w:hAnsiTheme="majorBidi" w:cstheme="majorBidi"/>
          <w:sz w:val="24"/>
          <w:szCs w:val="24"/>
        </w:rPr>
        <w:t xml:space="preserve">the </w:t>
      </w:r>
      <w:r w:rsidRPr="007C2913">
        <w:rPr>
          <w:rFonts w:asciiTheme="majorBidi" w:hAnsiTheme="majorBidi" w:cstheme="majorBidi"/>
          <w:sz w:val="24"/>
          <w:szCs w:val="24"/>
        </w:rPr>
        <w:t xml:space="preserve">purpose of the study </w:t>
      </w:r>
      <w:r w:rsidR="00491539" w:rsidRPr="007C2913">
        <w:rPr>
          <w:rFonts w:asciiTheme="majorBidi" w:hAnsiTheme="majorBidi" w:cstheme="majorBidi"/>
          <w:sz w:val="24"/>
          <w:szCs w:val="24"/>
        </w:rPr>
        <w:t>were</w:t>
      </w:r>
      <w:r w:rsidRPr="007C2913">
        <w:rPr>
          <w:rFonts w:asciiTheme="majorBidi" w:hAnsiTheme="majorBidi" w:cstheme="majorBidi"/>
          <w:sz w:val="24"/>
          <w:szCs w:val="24"/>
        </w:rPr>
        <w:t xml:space="preserve"> delivered. Followed by asking about the anonymity of their comments. Following introductory questions were also asked:</w:t>
      </w:r>
    </w:p>
    <w:p w14:paraId="18E146DC" w14:textId="77777777" w:rsidR="00033AFC" w:rsidRPr="007C2913" w:rsidRDefault="00033AFC" w:rsidP="00033AFC">
      <w:pPr>
        <w:pStyle w:val="ListParagraph"/>
        <w:numPr>
          <w:ilvl w:val="1"/>
          <w:numId w:val="14"/>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Name: </w:t>
      </w:r>
    </w:p>
    <w:p w14:paraId="156836C6" w14:textId="77777777" w:rsidR="00033AFC" w:rsidRPr="007C2913" w:rsidRDefault="00033AFC" w:rsidP="00033AFC">
      <w:pPr>
        <w:pStyle w:val="ListParagraph"/>
        <w:numPr>
          <w:ilvl w:val="1"/>
          <w:numId w:val="14"/>
        </w:numPr>
        <w:spacing w:after="160"/>
        <w:jc w:val="both"/>
        <w:rPr>
          <w:rFonts w:asciiTheme="majorBidi" w:hAnsiTheme="majorBidi" w:cstheme="majorBidi"/>
          <w:sz w:val="24"/>
          <w:szCs w:val="24"/>
        </w:rPr>
      </w:pPr>
      <w:r w:rsidRPr="007C2913">
        <w:rPr>
          <w:rFonts w:asciiTheme="majorBidi" w:hAnsiTheme="majorBidi" w:cstheme="majorBidi"/>
          <w:sz w:val="24"/>
          <w:szCs w:val="24"/>
        </w:rPr>
        <w:t>Designation and Institution/Department:</w:t>
      </w:r>
    </w:p>
    <w:p w14:paraId="5A09FD08" w14:textId="77777777" w:rsidR="00033AFC" w:rsidRPr="007C2913" w:rsidRDefault="00033AFC" w:rsidP="00033AFC">
      <w:pPr>
        <w:pStyle w:val="ListParagraph"/>
        <w:numPr>
          <w:ilvl w:val="1"/>
          <w:numId w:val="14"/>
        </w:numPr>
        <w:spacing w:after="160"/>
        <w:jc w:val="both"/>
        <w:rPr>
          <w:rFonts w:asciiTheme="majorBidi" w:hAnsiTheme="majorBidi" w:cstheme="majorBidi"/>
          <w:sz w:val="24"/>
          <w:szCs w:val="24"/>
        </w:rPr>
      </w:pPr>
      <w:r w:rsidRPr="007C2913">
        <w:rPr>
          <w:rFonts w:asciiTheme="majorBidi" w:hAnsiTheme="majorBidi" w:cstheme="majorBidi"/>
          <w:sz w:val="24"/>
          <w:szCs w:val="24"/>
        </w:rPr>
        <w:t>Specialization:</w:t>
      </w:r>
    </w:p>
    <w:p w14:paraId="4C3CF119" w14:textId="77777777" w:rsidR="00033AFC" w:rsidRPr="007C2913" w:rsidRDefault="00033AFC" w:rsidP="00033AFC">
      <w:pPr>
        <w:pStyle w:val="ListParagraph"/>
        <w:numPr>
          <w:ilvl w:val="1"/>
          <w:numId w:val="14"/>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No. of years in the specialized institution/ department:  </w:t>
      </w:r>
    </w:p>
    <w:p w14:paraId="58FA3A13" w14:textId="77777777" w:rsidR="00033AFC" w:rsidRPr="007C2913" w:rsidRDefault="00033AFC" w:rsidP="00033AFC">
      <w:pPr>
        <w:jc w:val="both"/>
        <w:rPr>
          <w:rFonts w:asciiTheme="majorBidi" w:hAnsiTheme="majorBidi" w:cstheme="majorBidi"/>
        </w:rPr>
      </w:pPr>
    </w:p>
    <w:p w14:paraId="1292DD9F" w14:textId="77777777" w:rsidR="00033AFC" w:rsidRPr="007C2913" w:rsidRDefault="00033AFC" w:rsidP="00033AFC">
      <w:pPr>
        <w:pStyle w:val="ListParagraph"/>
        <w:numPr>
          <w:ilvl w:val="0"/>
          <w:numId w:val="17"/>
        </w:numPr>
        <w:spacing w:after="160"/>
        <w:jc w:val="both"/>
        <w:rPr>
          <w:rFonts w:asciiTheme="majorBidi" w:hAnsiTheme="majorBidi" w:cstheme="majorBidi"/>
          <w:b/>
          <w:bCs/>
          <w:sz w:val="24"/>
          <w:szCs w:val="24"/>
        </w:rPr>
      </w:pPr>
      <w:r w:rsidRPr="007C2913">
        <w:rPr>
          <w:rFonts w:asciiTheme="majorBidi" w:hAnsiTheme="majorBidi" w:cstheme="majorBidi"/>
          <w:b/>
          <w:bCs/>
          <w:sz w:val="24"/>
          <w:szCs w:val="24"/>
        </w:rPr>
        <w:t>Health Practitioners:</w:t>
      </w:r>
    </w:p>
    <w:p w14:paraId="274CD3C3" w14:textId="765A2781" w:rsidR="00033AFC" w:rsidRPr="007C2913" w:rsidRDefault="00033AFC" w:rsidP="00033AFC">
      <w:pPr>
        <w:pStyle w:val="ListParagraph"/>
        <w:numPr>
          <w:ilvl w:val="0"/>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are the major adverse impacts of air pollution on human health, </w:t>
      </w:r>
      <w:r w:rsidR="00491539" w:rsidRPr="007C2913">
        <w:rPr>
          <w:rFonts w:asciiTheme="majorBidi" w:hAnsiTheme="majorBidi" w:cstheme="majorBidi"/>
          <w:sz w:val="24"/>
          <w:szCs w:val="24"/>
        </w:rPr>
        <w:t>about</w:t>
      </w:r>
      <w:r w:rsidRPr="007C2913">
        <w:rPr>
          <w:rFonts w:asciiTheme="majorBidi" w:hAnsiTheme="majorBidi" w:cstheme="majorBidi"/>
          <w:sz w:val="24"/>
          <w:szCs w:val="24"/>
        </w:rPr>
        <w:t xml:space="preserve"> your medical specialization? </w:t>
      </w:r>
    </w:p>
    <w:p w14:paraId="49649FC1" w14:textId="2B438485" w:rsidR="00033AFC" w:rsidRPr="007C2913" w:rsidRDefault="00033AFC" w:rsidP="00033AFC">
      <w:pPr>
        <w:pStyle w:val="ListParagraph"/>
        <w:numPr>
          <w:ilvl w:val="1"/>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age group and gender </w:t>
      </w:r>
      <w:r w:rsidR="00491539" w:rsidRPr="007C2913">
        <w:rPr>
          <w:rFonts w:asciiTheme="majorBidi" w:hAnsiTheme="majorBidi" w:cstheme="majorBidi"/>
          <w:sz w:val="24"/>
          <w:szCs w:val="24"/>
        </w:rPr>
        <w:t xml:space="preserve">does </w:t>
      </w:r>
      <w:r w:rsidRPr="007C2913">
        <w:rPr>
          <w:rFonts w:asciiTheme="majorBidi" w:hAnsiTheme="majorBidi" w:cstheme="majorBidi"/>
          <w:sz w:val="24"/>
          <w:szCs w:val="24"/>
        </w:rPr>
        <w:t xml:space="preserve">it </w:t>
      </w:r>
      <w:r w:rsidR="00491539" w:rsidRPr="007C2913">
        <w:rPr>
          <w:rFonts w:asciiTheme="majorBidi" w:hAnsiTheme="majorBidi" w:cstheme="majorBidi"/>
          <w:sz w:val="24"/>
          <w:szCs w:val="24"/>
        </w:rPr>
        <w:t>affect</w:t>
      </w:r>
      <w:r w:rsidRPr="007C2913">
        <w:rPr>
          <w:rFonts w:asciiTheme="majorBidi" w:hAnsiTheme="majorBidi" w:cstheme="majorBidi"/>
          <w:sz w:val="24"/>
          <w:szCs w:val="24"/>
        </w:rPr>
        <w:t xml:space="preserve"> the more?</w:t>
      </w:r>
    </w:p>
    <w:p w14:paraId="345186A1" w14:textId="784E728F" w:rsidR="00033AFC" w:rsidRPr="007C2913" w:rsidRDefault="00033AFC" w:rsidP="00033AFC">
      <w:pPr>
        <w:pStyle w:val="ListParagraph"/>
        <w:numPr>
          <w:ilvl w:val="0"/>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In particular, what disease/s </w:t>
      </w:r>
      <w:r w:rsidR="00491539" w:rsidRPr="007C2913">
        <w:rPr>
          <w:rFonts w:asciiTheme="majorBidi" w:hAnsiTheme="majorBidi" w:cstheme="majorBidi"/>
          <w:sz w:val="24"/>
          <w:szCs w:val="24"/>
        </w:rPr>
        <w:t xml:space="preserve">have </w:t>
      </w:r>
      <w:r w:rsidRPr="007C2913">
        <w:rPr>
          <w:rFonts w:asciiTheme="majorBidi" w:hAnsiTheme="majorBidi" w:cstheme="majorBidi"/>
          <w:sz w:val="24"/>
          <w:szCs w:val="24"/>
        </w:rPr>
        <w:t xml:space="preserve">you observed the increased trend, caused by air pollution over the last few years (let’s say </w:t>
      </w:r>
      <w:r w:rsidR="00491539" w:rsidRPr="007C2913">
        <w:rPr>
          <w:rFonts w:asciiTheme="majorBidi" w:hAnsiTheme="majorBidi" w:cstheme="majorBidi"/>
          <w:sz w:val="24"/>
          <w:szCs w:val="24"/>
        </w:rPr>
        <w:t xml:space="preserve">the </w:t>
      </w:r>
      <w:r w:rsidRPr="007C2913">
        <w:rPr>
          <w:rFonts w:asciiTheme="majorBidi" w:hAnsiTheme="majorBidi" w:cstheme="majorBidi"/>
          <w:sz w:val="24"/>
          <w:szCs w:val="24"/>
        </w:rPr>
        <w:t xml:space="preserve">last 2-4 years)? </w:t>
      </w:r>
    </w:p>
    <w:p w14:paraId="36A6AE53" w14:textId="3111E473" w:rsidR="00033AFC" w:rsidRPr="007C2913" w:rsidRDefault="00033AFC" w:rsidP="00033AFC">
      <w:pPr>
        <w:pStyle w:val="ListParagraph"/>
        <w:numPr>
          <w:ilvl w:val="1"/>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If left unchecked, what are its further implications </w:t>
      </w:r>
      <w:r w:rsidR="00491539" w:rsidRPr="007C2913">
        <w:rPr>
          <w:rFonts w:asciiTheme="majorBidi" w:hAnsiTheme="majorBidi" w:cstheme="majorBidi"/>
          <w:sz w:val="24"/>
          <w:szCs w:val="24"/>
        </w:rPr>
        <w:t>for</w:t>
      </w:r>
      <w:r w:rsidRPr="007C2913">
        <w:rPr>
          <w:rFonts w:asciiTheme="majorBidi" w:hAnsiTheme="majorBidi" w:cstheme="majorBidi"/>
          <w:sz w:val="24"/>
          <w:szCs w:val="24"/>
        </w:rPr>
        <w:t xml:space="preserve"> future generations? As well as particularly on life expectancy</w:t>
      </w:r>
      <w:r w:rsidR="00491539" w:rsidRPr="007C2913">
        <w:rPr>
          <w:rFonts w:asciiTheme="majorBidi" w:hAnsiTheme="majorBidi" w:cstheme="majorBidi"/>
          <w:sz w:val="24"/>
          <w:szCs w:val="24"/>
        </w:rPr>
        <w:t>.</w:t>
      </w:r>
      <w:r w:rsidRPr="007C2913">
        <w:rPr>
          <w:rFonts w:asciiTheme="majorBidi" w:hAnsiTheme="majorBidi" w:cstheme="majorBidi"/>
          <w:sz w:val="24"/>
          <w:szCs w:val="24"/>
        </w:rPr>
        <w:t xml:space="preserve"> </w:t>
      </w:r>
    </w:p>
    <w:p w14:paraId="337A65D8" w14:textId="4A17B718" w:rsidR="00033AFC" w:rsidRPr="007C2913" w:rsidRDefault="00033AFC" w:rsidP="00033AFC">
      <w:pPr>
        <w:pStyle w:val="ListParagraph"/>
        <w:numPr>
          <w:ilvl w:val="0"/>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mitigative measures </w:t>
      </w:r>
      <w:r w:rsidR="00491539" w:rsidRPr="007C2913">
        <w:rPr>
          <w:rFonts w:asciiTheme="majorBidi" w:hAnsiTheme="majorBidi" w:cstheme="majorBidi"/>
          <w:sz w:val="24"/>
          <w:szCs w:val="24"/>
        </w:rPr>
        <w:t xml:space="preserve">do </w:t>
      </w:r>
      <w:r w:rsidRPr="007C2913">
        <w:rPr>
          <w:rFonts w:asciiTheme="majorBidi" w:hAnsiTheme="majorBidi" w:cstheme="majorBidi"/>
          <w:sz w:val="24"/>
          <w:szCs w:val="24"/>
        </w:rPr>
        <w:t xml:space="preserve">you believe can ensure decreased </w:t>
      </w:r>
      <w:r w:rsidR="00491539" w:rsidRPr="007C2913">
        <w:rPr>
          <w:rFonts w:asciiTheme="majorBidi" w:hAnsiTheme="majorBidi" w:cstheme="majorBidi"/>
          <w:sz w:val="24"/>
          <w:szCs w:val="24"/>
        </w:rPr>
        <w:t>patient</w:t>
      </w:r>
      <w:r w:rsidRPr="007C2913">
        <w:rPr>
          <w:rFonts w:asciiTheme="majorBidi" w:hAnsiTheme="majorBidi" w:cstheme="majorBidi"/>
          <w:sz w:val="24"/>
          <w:szCs w:val="24"/>
        </w:rPr>
        <w:t xml:space="preserve"> influx </w:t>
      </w:r>
      <w:r w:rsidR="0023239A" w:rsidRPr="007C2913">
        <w:rPr>
          <w:rFonts w:asciiTheme="majorBidi" w:hAnsiTheme="majorBidi" w:cstheme="majorBidi"/>
          <w:sz w:val="24"/>
          <w:szCs w:val="24"/>
        </w:rPr>
        <w:t>about</w:t>
      </w:r>
      <w:r w:rsidRPr="007C2913">
        <w:rPr>
          <w:rFonts w:asciiTheme="majorBidi" w:hAnsiTheme="majorBidi" w:cstheme="majorBidi"/>
          <w:sz w:val="24"/>
          <w:szCs w:val="24"/>
        </w:rPr>
        <w:t xml:space="preserve"> the disease/s you mentioned above caused by air pollution?</w:t>
      </w:r>
    </w:p>
    <w:p w14:paraId="79A1D214" w14:textId="4768DDE4" w:rsidR="00033AFC" w:rsidRPr="007C2913" w:rsidRDefault="00033AFC" w:rsidP="00033AFC">
      <w:pPr>
        <w:pStyle w:val="ListParagraph"/>
        <w:numPr>
          <w:ilvl w:val="0"/>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Every disease comes with some intangible cost and direct cost. Direct </w:t>
      </w:r>
      <w:r w:rsidR="00491539" w:rsidRPr="007C2913">
        <w:rPr>
          <w:rFonts w:asciiTheme="majorBidi" w:hAnsiTheme="majorBidi" w:cstheme="majorBidi"/>
          <w:sz w:val="24"/>
          <w:szCs w:val="24"/>
        </w:rPr>
        <w:t>costs</w:t>
      </w:r>
      <w:r w:rsidRPr="007C2913">
        <w:rPr>
          <w:rFonts w:asciiTheme="majorBidi" w:hAnsiTheme="majorBidi" w:cstheme="majorBidi"/>
          <w:sz w:val="24"/>
          <w:szCs w:val="24"/>
        </w:rPr>
        <w:t xml:space="preserve"> may include diagnostic tests, physician or doctor office visits, medical supplies</w:t>
      </w:r>
      <w:r w:rsidR="00491539" w:rsidRPr="007C2913">
        <w:rPr>
          <w:rFonts w:asciiTheme="majorBidi" w:hAnsiTheme="majorBidi" w:cstheme="majorBidi"/>
          <w:sz w:val="24"/>
          <w:szCs w:val="24"/>
        </w:rPr>
        <w:t>,</w:t>
      </w:r>
      <w:r w:rsidRPr="007C2913">
        <w:rPr>
          <w:rFonts w:asciiTheme="majorBidi" w:hAnsiTheme="majorBidi" w:cstheme="majorBidi"/>
          <w:sz w:val="24"/>
          <w:szCs w:val="24"/>
        </w:rPr>
        <w:t xml:space="preserve"> etc. What is an average cost estimation of the disease caused by air pollution? </w:t>
      </w:r>
      <w:r w:rsidR="00491539" w:rsidRPr="007C2913">
        <w:rPr>
          <w:rFonts w:asciiTheme="majorBidi" w:hAnsiTheme="majorBidi" w:cstheme="majorBidi"/>
          <w:sz w:val="24"/>
          <w:szCs w:val="24"/>
        </w:rPr>
        <w:t>Understandably,</w:t>
      </w:r>
      <w:r w:rsidRPr="007C2913">
        <w:rPr>
          <w:rFonts w:asciiTheme="majorBidi" w:hAnsiTheme="majorBidi" w:cstheme="majorBidi"/>
          <w:sz w:val="24"/>
          <w:szCs w:val="24"/>
        </w:rPr>
        <w:t xml:space="preserve"> it may </w:t>
      </w:r>
      <w:r w:rsidR="00491539" w:rsidRPr="007C2913">
        <w:rPr>
          <w:rFonts w:asciiTheme="majorBidi" w:hAnsiTheme="majorBidi" w:cstheme="majorBidi"/>
          <w:sz w:val="24"/>
          <w:szCs w:val="24"/>
        </w:rPr>
        <w:t>depend</w:t>
      </w:r>
      <w:r w:rsidRPr="007C2913">
        <w:rPr>
          <w:rFonts w:asciiTheme="majorBidi" w:hAnsiTheme="majorBidi" w:cstheme="majorBidi"/>
          <w:sz w:val="24"/>
          <w:szCs w:val="24"/>
        </w:rPr>
        <w:t xml:space="preserve"> on </w:t>
      </w:r>
      <w:r w:rsidR="00491539" w:rsidRPr="007C2913">
        <w:rPr>
          <w:rFonts w:asciiTheme="majorBidi" w:hAnsiTheme="majorBidi" w:cstheme="majorBidi"/>
          <w:sz w:val="24"/>
          <w:szCs w:val="24"/>
        </w:rPr>
        <w:t>the</w:t>
      </w:r>
      <w:r w:rsidRPr="007C2913">
        <w:rPr>
          <w:rFonts w:asciiTheme="majorBidi" w:hAnsiTheme="majorBidi" w:cstheme="majorBidi"/>
          <w:sz w:val="24"/>
          <w:szCs w:val="24"/>
        </w:rPr>
        <w:t xml:space="preserve"> number of visits, yet on average, what is the cost of a single visit</w:t>
      </w:r>
      <w:r w:rsidR="00491539" w:rsidRPr="007C2913">
        <w:rPr>
          <w:rFonts w:asciiTheme="majorBidi" w:hAnsiTheme="majorBidi" w:cstheme="majorBidi"/>
          <w:sz w:val="24"/>
          <w:szCs w:val="24"/>
        </w:rPr>
        <w:t>?</w:t>
      </w:r>
    </w:p>
    <w:p w14:paraId="50053576" w14:textId="498B9B8B" w:rsidR="00033AFC" w:rsidRPr="007C2913" w:rsidRDefault="00491539" w:rsidP="00033AFC">
      <w:pPr>
        <w:pStyle w:val="ListParagraph"/>
        <w:numPr>
          <w:ilvl w:val="0"/>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Are</w:t>
      </w:r>
      <w:r w:rsidR="00033AFC" w:rsidRPr="007C2913">
        <w:rPr>
          <w:rFonts w:asciiTheme="majorBidi" w:hAnsiTheme="majorBidi" w:cstheme="majorBidi"/>
          <w:sz w:val="24"/>
          <w:szCs w:val="24"/>
        </w:rPr>
        <w:t xml:space="preserve"> there any/ Are you aware of any air quality act ensured in Pakistan, possibly passed by the health system/ department, that is targeted towards addressing the impact of air pollution on health</w:t>
      </w:r>
      <w:r w:rsidRPr="007C2913">
        <w:rPr>
          <w:rFonts w:asciiTheme="majorBidi" w:hAnsiTheme="majorBidi" w:cstheme="majorBidi"/>
          <w:sz w:val="24"/>
          <w:szCs w:val="24"/>
        </w:rPr>
        <w:t>?</w:t>
      </w:r>
    </w:p>
    <w:p w14:paraId="72E0D4CB" w14:textId="783A301E" w:rsidR="00033AFC" w:rsidRPr="007C2913" w:rsidRDefault="00033AFC" w:rsidP="00033AFC">
      <w:pPr>
        <w:pStyle w:val="ListParagraph"/>
        <w:numPr>
          <w:ilvl w:val="1"/>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If yes, please elaborate </w:t>
      </w:r>
      <w:r w:rsidR="00491539" w:rsidRPr="007C2913">
        <w:rPr>
          <w:rFonts w:asciiTheme="majorBidi" w:hAnsiTheme="majorBidi" w:cstheme="majorBidi"/>
          <w:sz w:val="24"/>
          <w:szCs w:val="24"/>
        </w:rPr>
        <w:t xml:space="preserve">on </w:t>
      </w:r>
      <w:r w:rsidRPr="007C2913">
        <w:rPr>
          <w:rFonts w:asciiTheme="majorBidi" w:hAnsiTheme="majorBidi" w:cstheme="majorBidi"/>
          <w:sz w:val="24"/>
          <w:szCs w:val="24"/>
        </w:rPr>
        <w:t>it briefly stating its significance to a particular disease alleviation (of your medical specialization)</w:t>
      </w:r>
    </w:p>
    <w:p w14:paraId="36506349" w14:textId="1D36A074" w:rsidR="00033AFC" w:rsidRPr="007C2913" w:rsidRDefault="00033AFC" w:rsidP="00033AFC">
      <w:pPr>
        <w:pStyle w:val="ListParagraph"/>
        <w:numPr>
          <w:ilvl w:val="1"/>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If no, what do you suggest </w:t>
      </w:r>
      <w:r w:rsidR="00491539" w:rsidRPr="007C2913">
        <w:rPr>
          <w:rFonts w:asciiTheme="majorBidi" w:hAnsiTheme="majorBidi" w:cstheme="majorBidi"/>
          <w:sz w:val="24"/>
          <w:szCs w:val="24"/>
        </w:rPr>
        <w:t>for</w:t>
      </w:r>
      <w:r w:rsidRPr="007C2913">
        <w:rPr>
          <w:rFonts w:asciiTheme="majorBidi" w:hAnsiTheme="majorBidi" w:cstheme="majorBidi"/>
          <w:sz w:val="24"/>
          <w:szCs w:val="24"/>
        </w:rPr>
        <w:t xml:space="preserve"> </w:t>
      </w:r>
      <w:r w:rsidR="00491539" w:rsidRPr="007C2913">
        <w:rPr>
          <w:rFonts w:asciiTheme="majorBidi" w:hAnsiTheme="majorBidi" w:cstheme="majorBidi"/>
          <w:sz w:val="24"/>
          <w:szCs w:val="24"/>
        </w:rPr>
        <w:t xml:space="preserve">the </w:t>
      </w:r>
      <w:r w:rsidRPr="007C2913">
        <w:rPr>
          <w:rFonts w:asciiTheme="majorBidi" w:hAnsiTheme="majorBidi" w:cstheme="majorBidi"/>
          <w:sz w:val="24"/>
          <w:szCs w:val="24"/>
        </w:rPr>
        <w:t xml:space="preserve">health system for the policy intervention, that could address the </w:t>
      </w:r>
      <w:r w:rsidR="0023239A" w:rsidRPr="007C2913">
        <w:rPr>
          <w:rFonts w:asciiTheme="majorBidi" w:hAnsiTheme="majorBidi" w:cstheme="majorBidi"/>
          <w:sz w:val="24"/>
          <w:szCs w:val="24"/>
        </w:rPr>
        <w:t>above-stated</w:t>
      </w:r>
      <w:r w:rsidRPr="007C2913">
        <w:rPr>
          <w:rFonts w:asciiTheme="majorBidi" w:hAnsiTheme="majorBidi" w:cstheme="majorBidi"/>
          <w:sz w:val="24"/>
          <w:szCs w:val="24"/>
        </w:rPr>
        <w:t xml:space="preserve"> issue- air pollution impact on health and its challenges faced by the patients? That could be </w:t>
      </w:r>
      <w:r w:rsidR="00491539" w:rsidRPr="007C2913">
        <w:rPr>
          <w:rFonts w:asciiTheme="majorBidi" w:hAnsiTheme="majorBidi" w:cstheme="majorBidi"/>
          <w:sz w:val="24"/>
          <w:szCs w:val="24"/>
        </w:rPr>
        <w:t xml:space="preserve">a </w:t>
      </w:r>
      <w:r w:rsidRPr="007C2913">
        <w:rPr>
          <w:rFonts w:asciiTheme="majorBidi" w:hAnsiTheme="majorBidi" w:cstheme="majorBidi"/>
          <w:sz w:val="24"/>
          <w:szCs w:val="24"/>
        </w:rPr>
        <w:t xml:space="preserve">multi-sectoral approach too.   </w:t>
      </w:r>
    </w:p>
    <w:p w14:paraId="44FDC4CE" w14:textId="1BB8367B" w:rsidR="00033AFC" w:rsidRPr="007C2913" w:rsidRDefault="00033AFC" w:rsidP="00033AFC">
      <w:pPr>
        <w:pStyle w:val="ListParagraph"/>
        <w:numPr>
          <w:ilvl w:val="0"/>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essential steps </w:t>
      </w:r>
      <w:r w:rsidR="00491539" w:rsidRPr="007C2913">
        <w:rPr>
          <w:rFonts w:asciiTheme="majorBidi" w:hAnsiTheme="majorBidi" w:cstheme="majorBidi"/>
          <w:sz w:val="24"/>
          <w:szCs w:val="24"/>
        </w:rPr>
        <w:t xml:space="preserve">do </w:t>
      </w:r>
      <w:r w:rsidRPr="007C2913">
        <w:rPr>
          <w:rFonts w:asciiTheme="majorBidi" w:hAnsiTheme="majorBidi" w:cstheme="majorBidi"/>
          <w:sz w:val="24"/>
          <w:szCs w:val="24"/>
        </w:rPr>
        <w:t xml:space="preserve">you believe need to be carried out towards </w:t>
      </w:r>
      <w:r w:rsidR="00491539" w:rsidRPr="007C2913">
        <w:rPr>
          <w:rFonts w:asciiTheme="majorBidi" w:hAnsiTheme="majorBidi" w:cstheme="majorBidi"/>
          <w:sz w:val="24"/>
          <w:szCs w:val="24"/>
        </w:rPr>
        <w:t xml:space="preserve">the </w:t>
      </w:r>
      <w:r w:rsidRPr="007C2913">
        <w:rPr>
          <w:rFonts w:asciiTheme="majorBidi" w:hAnsiTheme="majorBidi" w:cstheme="majorBidi"/>
          <w:sz w:val="24"/>
          <w:szCs w:val="24"/>
        </w:rPr>
        <w:t xml:space="preserve">general masses to become more mitigative and aware of the air </w:t>
      </w:r>
      <w:r w:rsidR="0023239A" w:rsidRPr="007C2913">
        <w:rPr>
          <w:rFonts w:asciiTheme="majorBidi" w:hAnsiTheme="majorBidi" w:cstheme="majorBidi"/>
          <w:sz w:val="24"/>
          <w:szCs w:val="24"/>
        </w:rPr>
        <w:t>pollution</w:t>
      </w:r>
      <w:r w:rsidRPr="007C2913">
        <w:rPr>
          <w:rFonts w:asciiTheme="majorBidi" w:hAnsiTheme="majorBidi" w:cstheme="majorBidi"/>
          <w:sz w:val="24"/>
          <w:szCs w:val="24"/>
        </w:rPr>
        <w:t xml:space="preserve"> health issues?</w:t>
      </w:r>
    </w:p>
    <w:p w14:paraId="5673F225" w14:textId="77777777" w:rsidR="00033AFC" w:rsidRPr="007C2913" w:rsidRDefault="00033AFC" w:rsidP="00033AFC">
      <w:pPr>
        <w:pStyle w:val="ListParagraph"/>
        <w:numPr>
          <w:ilvl w:val="0"/>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How the data gaps related to air pollution and human health could be solved? Its impact and cost estimation data. Please feel free to share what sort of data gap does exist.</w:t>
      </w:r>
    </w:p>
    <w:p w14:paraId="391D5114" w14:textId="77CBCDFB" w:rsidR="00033AFC" w:rsidRPr="007C2913" w:rsidRDefault="0023239A" w:rsidP="00033AFC">
      <w:pPr>
        <w:pStyle w:val="ListParagraph"/>
        <w:numPr>
          <w:ilvl w:val="0"/>
          <w:numId w:val="15"/>
        </w:numPr>
        <w:spacing w:after="160"/>
        <w:jc w:val="both"/>
        <w:rPr>
          <w:rFonts w:asciiTheme="majorBidi" w:hAnsiTheme="majorBidi" w:cstheme="majorBidi"/>
          <w:sz w:val="24"/>
          <w:szCs w:val="24"/>
        </w:rPr>
      </w:pPr>
      <w:r w:rsidRPr="007C2913">
        <w:rPr>
          <w:rFonts w:asciiTheme="majorBidi" w:hAnsiTheme="majorBidi" w:cstheme="majorBidi"/>
          <w:sz w:val="24"/>
          <w:szCs w:val="24"/>
        </w:rPr>
        <w:t>Lastly</w:t>
      </w:r>
      <w:r w:rsidR="00033AFC" w:rsidRPr="007C2913">
        <w:rPr>
          <w:rFonts w:asciiTheme="majorBidi" w:hAnsiTheme="majorBidi" w:cstheme="majorBidi"/>
          <w:sz w:val="24"/>
          <w:szCs w:val="24"/>
        </w:rPr>
        <w:t xml:space="preserve">, does your hospital </w:t>
      </w:r>
      <w:r w:rsidR="00491539" w:rsidRPr="007C2913">
        <w:rPr>
          <w:rFonts w:asciiTheme="majorBidi" w:hAnsiTheme="majorBidi" w:cstheme="majorBidi"/>
          <w:sz w:val="24"/>
          <w:szCs w:val="24"/>
        </w:rPr>
        <w:t>have</w:t>
      </w:r>
      <w:r w:rsidR="00033AFC" w:rsidRPr="007C2913">
        <w:rPr>
          <w:rFonts w:asciiTheme="majorBidi" w:hAnsiTheme="majorBidi" w:cstheme="majorBidi"/>
          <w:sz w:val="24"/>
          <w:szCs w:val="24"/>
        </w:rPr>
        <w:t xml:space="preserve"> any Research Center that could be potentially utilized for further research studies and collaboration about assessing </w:t>
      </w:r>
      <w:r w:rsidR="00491539" w:rsidRPr="007C2913">
        <w:rPr>
          <w:rFonts w:asciiTheme="majorBidi" w:hAnsiTheme="majorBidi" w:cstheme="majorBidi"/>
          <w:sz w:val="24"/>
          <w:szCs w:val="24"/>
        </w:rPr>
        <w:t xml:space="preserve">the </w:t>
      </w:r>
      <w:r w:rsidR="00033AFC" w:rsidRPr="007C2913">
        <w:rPr>
          <w:rFonts w:asciiTheme="majorBidi" w:hAnsiTheme="majorBidi" w:cstheme="majorBidi"/>
          <w:sz w:val="24"/>
          <w:szCs w:val="24"/>
        </w:rPr>
        <w:t xml:space="preserve">health impacts of air pollution? How </w:t>
      </w:r>
      <w:r w:rsidR="00491539" w:rsidRPr="007C2913">
        <w:rPr>
          <w:rFonts w:asciiTheme="majorBidi" w:hAnsiTheme="majorBidi" w:cstheme="majorBidi"/>
          <w:sz w:val="24"/>
          <w:szCs w:val="24"/>
        </w:rPr>
        <w:t>can it</w:t>
      </w:r>
      <w:r w:rsidR="00033AFC" w:rsidRPr="007C2913">
        <w:rPr>
          <w:rFonts w:asciiTheme="majorBidi" w:hAnsiTheme="majorBidi" w:cstheme="majorBidi"/>
          <w:sz w:val="24"/>
          <w:szCs w:val="24"/>
        </w:rPr>
        <w:t xml:space="preserve"> contribute </w:t>
      </w:r>
      <w:r w:rsidR="00491539" w:rsidRPr="007C2913">
        <w:rPr>
          <w:rFonts w:asciiTheme="majorBidi" w:hAnsiTheme="majorBidi" w:cstheme="majorBidi"/>
          <w:sz w:val="24"/>
          <w:szCs w:val="24"/>
        </w:rPr>
        <w:t>to</w:t>
      </w:r>
      <w:r w:rsidR="00033AFC" w:rsidRPr="007C2913">
        <w:rPr>
          <w:rFonts w:asciiTheme="majorBidi" w:hAnsiTheme="majorBidi" w:cstheme="majorBidi"/>
          <w:sz w:val="24"/>
          <w:szCs w:val="24"/>
        </w:rPr>
        <w:t xml:space="preserve"> </w:t>
      </w:r>
      <w:r w:rsidR="00491539" w:rsidRPr="007C2913">
        <w:rPr>
          <w:rFonts w:asciiTheme="majorBidi" w:hAnsiTheme="majorBidi" w:cstheme="majorBidi"/>
          <w:sz w:val="24"/>
          <w:szCs w:val="24"/>
        </w:rPr>
        <w:t xml:space="preserve">the </w:t>
      </w:r>
      <w:r w:rsidR="00033AFC" w:rsidRPr="007C2913">
        <w:rPr>
          <w:rFonts w:asciiTheme="majorBidi" w:hAnsiTheme="majorBidi" w:cstheme="majorBidi"/>
          <w:sz w:val="24"/>
          <w:szCs w:val="24"/>
        </w:rPr>
        <w:t>future?</w:t>
      </w:r>
    </w:p>
    <w:p w14:paraId="34BC4BBA" w14:textId="77777777" w:rsidR="00033AFC" w:rsidRPr="007C2913" w:rsidRDefault="00033AFC" w:rsidP="00033AFC">
      <w:pPr>
        <w:ind w:left="360"/>
        <w:jc w:val="both"/>
        <w:rPr>
          <w:rFonts w:asciiTheme="majorBidi" w:hAnsiTheme="majorBidi" w:cstheme="majorBidi"/>
          <w:sz w:val="24"/>
          <w:szCs w:val="24"/>
        </w:rPr>
      </w:pPr>
    </w:p>
    <w:p w14:paraId="36B1E1C8" w14:textId="77777777" w:rsidR="00033AFC" w:rsidRPr="007C2913" w:rsidRDefault="00033AFC" w:rsidP="00033AFC">
      <w:pPr>
        <w:pStyle w:val="ListParagraph"/>
        <w:numPr>
          <w:ilvl w:val="0"/>
          <w:numId w:val="17"/>
        </w:numPr>
        <w:spacing w:after="160"/>
        <w:jc w:val="both"/>
        <w:rPr>
          <w:rFonts w:asciiTheme="majorBidi" w:hAnsiTheme="majorBidi" w:cstheme="majorBidi"/>
          <w:b/>
          <w:bCs/>
          <w:sz w:val="24"/>
          <w:szCs w:val="24"/>
        </w:rPr>
      </w:pPr>
      <w:r w:rsidRPr="007C2913">
        <w:rPr>
          <w:rFonts w:asciiTheme="majorBidi" w:hAnsiTheme="majorBidi" w:cstheme="majorBidi"/>
          <w:b/>
          <w:bCs/>
          <w:sz w:val="24"/>
          <w:szCs w:val="24"/>
        </w:rPr>
        <w:t>Health Department:</w:t>
      </w:r>
    </w:p>
    <w:p w14:paraId="612F8CDF" w14:textId="3E3DD731" w:rsidR="00033AFC" w:rsidRPr="007C2913" w:rsidRDefault="00033AFC" w:rsidP="00033AFC">
      <w:pPr>
        <w:pStyle w:val="ListParagraph"/>
        <w:numPr>
          <w:ilvl w:val="0"/>
          <w:numId w:val="18"/>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Legal </w:t>
      </w:r>
      <w:r w:rsidR="009F10C2" w:rsidRPr="007C2913">
        <w:rPr>
          <w:rFonts w:asciiTheme="majorBidi" w:hAnsiTheme="majorBidi" w:cstheme="majorBidi"/>
          <w:sz w:val="24"/>
          <w:szCs w:val="24"/>
        </w:rPr>
        <w:t>acts</w:t>
      </w:r>
      <w:r w:rsidRPr="007C2913">
        <w:rPr>
          <w:rFonts w:asciiTheme="majorBidi" w:hAnsiTheme="majorBidi" w:cstheme="majorBidi"/>
          <w:sz w:val="24"/>
          <w:szCs w:val="24"/>
        </w:rPr>
        <w:t xml:space="preserve">, </w:t>
      </w:r>
      <w:r w:rsidR="009F10C2" w:rsidRPr="007C2913">
        <w:rPr>
          <w:rFonts w:asciiTheme="majorBidi" w:hAnsiTheme="majorBidi" w:cstheme="majorBidi"/>
          <w:sz w:val="24"/>
          <w:szCs w:val="24"/>
        </w:rPr>
        <w:t>regulations</w:t>
      </w:r>
      <w:r w:rsidR="0023239A" w:rsidRPr="007C2913">
        <w:rPr>
          <w:rFonts w:asciiTheme="majorBidi" w:hAnsiTheme="majorBidi" w:cstheme="majorBidi"/>
          <w:sz w:val="24"/>
          <w:szCs w:val="24"/>
        </w:rPr>
        <w:t>,</w:t>
      </w:r>
      <w:r w:rsidRPr="007C2913">
        <w:rPr>
          <w:rFonts w:asciiTheme="majorBidi" w:hAnsiTheme="majorBidi" w:cstheme="majorBidi"/>
          <w:sz w:val="24"/>
          <w:szCs w:val="24"/>
        </w:rPr>
        <w:t xml:space="preserve"> and administrative enforcement developed by the health department are passed in KP, that </w:t>
      </w:r>
      <w:r w:rsidR="009F10C2" w:rsidRPr="007C2913">
        <w:rPr>
          <w:rFonts w:asciiTheme="majorBidi" w:hAnsiTheme="majorBidi" w:cstheme="majorBidi"/>
          <w:sz w:val="24"/>
          <w:szCs w:val="24"/>
        </w:rPr>
        <w:t>are</w:t>
      </w:r>
      <w:r w:rsidRPr="007C2913">
        <w:rPr>
          <w:rFonts w:asciiTheme="majorBidi" w:hAnsiTheme="majorBidi" w:cstheme="majorBidi"/>
          <w:sz w:val="24"/>
          <w:szCs w:val="24"/>
        </w:rPr>
        <w:t xml:space="preserve"> focused on air pollution impacts on human health?</w:t>
      </w:r>
    </w:p>
    <w:p w14:paraId="783C3155" w14:textId="52928287" w:rsidR="00033AFC" w:rsidRPr="007C2913" w:rsidRDefault="00033AFC" w:rsidP="00033AFC">
      <w:pPr>
        <w:pStyle w:val="ListParagraph"/>
        <w:numPr>
          <w:ilvl w:val="0"/>
          <w:numId w:val="18"/>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interventions </w:t>
      </w:r>
      <w:r w:rsidR="0023239A" w:rsidRPr="007C2913">
        <w:rPr>
          <w:rFonts w:asciiTheme="majorBidi" w:hAnsiTheme="majorBidi" w:cstheme="majorBidi"/>
          <w:sz w:val="24"/>
          <w:szCs w:val="24"/>
        </w:rPr>
        <w:t>have</w:t>
      </w:r>
      <w:r w:rsidRPr="007C2913">
        <w:rPr>
          <w:rFonts w:asciiTheme="majorBidi" w:hAnsiTheme="majorBidi" w:cstheme="majorBidi"/>
          <w:sz w:val="24"/>
          <w:szCs w:val="24"/>
        </w:rPr>
        <w:t xml:space="preserve"> been carried out particularly by the donor bodies/ INGOs affiliated with </w:t>
      </w:r>
      <w:r w:rsidR="00491539" w:rsidRPr="007C2913">
        <w:rPr>
          <w:rFonts w:asciiTheme="majorBidi" w:hAnsiTheme="majorBidi" w:cstheme="majorBidi"/>
          <w:sz w:val="24"/>
          <w:szCs w:val="24"/>
        </w:rPr>
        <w:t xml:space="preserve">the </w:t>
      </w:r>
      <w:r w:rsidRPr="007C2913">
        <w:rPr>
          <w:rFonts w:asciiTheme="majorBidi" w:hAnsiTheme="majorBidi" w:cstheme="majorBidi"/>
          <w:sz w:val="24"/>
          <w:szCs w:val="24"/>
        </w:rPr>
        <w:t>health department, towards addressing air pollution and its impact on patients?</w:t>
      </w:r>
    </w:p>
    <w:p w14:paraId="383D806B" w14:textId="289D8B47" w:rsidR="00033AFC" w:rsidRPr="007C2913" w:rsidRDefault="00033AFC" w:rsidP="00033AFC">
      <w:pPr>
        <w:pStyle w:val="ListParagraph"/>
        <w:numPr>
          <w:ilvl w:val="0"/>
          <w:numId w:val="18"/>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is the mechanism of </w:t>
      </w:r>
      <w:r w:rsidR="00491539" w:rsidRPr="007C2913">
        <w:rPr>
          <w:rFonts w:asciiTheme="majorBidi" w:hAnsiTheme="majorBidi" w:cstheme="majorBidi"/>
          <w:sz w:val="24"/>
          <w:szCs w:val="24"/>
        </w:rPr>
        <w:t xml:space="preserve">the </w:t>
      </w:r>
      <w:r w:rsidRPr="007C2913">
        <w:rPr>
          <w:rFonts w:asciiTheme="majorBidi" w:hAnsiTheme="majorBidi" w:cstheme="majorBidi"/>
          <w:sz w:val="24"/>
          <w:szCs w:val="24"/>
        </w:rPr>
        <w:t xml:space="preserve">health department to measure the air quality levels in Peshawar? Has the department installed any air quality meter?  </w:t>
      </w:r>
    </w:p>
    <w:p w14:paraId="2A7449FC" w14:textId="71C5844F" w:rsidR="00033AFC" w:rsidRPr="007C2913" w:rsidRDefault="00033AFC" w:rsidP="00033AFC">
      <w:pPr>
        <w:pStyle w:val="ListParagraph"/>
        <w:numPr>
          <w:ilvl w:val="0"/>
          <w:numId w:val="18"/>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How efficient </w:t>
      </w:r>
      <w:r w:rsidR="00491539" w:rsidRPr="007C2913">
        <w:rPr>
          <w:rFonts w:asciiTheme="majorBidi" w:hAnsiTheme="majorBidi" w:cstheme="majorBidi"/>
          <w:sz w:val="24"/>
          <w:szCs w:val="24"/>
        </w:rPr>
        <w:t xml:space="preserve">do </w:t>
      </w:r>
      <w:r w:rsidRPr="007C2913">
        <w:rPr>
          <w:rFonts w:asciiTheme="majorBidi" w:hAnsiTheme="majorBidi" w:cstheme="majorBidi"/>
          <w:sz w:val="24"/>
          <w:szCs w:val="24"/>
        </w:rPr>
        <w:t xml:space="preserve">you believe the internal mechanism or coordination of health </w:t>
      </w:r>
      <w:r w:rsidR="0023239A" w:rsidRPr="007C2913">
        <w:rPr>
          <w:rFonts w:asciiTheme="majorBidi" w:hAnsiTheme="majorBidi" w:cstheme="majorBidi"/>
          <w:sz w:val="24"/>
          <w:szCs w:val="24"/>
        </w:rPr>
        <w:t>departments</w:t>
      </w:r>
      <w:r w:rsidRPr="007C2913">
        <w:rPr>
          <w:rFonts w:asciiTheme="majorBidi" w:hAnsiTheme="majorBidi" w:cstheme="majorBidi"/>
          <w:sz w:val="24"/>
          <w:szCs w:val="24"/>
        </w:rPr>
        <w:t xml:space="preserve"> with hospitals towards getting informed about the upsurged diseases, caused by air pollution?</w:t>
      </w:r>
    </w:p>
    <w:p w14:paraId="4A471C77" w14:textId="401235B3" w:rsidR="00033AFC" w:rsidRPr="007C2913" w:rsidRDefault="00033AFC" w:rsidP="00033AFC">
      <w:pPr>
        <w:pStyle w:val="ListParagraph"/>
        <w:numPr>
          <w:ilvl w:val="0"/>
          <w:numId w:val="18"/>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would be the mechanism and cost required by the health department to attend </w:t>
      </w:r>
      <w:r w:rsidR="0023239A" w:rsidRPr="007C2913">
        <w:rPr>
          <w:rFonts w:asciiTheme="majorBidi" w:hAnsiTheme="majorBidi" w:cstheme="majorBidi"/>
          <w:sz w:val="24"/>
          <w:szCs w:val="24"/>
        </w:rPr>
        <w:t xml:space="preserve">to </w:t>
      </w:r>
      <w:r w:rsidRPr="007C2913">
        <w:rPr>
          <w:rFonts w:asciiTheme="majorBidi" w:hAnsiTheme="majorBidi" w:cstheme="majorBidi"/>
          <w:sz w:val="24"/>
          <w:szCs w:val="24"/>
        </w:rPr>
        <w:t>patients facing health diseases, primarily due to air pollution</w:t>
      </w:r>
      <w:r w:rsidR="00491539" w:rsidRPr="007C2913">
        <w:rPr>
          <w:rFonts w:asciiTheme="majorBidi" w:hAnsiTheme="majorBidi" w:cstheme="majorBidi"/>
          <w:sz w:val="24"/>
          <w:szCs w:val="24"/>
        </w:rPr>
        <w:t>?</w:t>
      </w:r>
    </w:p>
    <w:p w14:paraId="251BEBDB" w14:textId="3A37B48C" w:rsidR="00033AFC" w:rsidRPr="007C2913" w:rsidRDefault="00033AFC" w:rsidP="00033AFC">
      <w:pPr>
        <w:pStyle w:val="ListParagraph"/>
        <w:numPr>
          <w:ilvl w:val="0"/>
          <w:numId w:val="18"/>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policy or practical </w:t>
      </w:r>
      <w:r w:rsidR="00491539" w:rsidRPr="007C2913">
        <w:rPr>
          <w:rFonts w:asciiTheme="majorBidi" w:hAnsiTheme="majorBidi" w:cstheme="majorBidi"/>
          <w:sz w:val="24"/>
          <w:szCs w:val="24"/>
        </w:rPr>
        <w:t xml:space="preserve">interventions </w:t>
      </w:r>
      <w:r w:rsidR="0023239A" w:rsidRPr="007C2913">
        <w:rPr>
          <w:rFonts w:asciiTheme="majorBidi" w:hAnsiTheme="majorBidi" w:cstheme="majorBidi"/>
          <w:sz w:val="24"/>
          <w:szCs w:val="24"/>
        </w:rPr>
        <w:t xml:space="preserve">do </w:t>
      </w:r>
      <w:r w:rsidRPr="007C2913">
        <w:rPr>
          <w:rFonts w:asciiTheme="majorBidi" w:hAnsiTheme="majorBidi" w:cstheme="majorBidi"/>
          <w:sz w:val="24"/>
          <w:szCs w:val="24"/>
        </w:rPr>
        <w:t>you intend to present before other government institutions or donors that could reduce the influx of patients affected by air pollution</w:t>
      </w:r>
      <w:r w:rsidR="0023239A" w:rsidRPr="007C2913">
        <w:rPr>
          <w:rFonts w:asciiTheme="majorBidi" w:hAnsiTheme="majorBidi" w:cstheme="majorBidi"/>
          <w:sz w:val="24"/>
          <w:szCs w:val="24"/>
        </w:rPr>
        <w:t>?</w:t>
      </w:r>
    </w:p>
    <w:p w14:paraId="3B33F63E" w14:textId="77777777" w:rsidR="00033AFC" w:rsidRPr="007C2913" w:rsidRDefault="00033AFC" w:rsidP="00033AFC">
      <w:pPr>
        <w:pStyle w:val="ListParagraph"/>
        <w:jc w:val="both"/>
        <w:rPr>
          <w:rFonts w:asciiTheme="majorBidi" w:hAnsiTheme="majorBidi" w:cstheme="majorBidi"/>
          <w:sz w:val="24"/>
          <w:szCs w:val="24"/>
        </w:rPr>
      </w:pPr>
    </w:p>
    <w:p w14:paraId="537A7F84" w14:textId="77777777" w:rsidR="00033AFC" w:rsidRPr="007C2913" w:rsidRDefault="00033AFC" w:rsidP="00033AFC">
      <w:pPr>
        <w:pStyle w:val="ListParagraph"/>
        <w:numPr>
          <w:ilvl w:val="0"/>
          <w:numId w:val="17"/>
        </w:numPr>
        <w:spacing w:after="160"/>
        <w:jc w:val="both"/>
        <w:rPr>
          <w:rFonts w:asciiTheme="majorBidi" w:hAnsiTheme="majorBidi" w:cstheme="majorBidi"/>
          <w:b/>
          <w:bCs/>
          <w:sz w:val="24"/>
          <w:szCs w:val="24"/>
        </w:rPr>
      </w:pPr>
      <w:r w:rsidRPr="007C2913">
        <w:rPr>
          <w:rFonts w:asciiTheme="majorBidi" w:hAnsiTheme="majorBidi" w:cstheme="majorBidi"/>
          <w:b/>
          <w:bCs/>
          <w:sz w:val="24"/>
          <w:szCs w:val="24"/>
        </w:rPr>
        <w:t>EPA:</w:t>
      </w:r>
    </w:p>
    <w:p w14:paraId="1D7AC060" w14:textId="013D6DF9" w:rsidR="00033AFC" w:rsidRPr="007C2913" w:rsidRDefault="00033AFC" w:rsidP="00033AFC">
      <w:pPr>
        <w:pStyle w:val="ListParagraph"/>
        <w:numPr>
          <w:ilvl w:val="0"/>
          <w:numId w:val="16"/>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or Who are </w:t>
      </w:r>
      <w:r w:rsidR="00491539" w:rsidRPr="007C2913">
        <w:rPr>
          <w:rFonts w:asciiTheme="majorBidi" w:hAnsiTheme="majorBidi" w:cstheme="majorBidi"/>
          <w:sz w:val="24"/>
          <w:szCs w:val="24"/>
        </w:rPr>
        <w:t xml:space="preserve">the </w:t>
      </w:r>
      <w:r w:rsidRPr="007C2913">
        <w:rPr>
          <w:rFonts w:asciiTheme="majorBidi" w:hAnsiTheme="majorBidi" w:cstheme="majorBidi"/>
          <w:sz w:val="24"/>
          <w:szCs w:val="24"/>
        </w:rPr>
        <w:t>major polluters impacting the air quality in District Peshawar?</w:t>
      </w:r>
    </w:p>
    <w:p w14:paraId="0932D90D" w14:textId="63EE61B2" w:rsidR="00033AFC" w:rsidRPr="007C2913" w:rsidRDefault="00033AFC" w:rsidP="00033AFC">
      <w:pPr>
        <w:pStyle w:val="ListParagraph"/>
        <w:numPr>
          <w:ilvl w:val="0"/>
          <w:numId w:val="16"/>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How efficient are the air quality meters’ data in Peshawar? Does it portray </w:t>
      </w:r>
      <w:r w:rsidR="00491539" w:rsidRPr="007C2913">
        <w:rPr>
          <w:rFonts w:asciiTheme="majorBidi" w:hAnsiTheme="majorBidi" w:cstheme="majorBidi"/>
          <w:sz w:val="24"/>
          <w:szCs w:val="24"/>
        </w:rPr>
        <w:t>real-time</w:t>
      </w:r>
      <w:r w:rsidRPr="007C2913">
        <w:rPr>
          <w:rFonts w:asciiTheme="majorBidi" w:hAnsiTheme="majorBidi" w:cstheme="majorBidi"/>
          <w:sz w:val="24"/>
          <w:szCs w:val="24"/>
        </w:rPr>
        <w:t xml:space="preserve"> data?  </w:t>
      </w:r>
    </w:p>
    <w:p w14:paraId="7EBD87B5" w14:textId="77777777" w:rsidR="00033AFC" w:rsidRPr="007C2913" w:rsidRDefault="00033AFC" w:rsidP="00033AFC">
      <w:pPr>
        <w:pStyle w:val="ListParagraph"/>
        <w:numPr>
          <w:ilvl w:val="1"/>
          <w:numId w:val="16"/>
        </w:numPr>
        <w:spacing w:after="160"/>
        <w:jc w:val="both"/>
        <w:rPr>
          <w:rFonts w:asciiTheme="majorBidi" w:hAnsiTheme="majorBidi" w:cstheme="majorBidi"/>
          <w:sz w:val="24"/>
          <w:szCs w:val="24"/>
        </w:rPr>
      </w:pPr>
      <w:r w:rsidRPr="007C2913">
        <w:rPr>
          <w:rFonts w:asciiTheme="majorBidi" w:hAnsiTheme="majorBidi" w:cstheme="majorBidi"/>
          <w:sz w:val="24"/>
          <w:szCs w:val="24"/>
        </w:rPr>
        <w:t>What is the mechanism of your department to measure the air quality data?</w:t>
      </w:r>
    </w:p>
    <w:p w14:paraId="480C2F9A" w14:textId="0FE538AC" w:rsidR="00033AFC" w:rsidRPr="007C2913" w:rsidRDefault="00033AFC" w:rsidP="00033AFC">
      <w:pPr>
        <w:pStyle w:val="ListParagraph"/>
        <w:numPr>
          <w:ilvl w:val="0"/>
          <w:numId w:val="16"/>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multi-sectoral approach </w:t>
      </w:r>
      <w:r w:rsidR="00491539" w:rsidRPr="007C2913">
        <w:rPr>
          <w:rFonts w:asciiTheme="majorBidi" w:hAnsiTheme="majorBidi" w:cstheme="majorBidi"/>
          <w:sz w:val="24"/>
          <w:szCs w:val="24"/>
        </w:rPr>
        <w:t xml:space="preserve">has </w:t>
      </w:r>
      <w:r w:rsidRPr="007C2913">
        <w:rPr>
          <w:rFonts w:asciiTheme="majorBidi" w:hAnsiTheme="majorBidi" w:cstheme="majorBidi"/>
          <w:sz w:val="24"/>
          <w:szCs w:val="24"/>
        </w:rPr>
        <w:t xml:space="preserve">EPA </w:t>
      </w:r>
      <w:r w:rsidR="0023239A" w:rsidRPr="007C2913">
        <w:rPr>
          <w:rFonts w:asciiTheme="majorBidi" w:hAnsiTheme="majorBidi" w:cstheme="majorBidi"/>
          <w:sz w:val="24"/>
          <w:szCs w:val="24"/>
        </w:rPr>
        <w:t>been</w:t>
      </w:r>
      <w:r w:rsidRPr="007C2913">
        <w:rPr>
          <w:rFonts w:asciiTheme="majorBidi" w:hAnsiTheme="majorBidi" w:cstheme="majorBidi"/>
          <w:sz w:val="24"/>
          <w:szCs w:val="24"/>
        </w:rPr>
        <w:t xml:space="preserve"> following or has carried out in </w:t>
      </w:r>
      <w:r w:rsidR="0023239A" w:rsidRPr="007C2913">
        <w:rPr>
          <w:rFonts w:asciiTheme="majorBidi" w:hAnsiTheme="majorBidi" w:cstheme="majorBidi"/>
          <w:sz w:val="24"/>
          <w:szCs w:val="24"/>
        </w:rPr>
        <w:t xml:space="preserve">the </w:t>
      </w:r>
      <w:r w:rsidRPr="007C2913">
        <w:rPr>
          <w:rFonts w:asciiTheme="majorBidi" w:hAnsiTheme="majorBidi" w:cstheme="majorBidi"/>
          <w:sz w:val="24"/>
          <w:szCs w:val="24"/>
        </w:rPr>
        <w:t>last 5 years to lessen the air pollution in Peshawar?</w:t>
      </w:r>
    </w:p>
    <w:p w14:paraId="168B02BC" w14:textId="0F8FCBEA" w:rsidR="00033AFC" w:rsidRPr="007C2913" w:rsidRDefault="00033AFC" w:rsidP="00033AFC">
      <w:pPr>
        <w:pStyle w:val="ListParagraph"/>
        <w:numPr>
          <w:ilvl w:val="0"/>
          <w:numId w:val="16"/>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Is there any law/s enacted currently by EPA that contributes towards pure air quality levels in Peshawar? Please elaborate in detail, along </w:t>
      </w:r>
      <w:r w:rsidR="00491539" w:rsidRPr="007C2913">
        <w:rPr>
          <w:rFonts w:asciiTheme="majorBidi" w:hAnsiTheme="majorBidi" w:cstheme="majorBidi"/>
          <w:sz w:val="24"/>
          <w:szCs w:val="24"/>
        </w:rPr>
        <w:t xml:space="preserve">with </w:t>
      </w:r>
      <w:r w:rsidRPr="007C2913">
        <w:rPr>
          <w:rFonts w:asciiTheme="majorBidi" w:hAnsiTheme="majorBidi" w:cstheme="majorBidi"/>
          <w:sz w:val="24"/>
          <w:szCs w:val="24"/>
        </w:rPr>
        <w:t>the major gaps in them (if any).</w:t>
      </w:r>
    </w:p>
    <w:p w14:paraId="6DF4AD54" w14:textId="77777777" w:rsidR="00033AFC" w:rsidRPr="007C2913" w:rsidRDefault="00033AFC" w:rsidP="00033AFC">
      <w:pPr>
        <w:pStyle w:val="ListParagraph"/>
        <w:numPr>
          <w:ilvl w:val="1"/>
          <w:numId w:val="16"/>
        </w:numPr>
        <w:spacing w:after="160"/>
        <w:jc w:val="both"/>
        <w:rPr>
          <w:rFonts w:asciiTheme="majorBidi" w:hAnsiTheme="majorBidi" w:cstheme="majorBidi"/>
          <w:sz w:val="24"/>
          <w:szCs w:val="24"/>
        </w:rPr>
      </w:pPr>
      <w:r w:rsidRPr="007C2913">
        <w:rPr>
          <w:rFonts w:asciiTheme="majorBidi" w:hAnsiTheme="majorBidi" w:cstheme="majorBidi"/>
          <w:sz w:val="24"/>
          <w:szCs w:val="24"/>
        </w:rPr>
        <w:t>What regulations does your department apply against those violating the air quality in Peshawar?</w:t>
      </w:r>
    </w:p>
    <w:p w14:paraId="5EAA50D9" w14:textId="1F909CDF" w:rsidR="00033AFC" w:rsidRPr="007C2913" w:rsidRDefault="00033AFC" w:rsidP="00033AFC">
      <w:pPr>
        <w:pStyle w:val="ListParagraph"/>
        <w:numPr>
          <w:ilvl w:val="0"/>
          <w:numId w:val="16"/>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are the plans of EPA that might contribute towards primarily better air quality levels? That could be </w:t>
      </w:r>
      <w:r w:rsidR="0023239A" w:rsidRPr="007C2913">
        <w:rPr>
          <w:rFonts w:asciiTheme="majorBidi" w:hAnsiTheme="majorBidi" w:cstheme="majorBidi"/>
          <w:sz w:val="24"/>
          <w:szCs w:val="24"/>
        </w:rPr>
        <w:t xml:space="preserve">a </w:t>
      </w:r>
      <w:r w:rsidRPr="007C2913">
        <w:rPr>
          <w:rFonts w:asciiTheme="majorBidi" w:hAnsiTheme="majorBidi" w:cstheme="majorBidi"/>
          <w:sz w:val="24"/>
          <w:szCs w:val="24"/>
        </w:rPr>
        <w:t xml:space="preserve">multi-sectoral approach </w:t>
      </w:r>
      <w:r w:rsidR="00491539" w:rsidRPr="007C2913">
        <w:rPr>
          <w:rFonts w:asciiTheme="majorBidi" w:hAnsiTheme="majorBidi" w:cstheme="majorBidi"/>
          <w:sz w:val="24"/>
          <w:szCs w:val="24"/>
        </w:rPr>
        <w:t>too.</w:t>
      </w:r>
    </w:p>
    <w:p w14:paraId="46EC6CDF" w14:textId="4D685E84" w:rsidR="00033AFC" w:rsidRPr="007C2913" w:rsidRDefault="00033AFC" w:rsidP="00033AFC">
      <w:pPr>
        <w:pStyle w:val="ListParagraph"/>
        <w:numPr>
          <w:ilvl w:val="0"/>
          <w:numId w:val="16"/>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are the major concerns (if any) you observe that are hindering the </w:t>
      </w:r>
      <w:r w:rsidR="0023239A" w:rsidRPr="007C2913">
        <w:rPr>
          <w:rFonts w:asciiTheme="majorBidi" w:hAnsiTheme="majorBidi" w:cstheme="majorBidi"/>
          <w:sz w:val="24"/>
          <w:szCs w:val="24"/>
        </w:rPr>
        <w:t>EPA’s</w:t>
      </w:r>
      <w:r w:rsidRPr="007C2913">
        <w:rPr>
          <w:rFonts w:asciiTheme="majorBidi" w:hAnsiTheme="majorBidi" w:cstheme="majorBidi"/>
          <w:sz w:val="24"/>
          <w:szCs w:val="24"/>
        </w:rPr>
        <w:t xml:space="preserve"> capacity towards ensuring better air quality levels in Peshawar?   </w:t>
      </w:r>
    </w:p>
    <w:p w14:paraId="77199142" w14:textId="17E7F07E" w:rsidR="00033AFC" w:rsidRPr="007C2913" w:rsidRDefault="00033AFC" w:rsidP="00033AFC">
      <w:pPr>
        <w:pStyle w:val="ListParagraph"/>
        <w:numPr>
          <w:ilvl w:val="0"/>
          <w:numId w:val="16"/>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This year Pakistan launched </w:t>
      </w:r>
      <w:r w:rsidR="0023239A" w:rsidRPr="007C2913">
        <w:rPr>
          <w:rFonts w:asciiTheme="majorBidi" w:hAnsiTheme="majorBidi" w:cstheme="majorBidi"/>
          <w:sz w:val="24"/>
          <w:szCs w:val="24"/>
        </w:rPr>
        <w:t xml:space="preserve">the </w:t>
      </w:r>
      <w:r w:rsidRPr="007C2913">
        <w:rPr>
          <w:rFonts w:asciiTheme="majorBidi" w:hAnsiTheme="majorBidi" w:cstheme="majorBidi"/>
          <w:sz w:val="24"/>
          <w:szCs w:val="24"/>
        </w:rPr>
        <w:t xml:space="preserve">National Clean Air Policy (NCAP), aiming to reduce emissions by 81% in 2014, how do you believe EPA could </w:t>
      </w:r>
      <w:r w:rsidR="0023239A" w:rsidRPr="007C2913">
        <w:rPr>
          <w:rFonts w:asciiTheme="majorBidi" w:hAnsiTheme="majorBidi" w:cstheme="majorBidi"/>
          <w:sz w:val="24"/>
          <w:szCs w:val="24"/>
        </w:rPr>
        <w:t>contribute</w:t>
      </w:r>
      <w:r w:rsidRPr="007C2913">
        <w:rPr>
          <w:rFonts w:asciiTheme="majorBidi" w:hAnsiTheme="majorBidi" w:cstheme="majorBidi"/>
          <w:sz w:val="24"/>
          <w:szCs w:val="24"/>
        </w:rPr>
        <w:t xml:space="preserve"> to it?</w:t>
      </w:r>
    </w:p>
    <w:p w14:paraId="2AE6808C" w14:textId="4C5EA910" w:rsidR="00033AFC" w:rsidRPr="007C2913" w:rsidRDefault="00033AFC" w:rsidP="00033AFC">
      <w:pPr>
        <w:pStyle w:val="ListParagraph"/>
        <w:numPr>
          <w:ilvl w:val="1"/>
          <w:numId w:val="16"/>
        </w:numPr>
        <w:spacing w:after="160"/>
        <w:jc w:val="both"/>
        <w:rPr>
          <w:rFonts w:asciiTheme="majorBidi" w:hAnsiTheme="majorBidi" w:cstheme="majorBidi"/>
          <w:sz w:val="24"/>
          <w:szCs w:val="24"/>
        </w:rPr>
      </w:pPr>
      <w:r w:rsidRPr="007C2913">
        <w:rPr>
          <w:rFonts w:asciiTheme="majorBidi" w:hAnsiTheme="majorBidi" w:cstheme="majorBidi"/>
          <w:b/>
          <w:bCs/>
          <w:sz w:val="24"/>
          <w:szCs w:val="24"/>
        </w:rPr>
        <w:t xml:space="preserve">Follow-up questions.: </w:t>
      </w:r>
      <w:r w:rsidRPr="007C2913">
        <w:rPr>
          <w:rFonts w:asciiTheme="majorBidi" w:hAnsiTheme="majorBidi" w:cstheme="majorBidi"/>
          <w:sz w:val="24"/>
          <w:szCs w:val="24"/>
        </w:rPr>
        <w:t>As you might know</w:t>
      </w:r>
      <w:r w:rsidR="0023239A" w:rsidRPr="007C2913">
        <w:rPr>
          <w:rFonts w:asciiTheme="majorBidi" w:hAnsiTheme="majorBidi" w:cstheme="majorBidi"/>
          <w:sz w:val="24"/>
          <w:szCs w:val="24"/>
        </w:rPr>
        <w:t>,</w:t>
      </w:r>
      <w:r w:rsidRPr="007C2913">
        <w:rPr>
          <w:rFonts w:asciiTheme="majorBidi" w:hAnsiTheme="majorBidi" w:cstheme="majorBidi"/>
          <w:sz w:val="24"/>
          <w:szCs w:val="24"/>
        </w:rPr>
        <w:t xml:space="preserve"> </w:t>
      </w:r>
      <w:r w:rsidR="0023239A" w:rsidRPr="007C2913">
        <w:rPr>
          <w:rFonts w:asciiTheme="majorBidi" w:hAnsiTheme="majorBidi" w:cstheme="majorBidi"/>
          <w:sz w:val="24"/>
          <w:szCs w:val="24"/>
        </w:rPr>
        <w:t>the</w:t>
      </w:r>
      <w:r w:rsidRPr="007C2913">
        <w:rPr>
          <w:rFonts w:asciiTheme="majorBidi" w:hAnsiTheme="majorBidi" w:cstheme="majorBidi"/>
          <w:sz w:val="24"/>
          <w:szCs w:val="24"/>
        </w:rPr>
        <w:t xml:space="preserve"> UN Human </w:t>
      </w:r>
      <w:r w:rsidR="0023239A" w:rsidRPr="007C2913">
        <w:rPr>
          <w:rFonts w:asciiTheme="majorBidi" w:hAnsiTheme="majorBidi" w:cstheme="majorBidi"/>
          <w:sz w:val="24"/>
          <w:szCs w:val="24"/>
        </w:rPr>
        <w:t>Rights</w:t>
      </w:r>
      <w:r w:rsidRPr="007C2913">
        <w:rPr>
          <w:rFonts w:asciiTheme="majorBidi" w:hAnsiTheme="majorBidi" w:cstheme="majorBidi"/>
          <w:sz w:val="24"/>
          <w:szCs w:val="24"/>
        </w:rPr>
        <w:t xml:space="preserve"> Council has declared </w:t>
      </w:r>
      <w:r w:rsidR="0023239A" w:rsidRPr="007C2913">
        <w:rPr>
          <w:rFonts w:asciiTheme="majorBidi" w:hAnsiTheme="majorBidi" w:cstheme="majorBidi"/>
          <w:sz w:val="24"/>
          <w:szCs w:val="24"/>
        </w:rPr>
        <w:t xml:space="preserve">a </w:t>
      </w:r>
      <w:r w:rsidRPr="007C2913">
        <w:rPr>
          <w:rFonts w:asciiTheme="majorBidi" w:hAnsiTheme="majorBidi" w:cstheme="majorBidi"/>
          <w:sz w:val="24"/>
          <w:szCs w:val="24"/>
        </w:rPr>
        <w:t xml:space="preserve">healthy environment as a fundamental human right, what policy interventions </w:t>
      </w:r>
      <w:r w:rsidR="0023239A" w:rsidRPr="007C2913">
        <w:rPr>
          <w:rFonts w:asciiTheme="majorBidi" w:hAnsiTheme="majorBidi" w:cstheme="majorBidi"/>
          <w:sz w:val="24"/>
          <w:szCs w:val="24"/>
        </w:rPr>
        <w:t xml:space="preserve">do </w:t>
      </w:r>
      <w:r w:rsidRPr="007C2913">
        <w:rPr>
          <w:rFonts w:asciiTheme="majorBidi" w:hAnsiTheme="majorBidi" w:cstheme="majorBidi"/>
          <w:sz w:val="24"/>
          <w:szCs w:val="24"/>
        </w:rPr>
        <w:t xml:space="preserve">you believe EPA could carry out to align with this declaration by </w:t>
      </w:r>
      <w:r w:rsidR="0023239A" w:rsidRPr="007C2913">
        <w:rPr>
          <w:rFonts w:asciiTheme="majorBidi" w:hAnsiTheme="majorBidi" w:cstheme="majorBidi"/>
          <w:sz w:val="24"/>
          <w:szCs w:val="24"/>
        </w:rPr>
        <w:t xml:space="preserve">the </w:t>
      </w:r>
      <w:r w:rsidRPr="007C2913">
        <w:rPr>
          <w:rFonts w:asciiTheme="majorBidi" w:hAnsiTheme="majorBidi" w:cstheme="majorBidi"/>
          <w:sz w:val="24"/>
          <w:szCs w:val="24"/>
        </w:rPr>
        <w:t xml:space="preserve">UN?   </w:t>
      </w:r>
    </w:p>
    <w:p w14:paraId="67DE402A" w14:textId="4BAA70A0" w:rsidR="00033AFC" w:rsidRPr="007C2913" w:rsidRDefault="009F10C2" w:rsidP="00033AFC">
      <w:pPr>
        <w:pStyle w:val="ListParagraph"/>
        <w:numPr>
          <w:ilvl w:val="0"/>
          <w:numId w:val="16"/>
        </w:numPr>
        <w:spacing w:after="160"/>
        <w:jc w:val="both"/>
        <w:rPr>
          <w:rFonts w:asciiTheme="majorBidi" w:hAnsiTheme="majorBidi" w:cstheme="majorBidi"/>
          <w:sz w:val="24"/>
          <w:szCs w:val="24"/>
        </w:rPr>
      </w:pPr>
      <w:r w:rsidRPr="007C2913">
        <w:rPr>
          <w:rFonts w:asciiTheme="majorBidi" w:hAnsiTheme="majorBidi" w:cstheme="majorBidi"/>
          <w:sz w:val="24"/>
          <w:szCs w:val="24"/>
        </w:rPr>
        <w:t>Lastly</w:t>
      </w:r>
      <w:r w:rsidR="00033AFC" w:rsidRPr="007C2913">
        <w:rPr>
          <w:rFonts w:asciiTheme="majorBidi" w:hAnsiTheme="majorBidi" w:cstheme="majorBidi"/>
          <w:sz w:val="24"/>
          <w:szCs w:val="24"/>
        </w:rPr>
        <w:t xml:space="preserve">, how </w:t>
      </w:r>
      <w:r w:rsidR="0023239A" w:rsidRPr="007C2913">
        <w:rPr>
          <w:rFonts w:asciiTheme="majorBidi" w:hAnsiTheme="majorBidi" w:cstheme="majorBidi"/>
          <w:sz w:val="24"/>
          <w:szCs w:val="24"/>
        </w:rPr>
        <w:t xml:space="preserve">do </w:t>
      </w:r>
      <w:r w:rsidR="00033AFC" w:rsidRPr="007C2913">
        <w:rPr>
          <w:rFonts w:asciiTheme="majorBidi" w:hAnsiTheme="majorBidi" w:cstheme="majorBidi"/>
          <w:sz w:val="24"/>
          <w:szCs w:val="24"/>
        </w:rPr>
        <w:t xml:space="preserve">you believe </w:t>
      </w:r>
      <w:r w:rsidR="0023239A" w:rsidRPr="007C2913">
        <w:rPr>
          <w:rFonts w:asciiTheme="majorBidi" w:hAnsiTheme="majorBidi" w:cstheme="majorBidi"/>
          <w:sz w:val="24"/>
          <w:szCs w:val="24"/>
        </w:rPr>
        <w:t xml:space="preserve">the </w:t>
      </w:r>
      <w:r w:rsidR="00033AFC" w:rsidRPr="007C2913">
        <w:rPr>
          <w:rFonts w:asciiTheme="majorBidi" w:hAnsiTheme="majorBidi" w:cstheme="majorBidi"/>
          <w:sz w:val="24"/>
          <w:szCs w:val="24"/>
        </w:rPr>
        <w:t xml:space="preserve">general masses could be equipped or aware well against air pollution and its impact on health? How </w:t>
      </w:r>
      <w:r w:rsidR="00491539" w:rsidRPr="007C2913">
        <w:rPr>
          <w:rFonts w:asciiTheme="majorBidi" w:hAnsiTheme="majorBidi" w:cstheme="majorBidi"/>
          <w:sz w:val="24"/>
          <w:szCs w:val="24"/>
        </w:rPr>
        <w:t xml:space="preserve">can </w:t>
      </w:r>
      <w:r w:rsidR="0023239A" w:rsidRPr="007C2913">
        <w:rPr>
          <w:rFonts w:asciiTheme="majorBidi" w:hAnsiTheme="majorBidi" w:cstheme="majorBidi"/>
          <w:sz w:val="24"/>
          <w:szCs w:val="24"/>
        </w:rPr>
        <w:t xml:space="preserve">the </w:t>
      </w:r>
      <w:r w:rsidR="00491539" w:rsidRPr="007C2913">
        <w:rPr>
          <w:rFonts w:asciiTheme="majorBidi" w:hAnsiTheme="majorBidi" w:cstheme="majorBidi"/>
          <w:sz w:val="24"/>
          <w:szCs w:val="24"/>
        </w:rPr>
        <w:t>EPA</w:t>
      </w:r>
      <w:r w:rsidR="00033AFC" w:rsidRPr="007C2913">
        <w:rPr>
          <w:rFonts w:asciiTheme="majorBidi" w:hAnsiTheme="majorBidi" w:cstheme="majorBidi"/>
          <w:sz w:val="24"/>
          <w:szCs w:val="24"/>
        </w:rPr>
        <w:t xml:space="preserve"> contribute towards it?</w:t>
      </w:r>
    </w:p>
    <w:p w14:paraId="54508C22" w14:textId="77777777" w:rsidR="00033AFC" w:rsidRPr="007C2913" w:rsidRDefault="00033AFC" w:rsidP="00033AFC">
      <w:pPr>
        <w:jc w:val="both"/>
        <w:rPr>
          <w:rFonts w:asciiTheme="majorBidi" w:hAnsiTheme="majorBidi" w:cstheme="majorBidi"/>
          <w:sz w:val="24"/>
          <w:szCs w:val="24"/>
        </w:rPr>
      </w:pPr>
    </w:p>
    <w:p w14:paraId="311CDE60" w14:textId="77777777" w:rsidR="00033AFC" w:rsidRPr="007C2913" w:rsidRDefault="00033AFC" w:rsidP="00033AFC">
      <w:pPr>
        <w:pStyle w:val="ListParagraph"/>
        <w:numPr>
          <w:ilvl w:val="0"/>
          <w:numId w:val="17"/>
        </w:numPr>
        <w:spacing w:after="160"/>
        <w:jc w:val="both"/>
        <w:rPr>
          <w:rFonts w:asciiTheme="majorBidi" w:hAnsiTheme="majorBidi" w:cstheme="majorBidi"/>
          <w:b/>
          <w:bCs/>
          <w:sz w:val="24"/>
          <w:szCs w:val="24"/>
        </w:rPr>
      </w:pPr>
      <w:r w:rsidRPr="007C2913">
        <w:rPr>
          <w:rFonts w:asciiTheme="majorBidi" w:hAnsiTheme="majorBidi" w:cstheme="majorBidi"/>
          <w:b/>
          <w:bCs/>
          <w:sz w:val="24"/>
          <w:szCs w:val="24"/>
        </w:rPr>
        <w:t>Research Academician/s:</w:t>
      </w:r>
    </w:p>
    <w:p w14:paraId="3B8BE38A" w14:textId="3CBA9598" w:rsidR="00033AFC" w:rsidRPr="007C2913" w:rsidRDefault="00033AFC" w:rsidP="00033AFC">
      <w:pPr>
        <w:pStyle w:val="ListParagraph"/>
        <w:numPr>
          <w:ilvl w:val="0"/>
          <w:numId w:val="19"/>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Academically, what do you believe are the major sectors that </w:t>
      </w:r>
      <w:r w:rsidR="0023239A" w:rsidRPr="007C2913">
        <w:rPr>
          <w:rFonts w:asciiTheme="majorBidi" w:hAnsiTheme="majorBidi" w:cstheme="majorBidi"/>
          <w:sz w:val="24"/>
          <w:szCs w:val="24"/>
        </w:rPr>
        <w:t>are</w:t>
      </w:r>
      <w:r w:rsidRPr="007C2913">
        <w:rPr>
          <w:rFonts w:asciiTheme="majorBidi" w:hAnsiTheme="majorBidi" w:cstheme="majorBidi"/>
          <w:sz w:val="24"/>
          <w:szCs w:val="24"/>
        </w:rPr>
        <w:t xml:space="preserve"> worsening the air quality levels worldwide?</w:t>
      </w:r>
    </w:p>
    <w:p w14:paraId="00A4F6BC" w14:textId="38FB85D2" w:rsidR="00033AFC" w:rsidRPr="007C2913" w:rsidRDefault="00033AFC" w:rsidP="00033AFC">
      <w:pPr>
        <w:pStyle w:val="ListParagraph"/>
        <w:numPr>
          <w:ilvl w:val="0"/>
          <w:numId w:val="19"/>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Can you name any possible diseases that </w:t>
      </w:r>
      <w:r w:rsidR="0023239A" w:rsidRPr="007C2913">
        <w:rPr>
          <w:rFonts w:asciiTheme="majorBidi" w:hAnsiTheme="majorBidi" w:cstheme="majorBidi"/>
          <w:sz w:val="24"/>
          <w:szCs w:val="24"/>
        </w:rPr>
        <w:t xml:space="preserve">the </w:t>
      </w:r>
      <w:r w:rsidRPr="007C2913">
        <w:rPr>
          <w:rFonts w:asciiTheme="majorBidi" w:hAnsiTheme="majorBidi" w:cstheme="majorBidi"/>
          <w:sz w:val="24"/>
          <w:szCs w:val="24"/>
        </w:rPr>
        <w:t>literature suggests are caused mainly due to air pollution?</w:t>
      </w:r>
    </w:p>
    <w:p w14:paraId="539A365B" w14:textId="77777777" w:rsidR="00033AFC" w:rsidRPr="007C2913" w:rsidRDefault="00033AFC" w:rsidP="00033AFC">
      <w:pPr>
        <w:pStyle w:val="ListParagraph"/>
        <w:numPr>
          <w:ilvl w:val="1"/>
          <w:numId w:val="19"/>
        </w:numPr>
        <w:spacing w:after="160"/>
        <w:jc w:val="both"/>
        <w:rPr>
          <w:rFonts w:asciiTheme="majorBidi" w:hAnsiTheme="majorBidi" w:cstheme="majorBidi"/>
          <w:sz w:val="24"/>
          <w:szCs w:val="24"/>
        </w:rPr>
      </w:pPr>
      <w:r w:rsidRPr="007C2913">
        <w:rPr>
          <w:rFonts w:asciiTheme="majorBidi" w:hAnsiTheme="majorBidi" w:cstheme="majorBidi"/>
          <w:sz w:val="24"/>
          <w:szCs w:val="24"/>
        </w:rPr>
        <w:t>Any probing question about the disease/s’ cost they know of, as per literature.</w:t>
      </w:r>
    </w:p>
    <w:p w14:paraId="5E241368" w14:textId="5D09CF52" w:rsidR="00033AFC" w:rsidRPr="007C2913" w:rsidRDefault="00033AFC" w:rsidP="00033AFC">
      <w:pPr>
        <w:pStyle w:val="ListParagraph"/>
        <w:numPr>
          <w:ilvl w:val="0"/>
          <w:numId w:val="19"/>
        </w:numPr>
        <w:spacing w:after="160"/>
        <w:jc w:val="both"/>
        <w:rPr>
          <w:rFonts w:asciiTheme="majorBidi" w:hAnsiTheme="majorBidi" w:cstheme="majorBidi"/>
          <w:sz w:val="24"/>
          <w:szCs w:val="24"/>
        </w:rPr>
      </w:pPr>
      <w:r w:rsidRPr="007C2913">
        <w:rPr>
          <w:rFonts w:asciiTheme="majorBidi" w:hAnsiTheme="majorBidi" w:cstheme="majorBidi"/>
          <w:sz w:val="24"/>
          <w:szCs w:val="24"/>
        </w:rPr>
        <w:t>What are the major gaps in research studies about air pollution and its impact on human health in KP, particularly Peshawar?</w:t>
      </w:r>
    </w:p>
    <w:p w14:paraId="290953A0" w14:textId="5C63543B" w:rsidR="00033AFC" w:rsidRPr="007C2913" w:rsidRDefault="00033AFC" w:rsidP="00033AFC">
      <w:pPr>
        <w:pStyle w:val="ListParagraph"/>
        <w:numPr>
          <w:ilvl w:val="0"/>
          <w:numId w:val="19"/>
        </w:numPr>
        <w:spacing w:after="160"/>
        <w:jc w:val="both"/>
        <w:rPr>
          <w:rFonts w:asciiTheme="majorBidi" w:hAnsiTheme="majorBidi" w:cstheme="majorBidi"/>
          <w:sz w:val="24"/>
          <w:szCs w:val="24"/>
        </w:rPr>
      </w:pPr>
      <w:r w:rsidRPr="007C2913">
        <w:rPr>
          <w:rFonts w:asciiTheme="majorBidi" w:hAnsiTheme="majorBidi" w:cstheme="majorBidi"/>
          <w:sz w:val="24"/>
          <w:szCs w:val="24"/>
        </w:rPr>
        <w:t>What is your understanding of the best practices adapted to lessen air pollution, globally, as cited in multiple studies?</w:t>
      </w:r>
    </w:p>
    <w:p w14:paraId="65D9E89B" w14:textId="77777777" w:rsidR="00033AFC" w:rsidRPr="007C2913" w:rsidRDefault="00033AFC" w:rsidP="00033AFC">
      <w:pPr>
        <w:pStyle w:val="ListParagraph"/>
        <w:numPr>
          <w:ilvl w:val="0"/>
          <w:numId w:val="19"/>
        </w:numPr>
        <w:spacing w:after="160"/>
        <w:jc w:val="both"/>
        <w:rPr>
          <w:rFonts w:asciiTheme="majorBidi" w:hAnsiTheme="majorBidi" w:cstheme="majorBidi"/>
          <w:sz w:val="24"/>
          <w:szCs w:val="24"/>
        </w:rPr>
      </w:pPr>
      <w:r w:rsidRPr="007C2913">
        <w:rPr>
          <w:rFonts w:asciiTheme="majorBidi" w:hAnsiTheme="majorBidi" w:cstheme="majorBidi"/>
          <w:sz w:val="24"/>
          <w:szCs w:val="24"/>
        </w:rPr>
        <w:t>How do you believe research institutions could be equipped well to contribute towards healthy and clean air quality levels in Peshawar; as well as to lessen the gaps mentioned above?</w:t>
      </w:r>
    </w:p>
    <w:p w14:paraId="73BD6716" w14:textId="6DA775CA" w:rsidR="00033AFC" w:rsidRPr="007C2913" w:rsidRDefault="00033AFC" w:rsidP="00033AFC">
      <w:pPr>
        <w:pStyle w:val="ListParagraph"/>
        <w:numPr>
          <w:ilvl w:val="1"/>
          <w:numId w:val="19"/>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(Gaps could be </w:t>
      </w:r>
      <w:r w:rsidR="0023239A" w:rsidRPr="007C2913">
        <w:rPr>
          <w:rFonts w:asciiTheme="majorBidi" w:hAnsiTheme="majorBidi" w:cstheme="majorBidi"/>
          <w:sz w:val="24"/>
          <w:szCs w:val="24"/>
        </w:rPr>
        <w:t>in-laws</w:t>
      </w:r>
      <w:r w:rsidRPr="007C2913">
        <w:rPr>
          <w:rFonts w:asciiTheme="majorBidi" w:hAnsiTheme="majorBidi" w:cstheme="majorBidi"/>
          <w:sz w:val="24"/>
          <w:szCs w:val="24"/>
        </w:rPr>
        <w:t xml:space="preserve"> about controlling air pollution, or how to lessen the failed implementation of the practices regarding better air quality.) </w:t>
      </w:r>
    </w:p>
    <w:p w14:paraId="44289C98" w14:textId="6D703956" w:rsidR="00033AFC" w:rsidRPr="007C2913" w:rsidRDefault="0023239A" w:rsidP="00033AFC">
      <w:pPr>
        <w:pStyle w:val="ListParagraph"/>
        <w:numPr>
          <w:ilvl w:val="0"/>
          <w:numId w:val="19"/>
        </w:numPr>
        <w:spacing w:after="160"/>
        <w:jc w:val="both"/>
        <w:rPr>
          <w:rFonts w:asciiTheme="majorBidi" w:hAnsiTheme="majorBidi" w:cstheme="majorBidi"/>
          <w:sz w:val="24"/>
          <w:szCs w:val="24"/>
        </w:rPr>
      </w:pPr>
      <w:r w:rsidRPr="007C2913">
        <w:rPr>
          <w:rFonts w:asciiTheme="majorBidi" w:hAnsiTheme="majorBidi" w:cstheme="majorBidi"/>
          <w:sz w:val="24"/>
          <w:szCs w:val="24"/>
        </w:rPr>
        <w:t>Lastly</w:t>
      </w:r>
      <w:r w:rsidR="00033AFC" w:rsidRPr="007C2913">
        <w:rPr>
          <w:rFonts w:asciiTheme="majorBidi" w:hAnsiTheme="majorBidi" w:cstheme="majorBidi"/>
          <w:sz w:val="24"/>
          <w:szCs w:val="24"/>
        </w:rPr>
        <w:t xml:space="preserve">, does your institution (or the Env. Science dpt., UOP) </w:t>
      </w:r>
      <w:r w:rsidRPr="007C2913">
        <w:rPr>
          <w:rFonts w:asciiTheme="majorBidi" w:hAnsiTheme="majorBidi" w:cstheme="majorBidi"/>
          <w:sz w:val="24"/>
          <w:szCs w:val="24"/>
        </w:rPr>
        <w:t>have</w:t>
      </w:r>
      <w:r w:rsidR="00033AFC" w:rsidRPr="007C2913">
        <w:rPr>
          <w:rFonts w:asciiTheme="majorBidi" w:hAnsiTheme="majorBidi" w:cstheme="majorBidi"/>
          <w:sz w:val="24"/>
          <w:szCs w:val="24"/>
        </w:rPr>
        <w:t xml:space="preserve"> any Research </w:t>
      </w:r>
      <w:r w:rsidRPr="007C2913">
        <w:rPr>
          <w:rFonts w:asciiTheme="majorBidi" w:hAnsiTheme="majorBidi" w:cstheme="majorBidi"/>
          <w:sz w:val="24"/>
          <w:szCs w:val="24"/>
        </w:rPr>
        <w:t>Centers</w:t>
      </w:r>
      <w:r w:rsidR="00033AFC" w:rsidRPr="007C2913">
        <w:rPr>
          <w:rFonts w:asciiTheme="majorBidi" w:hAnsiTheme="majorBidi" w:cstheme="majorBidi"/>
          <w:sz w:val="24"/>
          <w:szCs w:val="24"/>
        </w:rPr>
        <w:t xml:space="preserve"> that could be potentially utilized for further research studies and collaboration about assessing </w:t>
      </w:r>
      <w:r w:rsidRPr="007C2913">
        <w:rPr>
          <w:rFonts w:asciiTheme="majorBidi" w:hAnsiTheme="majorBidi" w:cstheme="majorBidi"/>
          <w:sz w:val="24"/>
          <w:szCs w:val="24"/>
        </w:rPr>
        <w:t xml:space="preserve">the </w:t>
      </w:r>
      <w:r w:rsidR="00033AFC" w:rsidRPr="007C2913">
        <w:rPr>
          <w:rFonts w:asciiTheme="majorBidi" w:hAnsiTheme="majorBidi" w:cstheme="majorBidi"/>
          <w:sz w:val="24"/>
          <w:szCs w:val="24"/>
        </w:rPr>
        <w:t xml:space="preserve">health impacts of air pollution? </w:t>
      </w:r>
    </w:p>
    <w:p w14:paraId="650C58BF" w14:textId="42540B9D" w:rsidR="00033AFC" w:rsidRPr="007C2913" w:rsidRDefault="00033AFC" w:rsidP="00033AFC">
      <w:pPr>
        <w:pStyle w:val="ListParagraph"/>
        <w:numPr>
          <w:ilvl w:val="1"/>
          <w:numId w:val="19"/>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From </w:t>
      </w:r>
      <w:r w:rsidR="0023239A" w:rsidRPr="007C2913">
        <w:rPr>
          <w:rFonts w:asciiTheme="majorBidi" w:hAnsiTheme="majorBidi" w:cstheme="majorBidi"/>
          <w:sz w:val="24"/>
          <w:szCs w:val="24"/>
        </w:rPr>
        <w:t xml:space="preserve">a </w:t>
      </w:r>
      <w:r w:rsidRPr="007C2913">
        <w:rPr>
          <w:rFonts w:asciiTheme="majorBidi" w:hAnsiTheme="majorBidi" w:cstheme="majorBidi"/>
          <w:sz w:val="24"/>
          <w:szCs w:val="24"/>
        </w:rPr>
        <w:t xml:space="preserve">public investment point of view, what avenues </w:t>
      </w:r>
      <w:r w:rsidR="0023239A" w:rsidRPr="007C2913">
        <w:rPr>
          <w:rFonts w:asciiTheme="majorBidi" w:hAnsiTheme="majorBidi" w:cstheme="majorBidi"/>
          <w:sz w:val="24"/>
          <w:szCs w:val="24"/>
        </w:rPr>
        <w:t xml:space="preserve">do </w:t>
      </w:r>
      <w:r w:rsidRPr="007C2913">
        <w:rPr>
          <w:rFonts w:asciiTheme="majorBidi" w:hAnsiTheme="majorBidi" w:cstheme="majorBidi"/>
          <w:sz w:val="24"/>
          <w:szCs w:val="24"/>
        </w:rPr>
        <w:t xml:space="preserve">you see for the investment reallocation towards </w:t>
      </w:r>
      <w:r w:rsidR="0023239A" w:rsidRPr="007C2913">
        <w:rPr>
          <w:rFonts w:asciiTheme="majorBidi" w:hAnsiTheme="majorBidi" w:cstheme="majorBidi"/>
          <w:sz w:val="24"/>
          <w:szCs w:val="24"/>
        </w:rPr>
        <w:t>lessening</w:t>
      </w:r>
      <w:r w:rsidRPr="007C2913">
        <w:rPr>
          <w:rFonts w:asciiTheme="majorBidi" w:hAnsiTheme="majorBidi" w:cstheme="majorBidi"/>
          <w:sz w:val="24"/>
          <w:szCs w:val="24"/>
        </w:rPr>
        <w:t xml:space="preserve"> air pollution?</w:t>
      </w:r>
    </w:p>
    <w:p w14:paraId="25B575F3" w14:textId="77777777" w:rsidR="00033AFC" w:rsidRPr="007C2913" w:rsidRDefault="00033AFC" w:rsidP="00033AFC">
      <w:pPr>
        <w:jc w:val="both"/>
        <w:rPr>
          <w:rFonts w:asciiTheme="majorBidi" w:hAnsiTheme="majorBidi" w:cstheme="majorBidi"/>
          <w:sz w:val="24"/>
          <w:szCs w:val="24"/>
        </w:rPr>
      </w:pPr>
    </w:p>
    <w:p w14:paraId="3D7AA798" w14:textId="77777777" w:rsidR="00033AFC" w:rsidRPr="007C2913" w:rsidRDefault="00033AFC" w:rsidP="00033AFC">
      <w:pPr>
        <w:pStyle w:val="ListParagraph"/>
        <w:numPr>
          <w:ilvl w:val="0"/>
          <w:numId w:val="17"/>
        </w:numPr>
        <w:spacing w:after="160"/>
        <w:jc w:val="both"/>
        <w:rPr>
          <w:rFonts w:asciiTheme="majorBidi" w:hAnsiTheme="majorBidi" w:cstheme="majorBidi"/>
          <w:b/>
          <w:bCs/>
          <w:sz w:val="24"/>
          <w:szCs w:val="24"/>
        </w:rPr>
      </w:pPr>
      <w:r w:rsidRPr="007C2913">
        <w:rPr>
          <w:rFonts w:asciiTheme="majorBidi" w:hAnsiTheme="majorBidi" w:cstheme="majorBidi"/>
          <w:b/>
          <w:bCs/>
          <w:sz w:val="24"/>
          <w:szCs w:val="24"/>
        </w:rPr>
        <w:t xml:space="preserve">Chamber of Commerce: </w:t>
      </w:r>
    </w:p>
    <w:p w14:paraId="257C5487" w14:textId="77777777" w:rsidR="00033AFC" w:rsidRPr="007C2913" w:rsidRDefault="00033AFC" w:rsidP="00033AFC">
      <w:pPr>
        <w:pStyle w:val="ListParagraph"/>
        <w:numPr>
          <w:ilvl w:val="0"/>
          <w:numId w:val="20"/>
        </w:numPr>
        <w:spacing w:after="160"/>
        <w:jc w:val="both"/>
        <w:rPr>
          <w:rFonts w:asciiTheme="majorBidi" w:hAnsiTheme="majorBidi" w:cstheme="majorBidi"/>
          <w:sz w:val="24"/>
          <w:szCs w:val="24"/>
        </w:rPr>
      </w:pPr>
      <w:r w:rsidRPr="007C2913">
        <w:rPr>
          <w:rFonts w:asciiTheme="majorBidi" w:hAnsiTheme="majorBidi" w:cstheme="majorBidi"/>
          <w:sz w:val="24"/>
          <w:szCs w:val="24"/>
        </w:rPr>
        <w:t>What is your understanding of the air pollution caused by the industrial state?</w:t>
      </w:r>
    </w:p>
    <w:p w14:paraId="2DC37E82" w14:textId="77777777" w:rsidR="00033AFC" w:rsidRPr="007C2913" w:rsidRDefault="00033AFC" w:rsidP="00033AFC">
      <w:pPr>
        <w:pStyle w:val="ListParagraph"/>
        <w:numPr>
          <w:ilvl w:val="1"/>
          <w:numId w:val="20"/>
        </w:numPr>
        <w:spacing w:after="160"/>
        <w:jc w:val="both"/>
        <w:rPr>
          <w:rFonts w:asciiTheme="majorBidi" w:hAnsiTheme="majorBidi" w:cstheme="majorBidi"/>
          <w:sz w:val="24"/>
          <w:szCs w:val="24"/>
        </w:rPr>
      </w:pPr>
      <w:r w:rsidRPr="007C2913">
        <w:rPr>
          <w:rFonts w:asciiTheme="majorBidi" w:hAnsiTheme="majorBidi" w:cstheme="majorBidi"/>
          <w:sz w:val="24"/>
          <w:szCs w:val="24"/>
        </w:rPr>
        <w:t>Major pollutants/ chemicals emitted by the industries? Any check on specific dangerous emissions? (to understand the correlation between air quality indicators and specific health conditions?)</w:t>
      </w:r>
    </w:p>
    <w:p w14:paraId="3FD9154C" w14:textId="2D4E5E3A" w:rsidR="00033AFC" w:rsidRPr="007C2913" w:rsidRDefault="00033AFC" w:rsidP="00033AFC">
      <w:pPr>
        <w:pStyle w:val="ListParagraph"/>
        <w:numPr>
          <w:ilvl w:val="0"/>
          <w:numId w:val="20"/>
        </w:numPr>
        <w:spacing w:after="160"/>
        <w:jc w:val="both"/>
        <w:rPr>
          <w:rFonts w:asciiTheme="majorBidi" w:hAnsiTheme="majorBidi" w:cstheme="majorBidi"/>
          <w:sz w:val="24"/>
          <w:szCs w:val="24"/>
        </w:rPr>
      </w:pPr>
      <w:r w:rsidRPr="007C2913">
        <w:rPr>
          <w:rFonts w:asciiTheme="majorBidi" w:hAnsiTheme="majorBidi" w:cstheme="majorBidi"/>
          <w:sz w:val="24"/>
          <w:szCs w:val="24"/>
        </w:rPr>
        <w:t>What is the mechanism ensured by your office towards regulating industrial emissions?</w:t>
      </w:r>
    </w:p>
    <w:p w14:paraId="0612D6CF" w14:textId="1055A1A0" w:rsidR="00033AFC" w:rsidRPr="007C2913" w:rsidRDefault="00033AFC" w:rsidP="00033AFC">
      <w:pPr>
        <w:pStyle w:val="ListParagraph"/>
        <w:numPr>
          <w:ilvl w:val="1"/>
          <w:numId w:val="20"/>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Do you have any database about the research studies </w:t>
      </w:r>
      <w:r w:rsidR="0023239A" w:rsidRPr="007C2913">
        <w:rPr>
          <w:rFonts w:asciiTheme="majorBidi" w:hAnsiTheme="majorBidi" w:cstheme="majorBidi"/>
          <w:sz w:val="24"/>
          <w:szCs w:val="24"/>
        </w:rPr>
        <w:t>on</w:t>
      </w:r>
      <w:r w:rsidRPr="007C2913">
        <w:rPr>
          <w:rFonts w:asciiTheme="majorBidi" w:hAnsiTheme="majorBidi" w:cstheme="majorBidi"/>
          <w:sz w:val="24"/>
          <w:szCs w:val="24"/>
        </w:rPr>
        <w:t xml:space="preserve"> </w:t>
      </w:r>
      <w:r w:rsidR="0023239A" w:rsidRPr="007C2913">
        <w:rPr>
          <w:rFonts w:asciiTheme="majorBidi" w:hAnsiTheme="majorBidi" w:cstheme="majorBidi"/>
          <w:sz w:val="24"/>
          <w:szCs w:val="24"/>
        </w:rPr>
        <w:t xml:space="preserve">the </w:t>
      </w:r>
      <w:r w:rsidRPr="007C2913">
        <w:rPr>
          <w:rFonts w:asciiTheme="majorBidi" w:hAnsiTheme="majorBidi" w:cstheme="majorBidi"/>
          <w:sz w:val="24"/>
          <w:szCs w:val="24"/>
        </w:rPr>
        <w:t xml:space="preserve">causal impact of air pollution on health, caused mainly </w:t>
      </w:r>
      <w:r w:rsidR="0023239A" w:rsidRPr="007C2913">
        <w:rPr>
          <w:rFonts w:asciiTheme="majorBidi" w:hAnsiTheme="majorBidi" w:cstheme="majorBidi"/>
          <w:sz w:val="24"/>
          <w:szCs w:val="24"/>
        </w:rPr>
        <w:t>by</w:t>
      </w:r>
      <w:r w:rsidRPr="007C2913">
        <w:rPr>
          <w:rFonts w:asciiTheme="majorBidi" w:hAnsiTheme="majorBidi" w:cstheme="majorBidi"/>
          <w:sz w:val="24"/>
          <w:szCs w:val="24"/>
        </w:rPr>
        <w:t xml:space="preserve"> to industrial state?</w:t>
      </w:r>
    </w:p>
    <w:p w14:paraId="1BC780A5" w14:textId="77777777" w:rsidR="00033AFC" w:rsidRPr="007C2913" w:rsidRDefault="00033AFC" w:rsidP="00033AFC">
      <w:pPr>
        <w:pStyle w:val="ListParagraph"/>
        <w:numPr>
          <w:ilvl w:val="0"/>
          <w:numId w:val="20"/>
        </w:numPr>
        <w:spacing w:after="160"/>
        <w:jc w:val="both"/>
        <w:rPr>
          <w:rFonts w:asciiTheme="majorBidi" w:hAnsiTheme="majorBidi" w:cstheme="majorBidi"/>
          <w:sz w:val="24"/>
          <w:szCs w:val="24"/>
        </w:rPr>
      </w:pPr>
      <w:r w:rsidRPr="007C2913">
        <w:rPr>
          <w:rFonts w:asciiTheme="majorBidi" w:hAnsiTheme="majorBidi" w:cstheme="majorBidi"/>
          <w:sz w:val="24"/>
          <w:szCs w:val="24"/>
        </w:rPr>
        <w:t>What would be the cost required to convert towards greener technology?</w:t>
      </w:r>
    </w:p>
    <w:p w14:paraId="4F9EEB52" w14:textId="457F08C5" w:rsidR="00033AFC" w:rsidRPr="007C2913" w:rsidRDefault="00033AFC" w:rsidP="00033AFC">
      <w:pPr>
        <w:pStyle w:val="ListParagraph"/>
        <w:numPr>
          <w:ilvl w:val="1"/>
          <w:numId w:val="20"/>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How much carbon emission would be possibly </w:t>
      </w:r>
      <w:r w:rsidR="0023239A" w:rsidRPr="007C2913">
        <w:rPr>
          <w:rFonts w:asciiTheme="majorBidi" w:hAnsiTheme="majorBidi" w:cstheme="majorBidi"/>
          <w:sz w:val="24"/>
          <w:szCs w:val="24"/>
        </w:rPr>
        <w:t>curbed</w:t>
      </w:r>
      <w:r w:rsidRPr="007C2913">
        <w:rPr>
          <w:rFonts w:asciiTheme="majorBidi" w:hAnsiTheme="majorBidi" w:cstheme="majorBidi"/>
          <w:sz w:val="24"/>
          <w:szCs w:val="24"/>
        </w:rPr>
        <w:t xml:space="preserve"> due to this?</w:t>
      </w:r>
    </w:p>
    <w:p w14:paraId="1EB6772B" w14:textId="3334BE9B" w:rsidR="00033AFC" w:rsidRPr="007C2913" w:rsidRDefault="00033AFC" w:rsidP="00033AFC">
      <w:pPr>
        <w:pStyle w:val="ListParagraph"/>
        <w:numPr>
          <w:ilvl w:val="0"/>
          <w:numId w:val="20"/>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are the challenges faced by the industries in following the acts related to </w:t>
      </w:r>
      <w:r w:rsidR="0023239A" w:rsidRPr="007C2913">
        <w:rPr>
          <w:rFonts w:asciiTheme="majorBidi" w:hAnsiTheme="majorBidi" w:cstheme="majorBidi"/>
          <w:sz w:val="24"/>
          <w:szCs w:val="24"/>
        </w:rPr>
        <w:t xml:space="preserve">the </w:t>
      </w:r>
      <w:r w:rsidRPr="007C2913">
        <w:rPr>
          <w:rFonts w:asciiTheme="majorBidi" w:hAnsiTheme="majorBidi" w:cstheme="majorBidi"/>
          <w:sz w:val="24"/>
          <w:szCs w:val="24"/>
        </w:rPr>
        <w:t>environment?</w:t>
      </w:r>
    </w:p>
    <w:p w14:paraId="59065FF2" w14:textId="20321E8A" w:rsidR="00033AFC" w:rsidRPr="007C2913" w:rsidRDefault="00033AFC" w:rsidP="00033AFC">
      <w:pPr>
        <w:pStyle w:val="ListParagraph"/>
        <w:numPr>
          <w:ilvl w:val="0"/>
          <w:numId w:val="20"/>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do you recommend </w:t>
      </w:r>
      <w:r w:rsidR="0023239A" w:rsidRPr="007C2913">
        <w:rPr>
          <w:rFonts w:asciiTheme="majorBidi" w:hAnsiTheme="majorBidi" w:cstheme="majorBidi"/>
          <w:sz w:val="24"/>
          <w:szCs w:val="24"/>
        </w:rPr>
        <w:t>to</w:t>
      </w:r>
      <w:r w:rsidRPr="007C2913">
        <w:rPr>
          <w:rFonts w:asciiTheme="majorBidi" w:hAnsiTheme="majorBidi" w:cstheme="majorBidi"/>
          <w:sz w:val="24"/>
          <w:szCs w:val="24"/>
        </w:rPr>
        <w:t xml:space="preserve"> government institutions for the multi-sectoral approach </w:t>
      </w:r>
      <w:r w:rsidR="00EE4CB1" w:rsidRPr="007C2913">
        <w:rPr>
          <w:rFonts w:asciiTheme="majorBidi" w:hAnsiTheme="majorBidi" w:cstheme="majorBidi"/>
          <w:sz w:val="24"/>
          <w:szCs w:val="24"/>
        </w:rPr>
        <w:t>toward</w:t>
      </w:r>
      <w:r w:rsidRPr="007C2913">
        <w:rPr>
          <w:rFonts w:asciiTheme="majorBidi" w:hAnsiTheme="majorBidi" w:cstheme="majorBidi"/>
          <w:sz w:val="24"/>
          <w:szCs w:val="24"/>
        </w:rPr>
        <w:t xml:space="preserve"> lessening air pollution? </w:t>
      </w:r>
    </w:p>
    <w:p w14:paraId="649BB103" w14:textId="0E0BFEFC" w:rsidR="00033AFC" w:rsidRPr="007C2913" w:rsidRDefault="00033AFC" w:rsidP="00033AFC">
      <w:pPr>
        <w:pStyle w:val="ListParagraph"/>
        <w:numPr>
          <w:ilvl w:val="1"/>
          <w:numId w:val="20"/>
        </w:numPr>
        <w:spacing w:after="160"/>
        <w:jc w:val="both"/>
        <w:rPr>
          <w:rFonts w:asciiTheme="majorBidi" w:hAnsiTheme="majorBidi" w:cstheme="majorBidi"/>
          <w:sz w:val="24"/>
          <w:szCs w:val="24"/>
        </w:rPr>
      </w:pPr>
      <w:r w:rsidRPr="007C2913">
        <w:rPr>
          <w:rFonts w:asciiTheme="majorBidi" w:hAnsiTheme="majorBidi" w:cstheme="majorBidi"/>
          <w:sz w:val="24"/>
          <w:szCs w:val="24"/>
        </w:rPr>
        <w:t xml:space="preserve">What do you believe were the major causes that could not develop the liaison between government and industries? As well as </w:t>
      </w:r>
      <w:r w:rsidR="0023239A" w:rsidRPr="007C2913">
        <w:rPr>
          <w:rFonts w:asciiTheme="majorBidi" w:hAnsiTheme="majorBidi" w:cstheme="majorBidi"/>
          <w:sz w:val="24"/>
          <w:szCs w:val="24"/>
        </w:rPr>
        <w:t xml:space="preserve">the </w:t>
      </w:r>
      <w:r w:rsidRPr="007C2913">
        <w:rPr>
          <w:rFonts w:asciiTheme="majorBidi" w:hAnsiTheme="majorBidi" w:cstheme="majorBidi"/>
          <w:sz w:val="24"/>
          <w:szCs w:val="24"/>
        </w:rPr>
        <w:t xml:space="preserve">cost required for </w:t>
      </w:r>
      <w:r w:rsidR="0023239A" w:rsidRPr="007C2913">
        <w:rPr>
          <w:rFonts w:asciiTheme="majorBidi" w:hAnsiTheme="majorBidi" w:cstheme="majorBidi"/>
          <w:sz w:val="24"/>
          <w:szCs w:val="24"/>
        </w:rPr>
        <w:t>a</w:t>
      </w:r>
      <w:r w:rsidRPr="007C2913">
        <w:rPr>
          <w:rFonts w:asciiTheme="majorBidi" w:hAnsiTheme="majorBidi" w:cstheme="majorBidi"/>
          <w:sz w:val="24"/>
          <w:szCs w:val="24"/>
        </w:rPr>
        <w:t xml:space="preserve"> better understanding </w:t>
      </w:r>
      <w:r w:rsidR="0023239A" w:rsidRPr="007C2913">
        <w:rPr>
          <w:rFonts w:asciiTheme="majorBidi" w:hAnsiTheme="majorBidi" w:cstheme="majorBidi"/>
          <w:sz w:val="24"/>
          <w:szCs w:val="24"/>
        </w:rPr>
        <w:t>of</w:t>
      </w:r>
      <w:r w:rsidRPr="007C2913">
        <w:rPr>
          <w:rFonts w:asciiTheme="majorBidi" w:hAnsiTheme="majorBidi" w:cstheme="majorBidi"/>
          <w:sz w:val="24"/>
          <w:szCs w:val="24"/>
        </w:rPr>
        <w:t xml:space="preserve"> these two entities</w:t>
      </w:r>
      <w:r w:rsidR="0023239A" w:rsidRPr="007C2913">
        <w:rPr>
          <w:rFonts w:asciiTheme="majorBidi" w:hAnsiTheme="majorBidi" w:cstheme="majorBidi"/>
          <w:sz w:val="24"/>
          <w:szCs w:val="24"/>
        </w:rPr>
        <w:t>.</w:t>
      </w:r>
      <w:r w:rsidRPr="007C2913">
        <w:rPr>
          <w:rFonts w:asciiTheme="majorBidi" w:hAnsiTheme="majorBidi" w:cstheme="majorBidi"/>
          <w:sz w:val="24"/>
          <w:szCs w:val="24"/>
        </w:rPr>
        <w:t xml:space="preserve">  </w:t>
      </w:r>
    </w:p>
    <w:p w14:paraId="43E2A1B9" w14:textId="77777777" w:rsidR="00033AFC" w:rsidRPr="007C2913" w:rsidRDefault="00033AFC" w:rsidP="00033AFC">
      <w:pPr>
        <w:jc w:val="both"/>
        <w:rPr>
          <w:rFonts w:asciiTheme="majorBidi" w:hAnsiTheme="majorBidi" w:cstheme="majorBidi"/>
        </w:rPr>
      </w:pPr>
    </w:p>
    <w:p w14:paraId="686303AE" w14:textId="77777777" w:rsidR="00033AFC" w:rsidRPr="007C2913" w:rsidRDefault="00033AFC" w:rsidP="00033AFC">
      <w:pPr>
        <w:jc w:val="both"/>
        <w:rPr>
          <w:rFonts w:asciiTheme="majorBidi" w:hAnsiTheme="majorBidi" w:cstheme="majorBidi"/>
        </w:rPr>
      </w:pPr>
    </w:p>
    <w:p w14:paraId="59F5C626" w14:textId="36002B3A" w:rsidR="00033AFC" w:rsidRPr="007C2913" w:rsidRDefault="00033AFC" w:rsidP="00D944D9">
      <w:pPr>
        <w:pStyle w:val="Heading1"/>
        <w:rPr>
          <w:rFonts w:asciiTheme="majorBidi" w:hAnsiTheme="majorBidi"/>
        </w:rPr>
      </w:pPr>
      <w:bookmarkStart w:id="20" w:name="_Toc153662875"/>
      <w:r w:rsidRPr="007C2913">
        <w:rPr>
          <w:rFonts w:asciiTheme="majorBidi" w:hAnsiTheme="majorBidi"/>
        </w:rPr>
        <w:t xml:space="preserve">Annexure </w:t>
      </w:r>
      <w:bookmarkEnd w:id="20"/>
      <w:r w:rsidRPr="007C2913">
        <w:rPr>
          <w:rFonts w:asciiTheme="majorBidi" w:hAnsiTheme="majorBidi"/>
        </w:rPr>
        <w:t>-4</w:t>
      </w:r>
    </w:p>
    <w:p w14:paraId="44BF7F6A" w14:textId="77777777" w:rsidR="00033AFC" w:rsidRPr="007C2913" w:rsidRDefault="00033AFC" w:rsidP="00033AFC">
      <w:pPr>
        <w:pStyle w:val="Heading2"/>
        <w:jc w:val="both"/>
        <w:rPr>
          <w:rFonts w:asciiTheme="majorBidi" w:hAnsiTheme="majorBidi"/>
        </w:rPr>
      </w:pPr>
      <w:bookmarkStart w:id="21" w:name="_Toc153662876"/>
      <w:r w:rsidRPr="007C2913">
        <w:rPr>
          <w:rFonts w:asciiTheme="majorBidi" w:hAnsiTheme="majorBidi"/>
        </w:rPr>
        <w:t xml:space="preserve">List of </w:t>
      </w:r>
      <w:bookmarkEnd w:id="21"/>
      <w:r w:rsidRPr="007C2913">
        <w:rPr>
          <w:rFonts w:asciiTheme="majorBidi" w:hAnsiTheme="majorBidi"/>
        </w:rPr>
        <w:t xml:space="preserve">Interviewees </w:t>
      </w:r>
    </w:p>
    <w:p w14:paraId="0187D6A9" w14:textId="77777777" w:rsidR="00033AFC" w:rsidRPr="007C2913" w:rsidRDefault="00033AFC" w:rsidP="00033AFC">
      <w:pPr>
        <w:jc w:val="both"/>
        <w:rPr>
          <w:rFonts w:asciiTheme="majorBidi" w:hAnsiTheme="majorBidi" w:cstheme="majorBidi"/>
        </w:rPr>
      </w:pPr>
    </w:p>
    <w:tbl>
      <w:tblPr>
        <w:tblStyle w:val="TableGrid"/>
        <w:tblW w:w="0" w:type="auto"/>
        <w:tblLook w:val="04A0" w:firstRow="1" w:lastRow="0" w:firstColumn="1" w:lastColumn="0" w:noHBand="0" w:noVBand="1"/>
      </w:tblPr>
      <w:tblGrid>
        <w:gridCol w:w="604"/>
        <w:gridCol w:w="2423"/>
        <w:gridCol w:w="3091"/>
        <w:gridCol w:w="2901"/>
      </w:tblGrid>
      <w:tr w:rsidR="00033AFC" w:rsidRPr="007C2913" w14:paraId="11680E87" w14:textId="77777777" w:rsidTr="00C861A2">
        <w:tc>
          <w:tcPr>
            <w:tcW w:w="611" w:type="dxa"/>
            <w:shd w:val="clear" w:color="auto" w:fill="0A2F41" w:themeFill="accent1" w:themeFillShade="80"/>
          </w:tcPr>
          <w:p w14:paraId="5342BA01"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S. No.</w:t>
            </w:r>
          </w:p>
        </w:tc>
        <w:tc>
          <w:tcPr>
            <w:tcW w:w="2561" w:type="dxa"/>
            <w:shd w:val="clear" w:color="auto" w:fill="0A2F41" w:themeFill="accent1" w:themeFillShade="80"/>
          </w:tcPr>
          <w:p w14:paraId="41E6A370"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Name</w:t>
            </w:r>
          </w:p>
        </w:tc>
        <w:tc>
          <w:tcPr>
            <w:tcW w:w="3276" w:type="dxa"/>
            <w:shd w:val="clear" w:color="auto" w:fill="0A2F41" w:themeFill="accent1" w:themeFillShade="80"/>
          </w:tcPr>
          <w:p w14:paraId="4818D448"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Specialization/ Department</w:t>
            </w:r>
          </w:p>
        </w:tc>
        <w:tc>
          <w:tcPr>
            <w:tcW w:w="2902" w:type="dxa"/>
            <w:shd w:val="clear" w:color="auto" w:fill="0A2F41" w:themeFill="accent1" w:themeFillShade="80"/>
          </w:tcPr>
          <w:p w14:paraId="7B94AAC4"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Email ID</w:t>
            </w:r>
          </w:p>
        </w:tc>
      </w:tr>
      <w:tr w:rsidR="00033AFC" w:rsidRPr="007C2913" w14:paraId="488B32F4" w14:textId="77777777" w:rsidTr="00C861A2">
        <w:tc>
          <w:tcPr>
            <w:tcW w:w="9350" w:type="dxa"/>
            <w:gridSpan w:val="4"/>
            <w:shd w:val="clear" w:color="auto" w:fill="45B0E1" w:themeFill="accent1" w:themeFillTint="99"/>
          </w:tcPr>
          <w:p w14:paraId="6002051E"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Health Practitioners</w:t>
            </w:r>
          </w:p>
        </w:tc>
      </w:tr>
      <w:tr w:rsidR="00033AFC" w:rsidRPr="007C2913" w14:paraId="5D708A78" w14:textId="77777777" w:rsidTr="00C861A2">
        <w:tc>
          <w:tcPr>
            <w:tcW w:w="611" w:type="dxa"/>
          </w:tcPr>
          <w:p w14:paraId="1F2E996D"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1.</w:t>
            </w:r>
          </w:p>
        </w:tc>
        <w:tc>
          <w:tcPr>
            <w:tcW w:w="2561" w:type="dxa"/>
          </w:tcPr>
          <w:p w14:paraId="59C0BBD2"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Raza Ullah</w:t>
            </w:r>
          </w:p>
        </w:tc>
        <w:tc>
          <w:tcPr>
            <w:tcW w:w="3276" w:type="dxa"/>
          </w:tcPr>
          <w:p w14:paraId="51F23D3B"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Pulmonology, HMC</w:t>
            </w:r>
          </w:p>
        </w:tc>
        <w:tc>
          <w:tcPr>
            <w:tcW w:w="2902" w:type="dxa"/>
          </w:tcPr>
          <w:p w14:paraId="5523E762" w14:textId="77777777" w:rsidR="00033AFC" w:rsidRPr="007C2913" w:rsidRDefault="00033AFC" w:rsidP="00C861A2">
            <w:pPr>
              <w:jc w:val="both"/>
              <w:rPr>
                <w:rFonts w:asciiTheme="majorBidi" w:hAnsiTheme="majorBidi" w:cstheme="majorBidi"/>
              </w:rPr>
            </w:pPr>
          </w:p>
        </w:tc>
      </w:tr>
      <w:tr w:rsidR="00033AFC" w:rsidRPr="007C2913" w14:paraId="6F39941C" w14:textId="77777777" w:rsidTr="00C861A2">
        <w:tc>
          <w:tcPr>
            <w:tcW w:w="611" w:type="dxa"/>
          </w:tcPr>
          <w:p w14:paraId="417CFEB3"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2.</w:t>
            </w:r>
          </w:p>
        </w:tc>
        <w:tc>
          <w:tcPr>
            <w:tcW w:w="2561" w:type="dxa"/>
          </w:tcPr>
          <w:p w14:paraId="73440273"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Sami Ullah</w:t>
            </w:r>
          </w:p>
        </w:tc>
        <w:tc>
          <w:tcPr>
            <w:tcW w:w="3276" w:type="dxa"/>
          </w:tcPr>
          <w:p w14:paraId="131EE56C"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Cardiology, HMC</w:t>
            </w:r>
          </w:p>
        </w:tc>
        <w:tc>
          <w:tcPr>
            <w:tcW w:w="2902" w:type="dxa"/>
          </w:tcPr>
          <w:p w14:paraId="23542C70" w14:textId="77777777" w:rsidR="00033AFC" w:rsidRPr="007C2913" w:rsidRDefault="00033AFC" w:rsidP="00C861A2">
            <w:pPr>
              <w:jc w:val="both"/>
              <w:rPr>
                <w:rFonts w:asciiTheme="majorBidi" w:hAnsiTheme="majorBidi" w:cstheme="majorBidi"/>
              </w:rPr>
            </w:pPr>
          </w:p>
        </w:tc>
      </w:tr>
      <w:tr w:rsidR="00033AFC" w:rsidRPr="007C2913" w14:paraId="60A6D831" w14:textId="77777777" w:rsidTr="00C861A2">
        <w:tc>
          <w:tcPr>
            <w:tcW w:w="611" w:type="dxa"/>
          </w:tcPr>
          <w:p w14:paraId="0EF3E4B2"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3.</w:t>
            </w:r>
          </w:p>
        </w:tc>
        <w:tc>
          <w:tcPr>
            <w:tcW w:w="2561" w:type="dxa"/>
          </w:tcPr>
          <w:p w14:paraId="3D993125"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Adnan</w:t>
            </w:r>
          </w:p>
        </w:tc>
        <w:tc>
          <w:tcPr>
            <w:tcW w:w="3276" w:type="dxa"/>
          </w:tcPr>
          <w:p w14:paraId="38FF1FEC"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ENT, HMC</w:t>
            </w:r>
          </w:p>
        </w:tc>
        <w:tc>
          <w:tcPr>
            <w:tcW w:w="2902" w:type="dxa"/>
          </w:tcPr>
          <w:p w14:paraId="2E788584" w14:textId="77777777" w:rsidR="00033AFC" w:rsidRPr="007C2913" w:rsidRDefault="00033AFC" w:rsidP="00C861A2">
            <w:pPr>
              <w:jc w:val="both"/>
              <w:rPr>
                <w:rFonts w:asciiTheme="majorBidi" w:hAnsiTheme="majorBidi" w:cstheme="majorBidi"/>
              </w:rPr>
            </w:pPr>
          </w:p>
        </w:tc>
      </w:tr>
      <w:tr w:rsidR="00033AFC" w:rsidRPr="007C2913" w14:paraId="1D630727" w14:textId="77777777" w:rsidTr="00C861A2">
        <w:tc>
          <w:tcPr>
            <w:tcW w:w="611" w:type="dxa"/>
          </w:tcPr>
          <w:p w14:paraId="7BC0B553"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4.</w:t>
            </w:r>
          </w:p>
        </w:tc>
        <w:tc>
          <w:tcPr>
            <w:tcW w:w="2561" w:type="dxa"/>
          </w:tcPr>
          <w:p w14:paraId="2AF93614"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Humayun Khattak</w:t>
            </w:r>
          </w:p>
        </w:tc>
        <w:tc>
          <w:tcPr>
            <w:tcW w:w="3276" w:type="dxa"/>
          </w:tcPr>
          <w:p w14:paraId="359C5995"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Registrar Oncology, HMC</w:t>
            </w:r>
          </w:p>
        </w:tc>
        <w:tc>
          <w:tcPr>
            <w:tcW w:w="2902" w:type="dxa"/>
          </w:tcPr>
          <w:p w14:paraId="4A258B6F"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humayunktk1234@gmail.com</w:t>
            </w:r>
          </w:p>
        </w:tc>
      </w:tr>
      <w:tr w:rsidR="00033AFC" w:rsidRPr="007C2913" w14:paraId="512D8DCF" w14:textId="77777777" w:rsidTr="00C861A2">
        <w:tc>
          <w:tcPr>
            <w:tcW w:w="611" w:type="dxa"/>
          </w:tcPr>
          <w:p w14:paraId="7B16373C"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5.</w:t>
            </w:r>
          </w:p>
        </w:tc>
        <w:tc>
          <w:tcPr>
            <w:tcW w:w="2561" w:type="dxa"/>
          </w:tcPr>
          <w:p w14:paraId="1E51F15C"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Nasar Rashid</w:t>
            </w:r>
          </w:p>
        </w:tc>
        <w:tc>
          <w:tcPr>
            <w:tcW w:w="3276" w:type="dxa"/>
          </w:tcPr>
          <w:p w14:paraId="48A513F0" w14:textId="03C815A5" w:rsidR="00033AFC" w:rsidRPr="007C2913" w:rsidRDefault="00033AFC" w:rsidP="00C861A2">
            <w:pPr>
              <w:jc w:val="both"/>
              <w:rPr>
                <w:rFonts w:asciiTheme="majorBidi" w:hAnsiTheme="majorBidi" w:cstheme="majorBidi"/>
              </w:rPr>
            </w:pPr>
            <w:r w:rsidRPr="007C2913">
              <w:rPr>
                <w:rFonts w:asciiTheme="majorBidi" w:hAnsiTheme="majorBidi" w:cstheme="majorBidi"/>
              </w:rPr>
              <w:t xml:space="preserve">PGR </w:t>
            </w:r>
            <w:r w:rsidR="00491539" w:rsidRPr="007C2913">
              <w:rPr>
                <w:rFonts w:asciiTheme="majorBidi" w:hAnsiTheme="majorBidi" w:cstheme="majorBidi"/>
              </w:rPr>
              <w:t>Paediatrics</w:t>
            </w:r>
            <w:r w:rsidRPr="007C2913">
              <w:rPr>
                <w:rFonts w:asciiTheme="majorBidi" w:hAnsiTheme="majorBidi" w:cstheme="majorBidi"/>
              </w:rPr>
              <w:t>, HMC</w:t>
            </w:r>
          </w:p>
        </w:tc>
        <w:tc>
          <w:tcPr>
            <w:tcW w:w="2902" w:type="dxa"/>
          </w:tcPr>
          <w:p w14:paraId="7FFABCE5"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drnasarrashid@gmail.com</w:t>
            </w:r>
          </w:p>
        </w:tc>
      </w:tr>
      <w:tr w:rsidR="00033AFC" w:rsidRPr="007C2913" w14:paraId="575D5256" w14:textId="77777777" w:rsidTr="00C861A2">
        <w:tc>
          <w:tcPr>
            <w:tcW w:w="611" w:type="dxa"/>
          </w:tcPr>
          <w:p w14:paraId="5BA61856"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6.</w:t>
            </w:r>
          </w:p>
        </w:tc>
        <w:tc>
          <w:tcPr>
            <w:tcW w:w="2561" w:type="dxa"/>
          </w:tcPr>
          <w:p w14:paraId="0E0088CA"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Saad</w:t>
            </w:r>
          </w:p>
        </w:tc>
        <w:tc>
          <w:tcPr>
            <w:tcW w:w="3276" w:type="dxa"/>
          </w:tcPr>
          <w:p w14:paraId="458C764A"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General Medicine, HMC</w:t>
            </w:r>
          </w:p>
        </w:tc>
        <w:tc>
          <w:tcPr>
            <w:tcW w:w="2902" w:type="dxa"/>
          </w:tcPr>
          <w:p w14:paraId="38A2C49B"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drsaad321karim@gmail.com</w:t>
            </w:r>
          </w:p>
        </w:tc>
      </w:tr>
      <w:tr w:rsidR="00033AFC" w:rsidRPr="007C2913" w14:paraId="65DB3389" w14:textId="77777777" w:rsidTr="00C861A2">
        <w:tc>
          <w:tcPr>
            <w:tcW w:w="611" w:type="dxa"/>
          </w:tcPr>
          <w:p w14:paraId="322C99E4"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7.</w:t>
            </w:r>
          </w:p>
        </w:tc>
        <w:tc>
          <w:tcPr>
            <w:tcW w:w="2561" w:type="dxa"/>
          </w:tcPr>
          <w:p w14:paraId="741881D6"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Khatira</w:t>
            </w:r>
          </w:p>
        </w:tc>
        <w:tc>
          <w:tcPr>
            <w:tcW w:w="3276" w:type="dxa"/>
          </w:tcPr>
          <w:p w14:paraId="6B39EFEB"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Pulmonology/ Internal Medicine, HMC</w:t>
            </w:r>
          </w:p>
        </w:tc>
        <w:tc>
          <w:tcPr>
            <w:tcW w:w="2902" w:type="dxa"/>
          </w:tcPr>
          <w:p w14:paraId="28B5E9E8"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dr.khatirawahid@nwgh.pk</w:t>
            </w:r>
          </w:p>
        </w:tc>
      </w:tr>
      <w:tr w:rsidR="00033AFC" w:rsidRPr="007C2913" w14:paraId="599F802A" w14:textId="77777777" w:rsidTr="00C861A2">
        <w:tc>
          <w:tcPr>
            <w:tcW w:w="611" w:type="dxa"/>
          </w:tcPr>
          <w:p w14:paraId="2554E8D6"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8.</w:t>
            </w:r>
          </w:p>
        </w:tc>
        <w:tc>
          <w:tcPr>
            <w:tcW w:w="2561" w:type="dxa"/>
          </w:tcPr>
          <w:p w14:paraId="457519F5"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Haroon Khan</w:t>
            </w:r>
          </w:p>
        </w:tc>
        <w:tc>
          <w:tcPr>
            <w:tcW w:w="3276" w:type="dxa"/>
          </w:tcPr>
          <w:p w14:paraId="38719908"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Neurologist, NWGH</w:t>
            </w:r>
          </w:p>
        </w:tc>
        <w:tc>
          <w:tcPr>
            <w:tcW w:w="2902" w:type="dxa"/>
          </w:tcPr>
          <w:p w14:paraId="79089741"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dr.haroon@nwgh.pk</w:t>
            </w:r>
          </w:p>
        </w:tc>
      </w:tr>
      <w:tr w:rsidR="00033AFC" w:rsidRPr="007C2913" w14:paraId="6DF7EE45" w14:textId="77777777" w:rsidTr="00C861A2">
        <w:tc>
          <w:tcPr>
            <w:tcW w:w="611" w:type="dxa"/>
          </w:tcPr>
          <w:p w14:paraId="5704A625"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9.</w:t>
            </w:r>
          </w:p>
        </w:tc>
        <w:tc>
          <w:tcPr>
            <w:tcW w:w="2561" w:type="dxa"/>
          </w:tcPr>
          <w:p w14:paraId="6866BFF1"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Bilal Sethi</w:t>
            </w:r>
          </w:p>
        </w:tc>
        <w:tc>
          <w:tcPr>
            <w:tcW w:w="3276" w:type="dxa"/>
          </w:tcPr>
          <w:p w14:paraId="48DE6CF9"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PAEDs, NWGH</w:t>
            </w:r>
          </w:p>
        </w:tc>
        <w:tc>
          <w:tcPr>
            <w:tcW w:w="2902" w:type="dxa"/>
          </w:tcPr>
          <w:p w14:paraId="18075FEE"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bsethi@nwgh.pk</w:t>
            </w:r>
          </w:p>
        </w:tc>
      </w:tr>
      <w:tr w:rsidR="00033AFC" w:rsidRPr="007C2913" w14:paraId="5F41F889" w14:textId="77777777" w:rsidTr="00C861A2">
        <w:tc>
          <w:tcPr>
            <w:tcW w:w="611" w:type="dxa"/>
          </w:tcPr>
          <w:p w14:paraId="5B7CD1D7"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10.</w:t>
            </w:r>
          </w:p>
        </w:tc>
        <w:tc>
          <w:tcPr>
            <w:tcW w:w="2561" w:type="dxa"/>
          </w:tcPr>
          <w:p w14:paraId="5E8AF9D9"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Muhammad Kamran Akbar</w:t>
            </w:r>
          </w:p>
        </w:tc>
        <w:tc>
          <w:tcPr>
            <w:tcW w:w="3276" w:type="dxa"/>
          </w:tcPr>
          <w:p w14:paraId="149FE462" w14:textId="6DBAF9E0" w:rsidR="00033AFC" w:rsidRPr="007C2913" w:rsidRDefault="00491539" w:rsidP="00C861A2">
            <w:pPr>
              <w:jc w:val="both"/>
              <w:rPr>
                <w:rFonts w:asciiTheme="majorBidi" w:hAnsiTheme="majorBidi" w:cstheme="majorBidi"/>
              </w:rPr>
            </w:pPr>
            <w:r w:rsidRPr="007C2913">
              <w:rPr>
                <w:rFonts w:asciiTheme="majorBidi" w:hAnsiTheme="majorBidi" w:cstheme="majorBidi"/>
              </w:rPr>
              <w:t>Haematologist</w:t>
            </w:r>
            <w:r w:rsidR="00033AFC" w:rsidRPr="007C2913">
              <w:rPr>
                <w:rFonts w:asciiTheme="majorBidi" w:hAnsiTheme="majorBidi" w:cstheme="majorBidi"/>
              </w:rPr>
              <w:t>, NWGH</w:t>
            </w:r>
          </w:p>
        </w:tc>
        <w:tc>
          <w:tcPr>
            <w:tcW w:w="2902" w:type="dxa"/>
          </w:tcPr>
          <w:p w14:paraId="55094251"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dr.mkakbar@nwgh.pk</w:t>
            </w:r>
          </w:p>
        </w:tc>
      </w:tr>
      <w:tr w:rsidR="00033AFC" w:rsidRPr="007C2913" w14:paraId="23BE0CA8" w14:textId="77777777" w:rsidTr="00C861A2">
        <w:tc>
          <w:tcPr>
            <w:tcW w:w="611" w:type="dxa"/>
          </w:tcPr>
          <w:p w14:paraId="00E89B2E"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11.</w:t>
            </w:r>
          </w:p>
        </w:tc>
        <w:tc>
          <w:tcPr>
            <w:tcW w:w="2561" w:type="dxa"/>
          </w:tcPr>
          <w:p w14:paraId="7695ED67"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Saima Abid</w:t>
            </w:r>
          </w:p>
        </w:tc>
        <w:tc>
          <w:tcPr>
            <w:tcW w:w="3276" w:type="dxa"/>
          </w:tcPr>
          <w:p w14:paraId="70C18360"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 xml:space="preserve">President Peshawar Health Association, KP  </w:t>
            </w:r>
          </w:p>
        </w:tc>
        <w:tc>
          <w:tcPr>
            <w:tcW w:w="2902" w:type="dxa"/>
          </w:tcPr>
          <w:p w14:paraId="4AD9E1F3"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saimabiddr@gmail.com</w:t>
            </w:r>
          </w:p>
        </w:tc>
      </w:tr>
      <w:tr w:rsidR="00033AFC" w:rsidRPr="007C2913" w14:paraId="6E944697" w14:textId="77777777" w:rsidTr="00C861A2">
        <w:tc>
          <w:tcPr>
            <w:tcW w:w="9350" w:type="dxa"/>
            <w:gridSpan w:val="4"/>
            <w:shd w:val="clear" w:color="auto" w:fill="45B0E1" w:themeFill="accent1" w:themeFillTint="99"/>
          </w:tcPr>
          <w:p w14:paraId="4CF859A7"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Health Department</w:t>
            </w:r>
          </w:p>
        </w:tc>
      </w:tr>
      <w:tr w:rsidR="00033AFC" w:rsidRPr="007C2913" w14:paraId="6F4C8D19" w14:textId="77777777" w:rsidTr="00C861A2">
        <w:tc>
          <w:tcPr>
            <w:tcW w:w="611" w:type="dxa"/>
          </w:tcPr>
          <w:p w14:paraId="4964F069"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12.</w:t>
            </w:r>
          </w:p>
        </w:tc>
        <w:tc>
          <w:tcPr>
            <w:tcW w:w="2561" w:type="dxa"/>
          </w:tcPr>
          <w:p w14:paraId="4067D904"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Iftikhar</w:t>
            </w:r>
          </w:p>
        </w:tc>
        <w:tc>
          <w:tcPr>
            <w:tcW w:w="3276" w:type="dxa"/>
          </w:tcPr>
          <w:p w14:paraId="6AFD455E"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Consultant HD/ Chairman Dpt. Of Community and Medicine, Bacha Khan Medical College, Mardan</w:t>
            </w:r>
          </w:p>
        </w:tc>
        <w:tc>
          <w:tcPr>
            <w:tcW w:w="2902" w:type="dxa"/>
          </w:tcPr>
          <w:p w14:paraId="115B1BF7"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dr.iftikhar.uddin@gmail.com</w:t>
            </w:r>
          </w:p>
        </w:tc>
      </w:tr>
      <w:tr w:rsidR="00033AFC" w:rsidRPr="007C2913" w14:paraId="4B892B77" w14:textId="77777777" w:rsidTr="00C861A2">
        <w:tc>
          <w:tcPr>
            <w:tcW w:w="611" w:type="dxa"/>
          </w:tcPr>
          <w:p w14:paraId="66CDE507"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13.</w:t>
            </w:r>
          </w:p>
        </w:tc>
        <w:tc>
          <w:tcPr>
            <w:tcW w:w="2561" w:type="dxa"/>
          </w:tcPr>
          <w:p w14:paraId="03D81B6F"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Akram Shah</w:t>
            </w:r>
          </w:p>
        </w:tc>
        <w:tc>
          <w:tcPr>
            <w:tcW w:w="3276" w:type="dxa"/>
          </w:tcPr>
          <w:p w14:paraId="14A1154B"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 xml:space="preserve">RD Health Services, District Health Office, Peshawar </w:t>
            </w:r>
          </w:p>
        </w:tc>
        <w:tc>
          <w:tcPr>
            <w:tcW w:w="2902" w:type="dxa"/>
          </w:tcPr>
          <w:p w14:paraId="02BA98EB"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akram.shah@ymail.com</w:t>
            </w:r>
          </w:p>
        </w:tc>
      </w:tr>
      <w:tr w:rsidR="00033AFC" w:rsidRPr="007C2913" w14:paraId="29C3C6AF" w14:textId="77777777" w:rsidTr="00C861A2">
        <w:tc>
          <w:tcPr>
            <w:tcW w:w="9350" w:type="dxa"/>
            <w:gridSpan w:val="4"/>
            <w:shd w:val="clear" w:color="auto" w:fill="45B0E1" w:themeFill="accent1" w:themeFillTint="99"/>
          </w:tcPr>
          <w:p w14:paraId="685541A2"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Environmental Protection Agency (EPA)</w:t>
            </w:r>
          </w:p>
        </w:tc>
      </w:tr>
      <w:tr w:rsidR="00033AFC" w:rsidRPr="007C2913" w14:paraId="161DEAA5" w14:textId="77777777" w:rsidTr="00C861A2">
        <w:tc>
          <w:tcPr>
            <w:tcW w:w="611" w:type="dxa"/>
          </w:tcPr>
          <w:p w14:paraId="56A9F174"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14.</w:t>
            </w:r>
          </w:p>
        </w:tc>
        <w:tc>
          <w:tcPr>
            <w:tcW w:w="2561" w:type="dxa"/>
          </w:tcPr>
          <w:p w14:paraId="50A0CCBA"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Ms. Zakia Javed</w:t>
            </w:r>
          </w:p>
        </w:tc>
        <w:tc>
          <w:tcPr>
            <w:tcW w:w="3276" w:type="dxa"/>
          </w:tcPr>
          <w:p w14:paraId="43DAD064"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DD Multilateral Environmental Agreement (MEAs)</w:t>
            </w:r>
          </w:p>
        </w:tc>
        <w:tc>
          <w:tcPr>
            <w:tcW w:w="2902" w:type="dxa"/>
          </w:tcPr>
          <w:p w14:paraId="3C79577B"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zakiajavaid@gmail.com</w:t>
            </w:r>
          </w:p>
        </w:tc>
      </w:tr>
      <w:tr w:rsidR="00033AFC" w:rsidRPr="007C2913" w14:paraId="5324D42C" w14:textId="77777777" w:rsidTr="00C861A2">
        <w:tc>
          <w:tcPr>
            <w:tcW w:w="611" w:type="dxa"/>
          </w:tcPr>
          <w:p w14:paraId="14BF7112"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15.</w:t>
            </w:r>
          </w:p>
        </w:tc>
        <w:tc>
          <w:tcPr>
            <w:tcW w:w="2561" w:type="dxa"/>
          </w:tcPr>
          <w:p w14:paraId="0F616AB3"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Dr. Habib Ullah Jan</w:t>
            </w:r>
          </w:p>
        </w:tc>
        <w:tc>
          <w:tcPr>
            <w:tcW w:w="3276" w:type="dxa"/>
          </w:tcPr>
          <w:p w14:paraId="2747207B"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DD EPA, KP</w:t>
            </w:r>
          </w:p>
        </w:tc>
        <w:tc>
          <w:tcPr>
            <w:tcW w:w="2902" w:type="dxa"/>
          </w:tcPr>
          <w:p w14:paraId="6EB5E526" w14:textId="77777777" w:rsidR="00033AFC" w:rsidRPr="007C2913" w:rsidRDefault="00033AFC" w:rsidP="00C861A2">
            <w:pPr>
              <w:jc w:val="both"/>
              <w:rPr>
                <w:rFonts w:asciiTheme="majorBidi" w:hAnsiTheme="majorBidi" w:cstheme="majorBidi"/>
              </w:rPr>
            </w:pPr>
          </w:p>
        </w:tc>
      </w:tr>
      <w:tr w:rsidR="00033AFC" w:rsidRPr="007C2913" w14:paraId="776E3CF6" w14:textId="77777777" w:rsidTr="00C861A2">
        <w:tc>
          <w:tcPr>
            <w:tcW w:w="9350" w:type="dxa"/>
            <w:gridSpan w:val="4"/>
            <w:shd w:val="clear" w:color="auto" w:fill="45B0E1" w:themeFill="accent1" w:themeFillTint="99"/>
          </w:tcPr>
          <w:p w14:paraId="46EC6F14"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Research Academician</w:t>
            </w:r>
          </w:p>
        </w:tc>
      </w:tr>
      <w:tr w:rsidR="00033AFC" w:rsidRPr="007C2913" w14:paraId="5145BC27" w14:textId="77777777" w:rsidTr="00C861A2">
        <w:tc>
          <w:tcPr>
            <w:tcW w:w="611" w:type="dxa"/>
          </w:tcPr>
          <w:p w14:paraId="5B259C61"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16.</w:t>
            </w:r>
          </w:p>
        </w:tc>
        <w:tc>
          <w:tcPr>
            <w:tcW w:w="2561" w:type="dxa"/>
          </w:tcPr>
          <w:p w14:paraId="4CED2E8C" w14:textId="5898C297" w:rsidR="00033AFC" w:rsidRPr="007C2913" w:rsidRDefault="00033AFC" w:rsidP="00C861A2">
            <w:pPr>
              <w:jc w:val="both"/>
              <w:rPr>
                <w:rFonts w:asciiTheme="majorBidi" w:hAnsiTheme="majorBidi" w:cstheme="majorBidi"/>
              </w:rPr>
            </w:pPr>
            <w:r w:rsidRPr="007C2913">
              <w:rPr>
                <w:rFonts w:asciiTheme="majorBidi" w:hAnsiTheme="majorBidi" w:cstheme="majorBidi"/>
              </w:rPr>
              <w:t xml:space="preserve">Prof. </w:t>
            </w:r>
            <w:r w:rsidR="00491539" w:rsidRPr="007C2913">
              <w:rPr>
                <w:rFonts w:asciiTheme="majorBidi" w:hAnsiTheme="majorBidi" w:cstheme="majorBidi"/>
              </w:rPr>
              <w:t>Dr.</w:t>
            </w:r>
            <w:r w:rsidRPr="007C2913">
              <w:rPr>
                <w:rFonts w:asciiTheme="majorBidi" w:hAnsiTheme="majorBidi" w:cstheme="majorBidi"/>
              </w:rPr>
              <w:t xml:space="preserve"> Shafique ur Rehman</w:t>
            </w:r>
          </w:p>
        </w:tc>
        <w:tc>
          <w:tcPr>
            <w:tcW w:w="3276" w:type="dxa"/>
          </w:tcPr>
          <w:p w14:paraId="421F8D9F"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 xml:space="preserve">Advisor quality assurance, Higher Education/ Former HoD Environmental Science dpt., University of Peshawar  </w:t>
            </w:r>
          </w:p>
        </w:tc>
        <w:tc>
          <w:tcPr>
            <w:tcW w:w="2902" w:type="dxa"/>
          </w:tcPr>
          <w:p w14:paraId="4F88E1A8"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srsyed55@gmail.com</w:t>
            </w:r>
          </w:p>
        </w:tc>
      </w:tr>
      <w:tr w:rsidR="00033AFC" w:rsidRPr="007C2913" w14:paraId="47435F3A" w14:textId="77777777" w:rsidTr="00C861A2">
        <w:tc>
          <w:tcPr>
            <w:tcW w:w="9350" w:type="dxa"/>
            <w:gridSpan w:val="4"/>
            <w:shd w:val="clear" w:color="auto" w:fill="45B0E1" w:themeFill="accent1" w:themeFillTint="99"/>
          </w:tcPr>
          <w:p w14:paraId="7B500100"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Chamber of Commerce</w:t>
            </w:r>
          </w:p>
        </w:tc>
      </w:tr>
      <w:tr w:rsidR="00033AFC" w:rsidRPr="007C2913" w14:paraId="7F4C7C9E" w14:textId="77777777" w:rsidTr="00C861A2">
        <w:tc>
          <w:tcPr>
            <w:tcW w:w="611" w:type="dxa"/>
          </w:tcPr>
          <w:p w14:paraId="7EA90211"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17.</w:t>
            </w:r>
          </w:p>
        </w:tc>
        <w:tc>
          <w:tcPr>
            <w:tcW w:w="2561" w:type="dxa"/>
          </w:tcPr>
          <w:p w14:paraId="34C149C0"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Mr. Adnan Jalil</w:t>
            </w:r>
          </w:p>
        </w:tc>
        <w:tc>
          <w:tcPr>
            <w:tcW w:w="3276" w:type="dxa"/>
          </w:tcPr>
          <w:p w14:paraId="76372316"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 xml:space="preserve">Former President Chamber of Commerce </w:t>
            </w:r>
          </w:p>
        </w:tc>
        <w:tc>
          <w:tcPr>
            <w:tcW w:w="2902" w:type="dxa"/>
          </w:tcPr>
          <w:p w14:paraId="3C4A091D" w14:textId="77777777" w:rsidR="00033AFC" w:rsidRPr="007C2913" w:rsidRDefault="00033AFC" w:rsidP="00C861A2">
            <w:pPr>
              <w:jc w:val="both"/>
              <w:rPr>
                <w:rFonts w:asciiTheme="majorBidi" w:hAnsiTheme="majorBidi" w:cstheme="majorBidi"/>
              </w:rPr>
            </w:pPr>
            <w:r w:rsidRPr="007C2913">
              <w:rPr>
                <w:rFonts w:asciiTheme="majorBidi" w:hAnsiTheme="majorBidi" w:cstheme="majorBidi"/>
              </w:rPr>
              <w:t>adnanjalil7@hotmail.com</w:t>
            </w:r>
          </w:p>
        </w:tc>
      </w:tr>
    </w:tbl>
    <w:p w14:paraId="3455A67F" w14:textId="77777777" w:rsidR="00033AFC" w:rsidRPr="007C2913" w:rsidRDefault="00033AFC" w:rsidP="00033AFC">
      <w:pPr>
        <w:jc w:val="both"/>
        <w:rPr>
          <w:rFonts w:asciiTheme="majorBidi" w:hAnsiTheme="majorBidi" w:cstheme="majorBidi"/>
        </w:rPr>
      </w:pPr>
    </w:p>
    <w:p w14:paraId="54E11B98" w14:textId="77777777" w:rsidR="00033AFC" w:rsidRPr="007C2913" w:rsidRDefault="00033AFC" w:rsidP="00033AFC">
      <w:pPr>
        <w:jc w:val="both"/>
        <w:rPr>
          <w:rFonts w:asciiTheme="majorBidi" w:hAnsiTheme="majorBidi" w:cstheme="majorBidi"/>
        </w:rPr>
      </w:pPr>
    </w:p>
    <w:p w14:paraId="35F775BC" w14:textId="77777777" w:rsidR="005E78CB" w:rsidRPr="007C2913" w:rsidRDefault="005E78CB" w:rsidP="00AE0B97">
      <w:pPr>
        <w:rPr>
          <w:rFonts w:asciiTheme="majorBidi" w:eastAsia="Times New Roman" w:hAnsiTheme="majorBidi" w:cstheme="majorBidi"/>
        </w:rPr>
      </w:pPr>
    </w:p>
    <w:p w14:paraId="3F8D924B" w14:textId="77777777" w:rsidR="00AE0B97" w:rsidRPr="007C2913" w:rsidRDefault="00AE0B97" w:rsidP="00AE0B97">
      <w:pPr>
        <w:rPr>
          <w:rFonts w:asciiTheme="majorBidi" w:eastAsia="Times New Roman" w:hAnsiTheme="majorBidi" w:cstheme="majorBidi"/>
        </w:rPr>
      </w:pPr>
    </w:p>
    <w:p w14:paraId="35322CA0" w14:textId="77777777" w:rsidR="00AE0B97" w:rsidRPr="007C2913" w:rsidRDefault="00AE0B97" w:rsidP="00AE0B97">
      <w:pPr>
        <w:rPr>
          <w:rFonts w:asciiTheme="majorBidi" w:eastAsia="Times New Roman" w:hAnsiTheme="majorBidi" w:cstheme="majorBidi"/>
        </w:rPr>
      </w:pPr>
    </w:p>
    <w:p w14:paraId="60E6C6BF" w14:textId="77777777" w:rsidR="00AE0B97" w:rsidRPr="007C2913" w:rsidRDefault="00AE0B97" w:rsidP="00AE0B97">
      <w:pPr>
        <w:rPr>
          <w:rFonts w:asciiTheme="majorBidi" w:eastAsia="Times New Roman" w:hAnsiTheme="majorBidi" w:cstheme="majorBidi"/>
        </w:rPr>
      </w:pPr>
    </w:p>
    <w:p w14:paraId="48B572C5" w14:textId="6F5D5241" w:rsidR="00EF718B" w:rsidRPr="007C2913" w:rsidRDefault="00EF718B" w:rsidP="00D944D9">
      <w:pPr>
        <w:pStyle w:val="Heading1"/>
        <w:rPr>
          <w:rFonts w:asciiTheme="majorBidi" w:eastAsia="Times New Roman" w:hAnsiTheme="majorBidi"/>
        </w:rPr>
      </w:pPr>
      <w:r w:rsidRPr="007C2913">
        <w:rPr>
          <w:rFonts w:asciiTheme="majorBidi" w:eastAsia="Times New Roman" w:hAnsiTheme="majorBidi"/>
        </w:rPr>
        <w:t>Annexure-5</w:t>
      </w:r>
    </w:p>
    <w:p w14:paraId="10637850" w14:textId="21DE8E7E" w:rsidR="00AE0B97" w:rsidRPr="007C2913" w:rsidRDefault="005B0613" w:rsidP="00AE0B97">
      <w:pPr>
        <w:rPr>
          <w:rFonts w:asciiTheme="majorBidi" w:eastAsia="Times New Roman" w:hAnsiTheme="majorBidi" w:cstheme="majorBidi"/>
        </w:rPr>
      </w:pPr>
      <w:r w:rsidRPr="007C2913">
        <w:rPr>
          <w:rFonts w:asciiTheme="majorBidi" w:eastAsia="Times New Roman" w:hAnsiTheme="majorBidi" w:cstheme="majorBidi"/>
          <w:noProof/>
          <w:lang w:val="en-US" w:eastAsia="en-US"/>
        </w:rPr>
        <w:drawing>
          <wp:inline distT="0" distB="0" distL="0" distR="0" wp14:anchorId="720D3D61" wp14:editId="5E69DBAA">
            <wp:extent cx="4572000" cy="8128000"/>
            <wp:effectExtent l="0" t="0" r="0" b="0"/>
            <wp:docPr id="1660212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12760" name="Picture 1660212760"/>
                    <pic:cNvPicPr/>
                  </pic:nvPicPr>
                  <pic:blipFill>
                    <a:blip r:embed="rId17">
                      <a:extLst>
                        <a:ext uri="{28A0092B-C50C-407E-A947-70E740481C1C}">
                          <a14:useLocalDpi xmlns:a14="http://schemas.microsoft.com/office/drawing/2010/main" val="0"/>
                        </a:ext>
                      </a:extLst>
                    </a:blip>
                    <a:stretch>
                      <a:fillRect/>
                    </a:stretch>
                  </pic:blipFill>
                  <pic:spPr>
                    <a:xfrm>
                      <a:off x="0" y="0"/>
                      <a:ext cx="4572000" cy="8128000"/>
                    </a:xfrm>
                    <a:prstGeom prst="rect">
                      <a:avLst/>
                    </a:prstGeom>
                  </pic:spPr>
                </pic:pic>
              </a:graphicData>
            </a:graphic>
          </wp:inline>
        </w:drawing>
      </w:r>
    </w:p>
    <w:p w14:paraId="530B5041" w14:textId="77777777" w:rsidR="00AE0B97" w:rsidRPr="007C2913" w:rsidRDefault="00AE0B97" w:rsidP="00AE0B97">
      <w:pPr>
        <w:rPr>
          <w:rFonts w:asciiTheme="majorBidi" w:eastAsia="Times New Roman" w:hAnsiTheme="majorBidi" w:cstheme="majorBidi"/>
        </w:rPr>
      </w:pPr>
    </w:p>
    <w:p w14:paraId="1275D7C8" w14:textId="77777777" w:rsidR="00CC1AA5" w:rsidRPr="007C2913" w:rsidRDefault="00CC1AA5">
      <w:pPr>
        <w:rPr>
          <w:rFonts w:asciiTheme="majorBidi" w:eastAsia="Times New Roman" w:hAnsiTheme="majorBidi" w:cstheme="majorBidi"/>
        </w:rPr>
      </w:pPr>
    </w:p>
    <w:p w14:paraId="3AC2403D" w14:textId="0B82E237" w:rsidR="00EF718B" w:rsidRPr="007C2913" w:rsidRDefault="00EF718B" w:rsidP="00D944D9">
      <w:pPr>
        <w:pStyle w:val="Heading1"/>
        <w:rPr>
          <w:rFonts w:asciiTheme="majorBidi" w:eastAsia="Times New Roman" w:hAnsiTheme="majorBidi"/>
        </w:rPr>
      </w:pPr>
      <w:r w:rsidRPr="007C2913">
        <w:rPr>
          <w:rFonts w:asciiTheme="majorBidi" w:eastAsia="Times New Roman" w:hAnsiTheme="majorBidi"/>
        </w:rPr>
        <w:t>Annexure-6</w:t>
      </w:r>
    </w:p>
    <w:p w14:paraId="0C02EA35" w14:textId="7DC72A59" w:rsidR="005B0613" w:rsidRPr="007C2913" w:rsidRDefault="00BB182C">
      <w:pPr>
        <w:rPr>
          <w:rFonts w:asciiTheme="majorBidi" w:eastAsia="Times New Roman" w:hAnsiTheme="majorBidi" w:cstheme="majorBidi"/>
        </w:rPr>
      </w:pPr>
      <w:r w:rsidRPr="007C2913">
        <w:rPr>
          <w:rFonts w:asciiTheme="majorBidi" w:eastAsia="Times New Roman" w:hAnsiTheme="majorBidi" w:cstheme="majorBidi"/>
          <w:noProof/>
          <w:lang w:val="en-US" w:eastAsia="en-US"/>
        </w:rPr>
        <w:drawing>
          <wp:inline distT="0" distB="0" distL="0" distR="0" wp14:anchorId="5CB0A07A" wp14:editId="217B2DB9">
            <wp:extent cx="4965700" cy="8128000"/>
            <wp:effectExtent l="0" t="0" r="0" b="0"/>
            <wp:docPr id="192643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31224" name="Picture 1926431224"/>
                    <pic:cNvPicPr/>
                  </pic:nvPicPr>
                  <pic:blipFill>
                    <a:blip r:embed="rId18">
                      <a:extLst>
                        <a:ext uri="{28A0092B-C50C-407E-A947-70E740481C1C}">
                          <a14:useLocalDpi xmlns:a14="http://schemas.microsoft.com/office/drawing/2010/main" val="0"/>
                        </a:ext>
                      </a:extLst>
                    </a:blip>
                    <a:stretch>
                      <a:fillRect/>
                    </a:stretch>
                  </pic:blipFill>
                  <pic:spPr>
                    <a:xfrm>
                      <a:off x="0" y="0"/>
                      <a:ext cx="4965700" cy="8128000"/>
                    </a:xfrm>
                    <a:prstGeom prst="rect">
                      <a:avLst/>
                    </a:prstGeom>
                  </pic:spPr>
                </pic:pic>
              </a:graphicData>
            </a:graphic>
          </wp:inline>
        </w:drawing>
      </w:r>
    </w:p>
    <w:sectPr w:rsidR="005B0613" w:rsidRPr="007C2913">
      <w:footerReference w:type="even" r:id="rId19"/>
      <w:footerReference w:type="default" r:id="rId20"/>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E33CC" w14:textId="77777777" w:rsidR="00914AF8" w:rsidRDefault="00914AF8">
      <w:pPr>
        <w:spacing w:line="240" w:lineRule="auto"/>
      </w:pPr>
      <w:r>
        <w:separator/>
      </w:r>
    </w:p>
  </w:endnote>
  <w:endnote w:type="continuationSeparator" w:id="0">
    <w:p w14:paraId="5DCFD31F" w14:textId="77777777" w:rsidR="00914AF8" w:rsidRDefault="00914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849E3" w14:textId="77777777" w:rsidR="00511FC6" w:rsidRDefault="00511FC6">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343759F0" w14:textId="77777777" w:rsidR="00511FC6" w:rsidRDefault="00511FC6">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266C8" w14:textId="4FEEEB3D" w:rsidR="00511FC6" w:rsidRDefault="00511FC6">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91DFA">
      <w:rPr>
        <w:noProof/>
        <w:color w:val="000000"/>
      </w:rPr>
      <w:t>28</w:t>
    </w:r>
    <w:r>
      <w:rPr>
        <w:color w:val="000000"/>
      </w:rPr>
      <w:fldChar w:fldCharType="end"/>
    </w:r>
  </w:p>
  <w:p w14:paraId="05DDF2C8" w14:textId="77777777" w:rsidR="00511FC6" w:rsidRDefault="00511FC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18171" w14:textId="77777777" w:rsidR="00914AF8" w:rsidRDefault="00914AF8">
      <w:pPr>
        <w:spacing w:line="240" w:lineRule="auto"/>
      </w:pPr>
      <w:r>
        <w:separator/>
      </w:r>
    </w:p>
  </w:footnote>
  <w:footnote w:type="continuationSeparator" w:id="0">
    <w:p w14:paraId="25F446A6" w14:textId="77777777" w:rsidR="00914AF8" w:rsidRDefault="00914AF8">
      <w:pPr>
        <w:spacing w:line="240" w:lineRule="auto"/>
      </w:pPr>
      <w:r>
        <w:continuationSeparator/>
      </w:r>
    </w:p>
  </w:footnote>
  <w:footnote w:id="1">
    <w:p w14:paraId="2E4D7E3E" w14:textId="77777777" w:rsidR="00511FC6" w:rsidRPr="0079316C" w:rsidRDefault="00511FC6" w:rsidP="005E7E5A">
      <w:pPr>
        <w:pStyle w:val="FootnoteText"/>
        <w:rPr>
          <w:lang w:val="en-US"/>
        </w:rPr>
      </w:pPr>
      <w:r>
        <w:rPr>
          <w:rStyle w:val="FootnoteReference"/>
        </w:rPr>
        <w:footnoteRef/>
      </w:r>
      <w:r>
        <w:t xml:space="preserve"> </w:t>
      </w:r>
      <w:r>
        <w:rPr>
          <w:lang w:val="en-US"/>
        </w:rPr>
        <w:t xml:space="preserve">See </w:t>
      </w:r>
      <w:hyperlink r:id="rId1" w:history="1">
        <w:r w:rsidRPr="00077885">
          <w:rPr>
            <w:rStyle w:val="Hyperlink"/>
            <w:lang w:val="en-US"/>
          </w:rPr>
          <w:t>https://www.who.int/data/gho/data/indicators/indicator-details/GHO/mbd-aap-ambient-air-pollution-attributable-dalys</w:t>
        </w:r>
      </w:hyperlink>
      <w:r>
        <w:rPr>
          <w:lang w:val="en-US"/>
        </w:rPr>
        <w:t xml:space="preserve"> </w:t>
      </w:r>
    </w:p>
  </w:footnote>
  <w:footnote w:id="2">
    <w:p w14:paraId="2B060A22" w14:textId="5310DED1" w:rsidR="00F94E83" w:rsidRPr="00F94E83" w:rsidRDefault="00F94E83">
      <w:pPr>
        <w:pStyle w:val="FootnoteText"/>
        <w:rPr>
          <w:lang w:val="en-US"/>
        </w:rPr>
      </w:pPr>
      <w:r>
        <w:rPr>
          <w:rStyle w:val="FootnoteReference"/>
        </w:rPr>
        <w:footnoteRef/>
      </w:r>
      <w:r>
        <w:t xml:space="preserve"> </w:t>
      </w:r>
      <w:r w:rsidRPr="002C1AB7">
        <w:rPr>
          <w:rFonts w:asciiTheme="majorBidi" w:eastAsia="Times New Roman" w:hAnsiTheme="majorBidi" w:cstheme="majorBidi"/>
        </w:rPr>
        <w:t>Brauer et al., 2012; GBD 2019 Risk Factors Collaborators*, 2020; Han et al., 2019; Zhang et al., 2022).</w:t>
      </w:r>
    </w:p>
  </w:footnote>
  <w:footnote w:id="3">
    <w:p w14:paraId="6DE933B0" w14:textId="5C38A548" w:rsidR="00F94E83" w:rsidRPr="00F94E83" w:rsidRDefault="00F94E83">
      <w:pPr>
        <w:pStyle w:val="FootnoteText"/>
        <w:rPr>
          <w:lang w:val="en-US"/>
        </w:rPr>
      </w:pPr>
      <w:r>
        <w:rPr>
          <w:rStyle w:val="FootnoteReference"/>
        </w:rPr>
        <w:footnoteRef/>
      </w:r>
      <w:r>
        <w:t xml:space="preserve"> </w:t>
      </w:r>
      <w:r w:rsidRPr="002C1AB7">
        <w:rPr>
          <w:rFonts w:asciiTheme="majorBidi" w:eastAsia="Times New Roman" w:hAnsiTheme="majorBidi" w:cstheme="majorBidi"/>
        </w:rPr>
        <w:t xml:space="preserve"> GBD 2019 Risk Factors Collaborators*, 2020; Han et al., 2019; Health Effects Institute, 2022; Zhang et al., 2022)</w:t>
      </w:r>
    </w:p>
  </w:footnote>
  <w:footnote w:id="4">
    <w:p w14:paraId="6DF0E6C3" w14:textId="77777777" w:rsidR="00511FC6" w:rsidRDefault="00511FC6" w:rsidP="005E7E5A">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Kirigia JM, Mburugu GN, Huka GS: The Indirect Cost of Disability Adjusted Life Years Lost among the Elderly in Kenya. Int Arch Med 2017; 10(213).</w:t>
      </w:r>
    </w:p>
    <w:p w14:paraId="4DD1C9AA" w14:textId="77777777" w:rsidR="00511FC6" w:rsidRDefault="00511FC6" w:rsidP="005E7E5A">
      <w:pPr>
        <w:pBdr>
          <w:top w:val="nil"/>
          <w:left w:val="nil"/>
          <w:bottom w:val="nil"/>
          <w:right w:val="nil"/>
          <w:between w:val="nil"/>
        </w:pBdr>
        <w:spacing w:line="240" w:lineRule="auto"/>
        <w:rPr>
          <w:rFonts w:ascii="Aptos" w:eastAsia="Aptos" w:hAnsi="Aptos" w:cs="Aptos"/>
          <w:color w:val="000000"/>
          <w:sz w:val="20"/>
          <w:szCs w:val="20"/>
        </w:rPr>
      </w:pPr>
    </w:p>
  </w:footnote>
  <w:footnote w:id="5">
    <w:p w14:paraId="04325E25" w14:textId="77777777" w:rsidR="00511FC6" w:rsidRDefault="00511FC6" w:rsidP="005E7E5A">
      <w:pPr>
        <w:pBdr>
          <w:top w:val="nil"/>
          <w:left w:val="nil"/>
          <w:bottom w:val="nil"/>
          <w:right w:val="nil"/>
          <w:between w:val="nil"/>
        </w:pBdr>
        <w:spacing w:line="240" w:lineRule="auto"/>
        <w:rPr>
          <w:rFonts w:ascii="Aptos" w:eastAsia="Aptos" w:hAnsi="Aptos" w:cs="Aptos"/>
          <w:color w:val="000000"/>
          <w:sz w:val="20"/>
          <w:szCs w:val="20"/>
        </w:rPr>
      </w:pPr>
      <w:r>
        <w:rPr>
          <w:rStyle w:val="FootnoteReference"/>
        </w:rPr>
        <w:footnoteRef/>
      </w:r>
      <w:r>
        <w:t xml:space="preserve"> </w:t>
      </w:r>
      <w:r>
        <w:rPr>
          <w:rFonts w:ascii="Aptos" w:eastAsia="Aptos" w:hAnsi="Aptos" w:cs="Aptos"/>
          <w:color w:val="000000"/>
          <w:sz w:val="20"/>
          <w:szCs w:val="20"/>
        </w:rPr>
        <w:t>https://www.who.int/data/gho/data/indicators/indicator-details/GHO/ambient-air-pollution-attributable-dalys-(per-100-000-population)</w:t>
      </w:r>
    </w:p>
    <w:p w14:paraId="1B526DB0" w14:textId="77777777" w:rsidR="00511FC6" w:rsidRPr="00A149F5" w:rsidRDefault="00511FC6" w:rsidP="005E7E5A">
      <w:pPr>
        <w:pStyle w:val="FootnoteText"/>
        <w:rPr>
          <w:lang w:val="en-US"/>
        </w:rPr>
      </w:pPr>
    </w:p>
  </w:footnote>
  <w:footnote w:id="6">
    <w:p w14:paraId="4446ADE9" w14:textId="652AC12D" w:rsidR="00511FC6" w:rsidRPr="00343A89" w:rsidRDefault="00511FC6" w:rsidP="005E7E5A">
      <w:pPr>
        <w:pStyle w:val="FootnoteText"/>
        <w:rPr>
          <w:lang w:val="en-US"/>
        </w:rPr>
      </w:pPr>
      <w:r>
        <w:rPr>
          <w:rStyle w:val="FootnoteReference"/>
        </w:rPr>
        <w:footnoteRef/>
      </w:r>
      <w:r>
        <w:t xml:space="preserve">  </w:t>
      </w:r>
      <w:r w:rsidRPr="004477FF">
        <w:rPr>
          <w:rStyle w:val="hgkelc"/>
          <w:b/>
          <w:bCs/>
          <w:lang w:val="en"/>
        </w:rPr>
        <w:t>Anthracosis, also known as coal workers' pneumoconiosis (CWP) or black lung disease, is a form of pneumoconiosis caused by the inhalation of coal dust.</w:t>
      </w:r>
    </w:p>
    <w:p w14:paraId="668AAD97" w14:textId="77777777" w:rsidR="00511FC6" w:rsidRPr="00CC0D23" w:rsidRDefault="00511FC6" w:rsidP="005E7E5A">
      <w:pPr>
        <w:pStyle w:val="FootnoteText"/>
        <w:rPr>
          <w:lang w:val="en-US"/>
        </w:rPr>
      </w:pPr>
    </w:p>
  </w:footnote>
  <w:footnote w:id="7">
    <w:p w14:paraId="7166C13C" w14:textId="77777777" w:rsidR="00511FC6" w:rsidRPr="00E92474" w:rsidRDefault="00511FC6" w:rsidP="00E92474">
      <w:pPr>
        <w:pStyle w:val="FootnoteText"/>
      </w:pPr>
      <w:r>
        <w:rPr>
          <w:rStyle w:val="FootnoteReference"/>
        </w:rPr>
        <w:footnoteRef/>
      </w:r>
      <w:r>
        <w:t xml:space="preserve"> </w:t>
      </w:r>
      <w:r w:rsidRPr="00E92474">
        <w:t xml:space="preserve">According to this study, </w:t>
      </w:r>
    </w:p>
    <w:p w14:paraId="18703D34" w14:textId="77777777" w:rsidR="00511FC6" w:rsidRPr="00E92474" w:rsidRDefault="00511FC6" w:rsidP="00E92474">
      <w:pPr>
        <w:pStyle w:val="FootnoteText"/>
      </w:pPr>
      <w:r w:rsidRPr="00E92474">
        <w:t>“This study indicates that ambient air pollution exposure may contribute to increased risk of incidence and progressions of Type 2Diabetes, but to diverse extents for different progressions”.</w:t>
      </w:r>
    </w:p>
    <w:p w14:paraId="0FD0EBF6" w14:textId="24E89FCD" w:rsidR="00511FC6" w:rsidRPr="00E92474" w:rsidRDefault="00511FC6">
      <w:pPr>
        <w:pStyle w:val="FootnoteText"/>
        <w:rPr>
          <w:lang w:val="en-US"/>
        </w:rPr>
      </w:pPr>
    </w:p>
  </w:footnote>
  <w:footnote w:id="8">
    <w:p w14:paraId="4CBB6082" w14:textId="77777777" w:rsidR="00CD36A4" w:rsidRPr="007C2913" w:rsidRDefault="00CD36A4" w:rsidP="00CD36A4">
      <w:pPr>
        <w:pBdr>
          <w:top w:val="nil"/>
          <w:left w:val="nil"/>
          <w:bottom w:val="nil"/>
          <w:right w:val="nil"/>
          <w:between w:val="nil"/>
        </w:pBdr>
        <w:spacing w:line="240" w:lineRule="auto"/>
        <w:rPr>
          <w:rFonts w:asciiTheme="majorBidi" w:eastAsia="Aptos" w:hAnsiTheme="majorBidi" w:cstheme="majorBidi"/>
          <w:color w:val="000000"/>
          <w:sz w:val="20"/>
          <w:szCs w:val="20"/>
        </w:rPr>
      </w:pPr>
      <w:r w:rsidRPr="007C2913">
        <w:rPr>
          <w:rStyle w:val="FootnoteReference"/>
          <w:rFonts w:asciiTheme="majorBidi" w:hAnsiTheme="majorBidi" w:cstheme="majorBidi"/>
        </w:rPr>
        <w:footnoteRef/>
      </w:r>
      <w:r w:rsidRPr="007C2913">
        <w:rPr>
          <w:rFonts w:asciiTheme="majorBidi" w:eastAsia="Aptos" w:hAnsiTheme="majorBidi" w:cstheme="majorBidi"/>
          <w:color w:val="000000"/>
          <w:sz w:val="20"/>
          <w:szCs w:val="20"/>
        </w:rPr>
        <w:t xml:space="preserve"> https://www.who.int/data/gho/data/indicators/indicator-details/GHO/ambient-air-pollution-attributable-dalys-(per-100-000-population)</w:t>
      </w:r>
    </w:p>
  </w:footnote>
  <w:footnote w:id="9">
    <w:p w14:paraId="2AB368AD" w14:textId="77777777" w:rsidR="0080490F" w:rsidRPr="007C2913" w:rsidRDefault="0080490F" w:rsidP="0080490F">
      <w:pPr>
        <w:pStyle w:val="FootnoteText"/>
        <w:rPr>
          <w:rFonts w:asciiTheme="majorBidi" w:hAnsiTheme="majorBidi" w:cstheme="majorBidi"/>
          <w:lang w:val="en-US"/>
        </w:rPr>
      </w:pPr>
      <w:r w:rsidRPr="007C2913">
        <w:rPr>
          <w:rStyle w:val="FootnoteReference"/>
          <w:rFonts w:asciiTheme="majorBidi" w:hAnsiTheme="majorBidi" w:cstheme="majorBidi"/>
        </w:rPr>
        <w:footnoteRef/>
      </w:r>
      <w:r w:rsidRPr="007C2913">
        <w:rPr>
          <w:rFonts w:asciiTheme="majorBidi" w:hAnsiTheme="majorBidi" w:cstheme="majorBidi"/>
        </w:rPr>
        <w:t xml:space="preserve"> </w:t>
      </w:r>
      <w:r w:rsidRPr="007C2913">
        <w:rPr>
          <w:rFonts w:asciiTheme="majorBidi" w:hAnsiTheme="majorBidi" w:cstheme="majorBidi"/>
          <w:lang w:val="en-US"/>
        </w:rPr>
        <w:t>This is a similar concept to GDP.</w:t>
      </w:r>
    </w:p>
  </w:footnote>
  <w:footnote w:id="10">
    <w:p w14:paraId="29349040" w14:textId="77777777" w:rsidR="00511FC6" w:rsidRPr="007C2913" w:rsidRDefault="00511FC6" w:rsidP="00AD0F21">
      <w:pPr>
        <w:pStyle w:val="FootnoteText"/>
        <w:rPr>
          <w:rFonts w:asciiTheme="majorBidi" w:hAnsiTheme="majorBidi" w:cstheme="majorBidi"/>
          <w:lang w:val="en-US"/>
        </w:rPr>
      </w:pPr>
      <w:r w:rsidRPr="007C2913">
        <w:rPr>
          <w:rStyle w:val="FootnoteReference"/>
          <w:rFonts w:asciiTheme="majorBidi" w:hAnsiTheme="majorBidi" w:cstheme="majorBidi"/>
        </w:rPr>
        <w:footnoteRef/>
      </w:r>
      <w:r w:rsidRPr="007C2913">
        <w:rPr>
          <w:rFonts w:asciiTheme="majorBidi" w:hAnsiTheme="majorBidi" w:cstheme="majorBidi"/>
        </w:rPr>
        <w:t xml:space="preserve"> https://documents.worldbank.org/curated/en/897001552661768639/pdf/135335-PN-P163618-PUBLIC-15-3-2019-16-1-53-PakEnvironmentalSustainabilityFinal.pdf</w:t>
      </w:r>
    </w:p>
  </w:footnote>
  <w:footnote w:id="11">
    <w:p w14:paraId="3BF33C03" w14:textId="77777777" w:rsidR="00511FC6" w:rsidRPr="007C2913" w:rsidRDefault="00511FC6" w:rsidP="00031507">
      <w:pPr>
        <w:pBdr>
          <w:top w:val="nil"/>
          <w:left w:val="nil"/>
          <w:bottom w:val="nil"/>
          <w:right w:val="nil"/>
          <w:between w:val="nil"/>
        </w:pBdr>
        <w:spacing w:line="240" w:lineRule="auto"/>
        <w:rPr>
          <w:rFonts w:asciiTheme="majorBidi" w:eastAsia="Aptos" w:hAnsiTheme="majorBidi" w:cstheme="majorBidi"/>
          <w:color w:val="000000"/>
          <w:sz w:val="20"/>
          <w:szCs w:val="20"/>
        </w:rPr>
      </w:pPr>
      <w:r>
        <w:rPr>
          <w:rStyle w:val="FootnoteReference"/>
        </w:rPr>
        <w:footnoteRef/>
      </w:r>
      <w:r>
        <w:rPr>
          <w:rFonts w:ascii="Aptos" w:eastAsia="Aptos" w:hAnsi="Aptos" w:cs="Aptos"/>
          <w:color w:val="000000"/>
          <w:sz w:val="20"/>
          <w:szCs w:val="20"/>
        </w:rPr>
        <w:t xml:space="preserve"> </w:t>
      </w:r>
      <w:r w:rsidRPr="007C2913">
        <w:rPr>
          <w:rFonts w:asciiTheme="majorBidi" w:eastAsia="Aptos" w:hAnsiTheme="majorBidi" w:cstheme="majorBidi"/>
          <w:color w:val="000000"/>
          <w:sz w:val="20"/>
          <w:szCs w:val="20"/>
        </w:rPr>
        <w:t>1 USD = 280 PKR</w:t>
      </w:r>
    </w:p>
  </w:footnote>
  <w:footnote w:id="12">
    <w:p w14:paraId="7D520E36" w14:textId="77777777" w:rsidR="00511FC6" w:rsidRPr="007C2913" w:rsidRDefault="00511FC6" w:rsidP="00031507">
      <w:pPr>
        <w:spacing w:after="24"/>
        <w:rPr>
          <w:rFonts w:asciiTheme="majorBidi" w:hAnsiTheme="majorBidi" w:cstheme="majorBidi"/>
          <w:color w:val="202122"/>
          <w:sz w:val="19"/>
          <w:szCs w:val="19"/>
        </w:rPr>
      </w:pPr>
      <w:r w:rsidRPr="007C2913">
        <w:rPr>
          <w:rStyle w:val="FootnoteReference"/>
          <w:rFonts w:asciiTheme="majorBidi" w:hAnsiTheme="majorBidi" w:cstheme="majorBidi"/>
        </w:rPr>
        <w:footnoteRef/>
      </w:r>
      <w:r w:rsidRPr="007C2913">
        <w:rPr>
          <w:rFonts w:asciiTheme="majorBidi" w:hAnsiTheme="majorBidi" w:cstheme="majorBidi"/>
        </w:rPr>
        <w:t xml:space="preserve"> This is roughly 2.19 percent of the Gross State Product (GSP) of District Peshawar (</w:t>
      </w:r>
      <w:r w:rsidRPr="007C2913">
        <w:rPr>
          <w:rFonts w:asciiTheme="majorBidi" w:hAnsiTheme="majorBidi" w:cstheme="majorBidi"/>
          <w:color w:val="202122"/>
          <w:sz w:val="19"/>
          <w:szCs w:val="19"/>
        </w:rPr>
        <w:t> </w:t>
      </w:r>
      <w:hyperlink r:id="rId2">
        <w:r w:rsidRPr="007C2913">
          <w:rPr>
            <w:rFonts w:asciiTheme="majorBidi" w:hAnsiTheme="majorBidi" w:cstheme="majorBidi"/>
            <w:i/>
            <w:color w:val="795CB2"/>
            <w:sz w:val="19"/>
            <w:szCs w:val="19"/>
            <w:u w:val="single"/>
          </w:rPr>
          <w:t>"GDP OF KHYBER PAKHTUNKHWA DISTRICTS"</w:t>
        </w:r>
      </w:hyperlink>
      <w:r w:rsidRPr="007C2913">
        <w:rPr>
          <w:rFonts w:asciiTheme="majorBidi" w:hAnsiTheme="majorBidi" w:cstheme="majorBidi"/>
          <w:i/>
          <w:color w:val="202122"/>
          <w:sz w:val="19"/>
          <w:szCs w:val="19"/>
        </w:rPr>
        <w:t> </w:t>
      </w:r>
      <w:r w:rsidRPr="007C2913">
        <w:rPr>
          <w:rFonts w:asciiTheme="majorBidi" w:hAnsiTheme="majorBidi" w:cstheme="majorBidi"/>
          <w:i/>
          <w:color w:val="202122"/>
          <w:sz w:val="18"/>
          <w:szCs w:val="18"/>
        </w:rPr>
        <w:t>(PDF)</w:t>
      </w:r>
      <w:r w:rsidRPr="007C2913">
        <w:rPr>
          <w:rFonts w:asciiTheme="majorBidi" w:hAnsiTheme="majorBidi" w:cstheme="majorBidi"/>
          <w:i/>
          <w:color w:val="202122"/>
          <w:sz w:val="19"/>
          <w:szCs w:val="19"/>
        </w:rPr>
        <w:t>. kpbos.gov.pk.</w:t>
      </w:r>
    </w:p>
    <w:p w14:paraId="4FF826A0" w14:textId="77777777" w:rsidR="00511FC6" w:rsidRPr="007C2913" w:rsidRDefault="00511FC6" w:rsidP="00031507">
      <w:pPr>
        <w:pBdr>
          <w:top w:val="nil"/>
          <w:left w:val="nil"/>
          <w:bottom w:val="nil"/>
          <w:right w:val="nil"/>
          <w:between w:val="nil"/>
        </w:pBdr>
        <w:spacing w:line="240" w:lineRule="auto"/>
        <w:rPr>
          <w:rFonts w:asciiTheme="majorBidi" w:eastAsia="Aptos" w:hAnsiTheme="majorBidi" w:cstheme="majorBidi"/>
          <w:color w:val="000000"/>
          <w:sz w:val="20"/>
          <w:szCs w:val="20"/>
        </w:rPr>
      </w:pPr>
    </w:p>
  </w:footnote>
  <w:footnote w:id="13">
    <w:p w14:paraId="4E5A0139" w14:textId="2B41954D" w:rsidR="00350EC8" w:rsidRPr="007C2913" w:rsidRDefault="00350EC8">
      <w:pPr>
        <w:pStyle w:val="FootnoteText"/>
        <w:rPr>
          <w:rFonts w:asciiTheme="majorBidi" w:hAnsiTheme="majorBidi" w:cstheme="majorBidi"/>
          <w:lang w:val="en-US"/>
        </w:rPr>
      </w:pPr>
      <w:r w:rsidRPr="007C2913">
        <w:rPr>
          <w:rStyle w:val="FootnoteReference"/>
          <w:rFonts w:asciiTheme="majorBidi" w:hAnsiTheme="majorBidi" w:cstheme="majorBidi"/>
        </w:rPr>
        <w:footnoteRef/>
      </w:r>
      <w:r w:rsidRPr="007C2913">
        <w:rPr>
          <w:rFonts w:asciiTheme="majorBidi" w:hAnsiTheme="majorBidi" w:cstheme="majorBidi"/>
        </w:rPr>
        <w:t xml:space="preserve"> </w:t>
      </w:r>
      <w:r w:rsidRPr="007C2913">
        <w:rPr>
          <w:rFonts w:asciiTheme="majorBidi" w:eastAsia="Times New Roman" w:hAnsiTheme="majorBidi" w:cstheme="majorBidi"/>
        </w:rPr>
        <w:t>(Rafiq &amp; Luqman, 2022; Rafiq, &amp; Khan,2014)</w:t>
      </w:r>
    </w:p>
  </w:footnote>
  <w:footnote w:id="14">
    <w:p w14:paraId="6F5E6075" w14:textId="77777777" w:rsidR="00511FC6" w:rsidRPr="007C2913" w:rsidRDefault="00511FC6" w:rsidP="000130DE">
      <w:pPr>
        <w:pStyle w:val="FootnoteText"/>
        <w:rPr>
          <w:rFonts w:asciiTheme="majorBidi" w:hAnsiTheme="majorBidi" w:cstheme="majorBidi"/>
          <w:lang w:val="en-US"/>
        </w:rPr>
      </w:pPr>
      <w:r w:rsidRPr="007C2913">
        <w:rPr>
          <w:rStyle w:val="FootnoteReference"/>
          <w:rFonts w:asciiTheme="majorBidi" w:hAnsiTheme="majorBidi" w:cstheme="majorBidi"/>
        </w:rPr>
        <w:footnoteRef/>
      </w:r>
      <w:r w:rsidRPr="007C2913">
        <w:rPr>
          <w:rFonts w:asciiTheme="majorBidi" w:hAnsiTheme="majorBidi" w:cstheme="majorBidi"/>
        </w:rPr>
        <w:t xml:space="preserve"> Willingness to pay (WTP) is the maximum amount of money a customer is willing to pay for a product or service. It is calculated in environmental and health studies to assess the welfare impact. Whereas Human capital approach assess the welfare gain and losses as number of years lost/gains multiplied with the average wages/GDP.</w:t>
      </w:r>
    </w:p>
    <w:p w14:paraId="12A748A4" w14:textId="77777777" w:rsidR="00511FC6" w:rsidRPr="007C2913" w:rsidRDefault="00511FC6" w:rsidP="000130DE">
      <w:pPr>
        <w:pStyle w:val="FootnoteText"/>
        <w:rPr>
          <w:rFonts w:asciiTheme="majorBidi" w:hAnsiTheme="majorBidi" w:cstheme="majorBidi"/>
          <w:lang w:val="en-US"/>
        </w:rPr>
      </w:pPr>
    </w:p>
  </w:footnote>
  <w:footnote w:id="15">
    <w:p w14:paraId="30E5B04B" w14:textId="5DA4F1B6" w:rsidR="00511FC6" w:rsidRPr="007C2913" w:rsidRDefault="00511FC6" w:rsidP="007C2913">
      <w:pPr>
        <w:pStyle w:val="FootnoteText"/>
        <w:rPr>
          <w:rFonts w:asciiTheme="majorBidi" w:hAnsiTheme="majorBidi" w:cstheme="majorBidi"/>
          <w:lang w:val="en-US"/>
        </w:rPr>
      </w:pPr>
      <w:r w:rsidRPr="007C2913">
        <w:rPr>
          <w:rStyle w:val="FootnoteReference"/>
          <w:rFonts w:asciiTheme="majorBidi" w:hAnsiTheme="majorBidi" w:cstheme="majorBidi"/>
        </w:rPr>
        <w:footnoteRef/>
      </w:r>
      <w:r w:rsidRPr="007C2913">
        <w:rPr>
          <w:rFonts w:asciiTheme="majorBidi" w:hAnsiTheme="majorBidi" w:cstheme="majorBidi"/>
        </w:rPr>
        <w:t xml:space="preserve"> </w:t>
      </w:r>
      <w:r w:rsidRPr="007C2913">
        <w:rPr>
          <w:rFonts w:asciiTheme="majorBidi" w:hAnsiTheme="majorBidi" w:cstheme="majorBidi"/>
          <w:lang w:val="en-US"/>
        </w:rPr>
        <w:t>43 billion PKR/ 4.7 million population of District Peshawar.</w:t>
      </w:r>
    </w:p>
  </w:footnote>
  <w:footnote w:id="16">
    <w:p w14:paraId="526EE9B2" w14:textId="3640263D" w:rsidR="00511FC6" w:rsidRPr="002B6712" w:rsidRDefault="00511FC6" w:rsidP="002B6712">
      <w:pPr>
        <w:pStyle w:val="FootnoteText"/>
        <w:rPr>
          <w:lang w:val="en-US"/>
        </w:rPr>
      </w:pPr>
      <w:r>
        <w:rPr>
          <w:rStyle w:val="FootnoteReference"/>
        </w:rPr>
        <w:footnoteRef/>
      </w:r>
      <w:r>
        <w:t xml:space="preserve"> </w:t>
      </w:r>
      <w:r w:rsidRPr="002B6712">
        <w:t>The Integrated Disease Surveillance and Response (IDSR) framework makes surveillance and laboratory data more usable, helping public health managers and decision-makers improve detection and response to the leading causes of illness, death, and disability in African countries.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47B89"/>
    <w:multiLevelType w:val="multilevel"/>
    <w:tmpl w:val="18024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C6C89"/>
    <w:multiLevelType w:val="multilevel"/>
    <w:tmpl w:val="12A20CE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DF1D06"/>
    <w:multiLevelType w:val="multilevel"/>
    <w:tmpl w:val="65DAB2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9D317F"/>
    <w:multiLevelType w:val="hybridMultilevel"/>
    <w:tmpl w:val="422CD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7E0EB3"/>
    <w:multiLevelType w:val="hybridMultilevel"/>
    <w:tmpl w:val="22769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C210C9"/>
    <w:multiLevelType w:val="hybridMultilevel"/>
    <w:tmpl w:val="FCA63738"/>
    <w:lvl w:ilvl="0" w:tplc="DA4C349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AB6F70"/>
    <w:multiLevelType w:val="hybridMultilevel"/>
    <w:tmpl w:val="E28EE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A21D7"/>
    <w:multiLevelType w:val="hybridMultilevel"/>
    <w:tmpl w:val="4E2C7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4834E6"/>
    <w:multiLevelType w:val="multilevel"/>
    <w:tmpl w:val="44C6ABDA"/>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9" w15:restartNumberingAfterBreak="0">
    <w:nsid w:val="4176208E"/>
    <w:multiLevelType w:val="hybridMultilevel"/>
    <w:tmpl w:val="DAAC9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616A276">
      <w:numFmt w:val="bullet"/>
      <w:lvlText w:val="•"/>
      <w:lvlJc w:val="left"/>
      <w:pPr>
        <w:ind w:left="2340" w:hanging="360"/>
      </w:pPr>
      <w:rPr>
        <w:rFonts w:ascii="Calibri" w:eastAsia="Segoe UI Symbol"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A351F1"/>
    <w:multiLevelType w:val="hybridMultilevel"/>
    <w:tmpl w:val="8004B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B7480"/>
    <w:multiLevelType w:val="hybridMultilevel"/>
    <w:tmpl w:val="4AFC2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AF50E4"/>
    <w:multiLevelType w:val="multilevel"/>
    <w:tmpl w:val="092C4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466C94"/>
    <w:multiLevelType w:val="hybridMultilevel"/>
    <w:tmpl w:val="59D82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E86858"/>
    <w:multiLevelType w:val="multilevel"/>
    <w:tmpl w:val="AE1C1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E473B4"/>
    <w:multiLevelType w:val="multilevel"/>
    <w:tmpl w:val="1CB48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1E270F9"/>
    <w:multiLevelType w:val="multilevel"/>
    <w:tmpl w:val="8FD2C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856693C"/>
    <w:multiLevelType w:val="multilevel"/>
    <w:tmpl w:val="FBEC5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38B6846"/>
    <w:multiLevelType w:val="hybridMultilevel"/>
    <w:tmpl w:val="2508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F84C9F"/>
    <w:multiLevelType w:val="hybridMultilevel"/>
    <w:tmpl w:val="4CB6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F749E"/>
    <w:multiLevelType w:val="multilevel"/>
    <w:tmpl w:val="68E0B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5928035">
    <w:abstractNumId w:val="8"/>
  </w:num>
  <w:num w:numId="2" w16cid:durableId="2098600231">
    <w:abstractNumId w:val="2"/>
  </w:num>
  <w:num w:numId="3" w16cid:durableId="1585257644">
    <w:abstractNumId w:val="15"/>
  </w:num>
  <w:num w:numId="4" w16cid:durableId="2043893808">
    <w:abstractNumId w:val="17"/>
  </w:num>
  <w:num w:numId="5" w16cid:durableId="1529755513">
    <w:abstractNumId w:val="14"/>
  </w:num>
  <w:num w:numId="6" w16cid:durableId="1843355024">
    <w:abstractNumId w:val="0"/>
  </w:num>
  <w:num w:numId="7" w16cid:durableId="761099313">
    <w:abstractNumId w:val="20"/>
  </w:num>
  <w:num w:numId="8" w16cid:durableId="485709820">
    <w:abstractNumId w:val="12"/>
  </w:num>
  <w:num w:numId="9" w16cid:durableId="2099478432">
    <w:abstractNumId w:val="16"/>
  </w:num>
  <w:num w:numId="10" w16cid:durableId="212695778">
    <w:abstractNumId w:val="1"/>
  </w:num>
  <w:num w:numId="11" w16cid:durableId="314456736">
    <w:abstractNumId w:val="9"/>
  </w:num>
  <w:num w:numId="12" w16cid:durableId="459225838">
    <w:abstractNumId w:val="18"/>
  </w:num>
  <w:num w:numId="13" w16cid:durableId="888414329">
    <w:abstractNumId w:val="19"/>
  </w:num>
  <w:num w:numId="14" w16cid:durableId="1389181870">
    <w:abstractNumId w:val="3"/>
  </w:num>
  <w:num w:numId="15" w16cid:durableId="903688157">
    <w:abstractNumId w:val="4"/>
  </w:num>
  <w:num w:numId="16" w16cid:durableId="1545480833">
    <w:abstractNumId w:val="13"/>
  </w:num>
  <w:num w:numId="17" w16cid:durableId="1653408288">
    <w:abstractNumId w:val="5"/>
  </w:num>
  <w:num w:numId="18" w16cid:durableId="225579689">
    <w:abstractNumId w:val="10"/>
  </w:num>
  <w:num w:numId="19" w16cid:durableId="1176505947">
    <w:abstractNumId w:val="6"/>
  </w:num>
  <w:num w:numId="20" w16cid:durableId="1527719771">
    <w:abstractNumId w:val="11"/>
  </w:num>
  <w:num w:numId="21" w16cid:durableId="17056664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AA5"/>
    <w:rsid w:val="000130DE"/>
    <w:rsid w:val="00022585"/>
    <w:rsid w:val="00031167"/>
    <w:rsid w:val="00031507"/>
    <w:rsid w:val="000323D2"/>
    <w:rsid w:val="00033AFC"/>
    <w:rsid w:val="0004031B"/>
    <w:rsid w:val="00040CE0"/>
    <w:rsid w:val="00041594"/>
    <w:rsid w:val="00062260"/>
    <w:rsid w:val="00072C89"/>
    <w:rsid w:val="000A0DF9"/>
    <w:rsid w:val="000A4B4A"/>
    <w:rsid w:val="000B7551"/>
    <w:rsid w:val="000C2F86"/>
    <w:rsid w:val="000C5937"/>
    <w:rsid w:val="00136D8F"/>
    <w:rsid w:val="00153224"/>
    <w:rsid w:val="001579A1"/>
    <w:rsid w:val="00172596"/>
    <w:rsid w:val="001A4BB9"/>
    <w:rsid w:val="001C0C9F"/>
    <w:rsid w:val="0020174C"/>
    <w:rsid w:val="00207071"/>
    <w:rsid w:val="0021400B"/>
    <w:rsid w:val="002269FB"/>
    <w:rsid w:val="0023239A"/>
    <w:rsid w:val="002338BB"/>
    <w:rsid w:val="00235886"/>
    <w:rsid w:val="00244B11"/>
    <w:rsid w:val="00257119"/>
    <w:rsid w:val="00283376"/>
    <w:rsid w:val="002949D1"/>
    <w:rsid w:val="00294FC4"/>
    <w:rsid w:val="002A1344"/>
    <w:rsid w:val="002A4DC7"/>
    <w:rsid w:val="002B47BF"/>
    <w:rsid w:val="002B6712"/>
    <w:rsid w:val="002C0B3C"/>
    <w:rsid w:val="002C1AB7"/>
    <w:rsid w:val="002C41DC"/>
    <w:rsid w:val="002E2D25"/>
    <w:rsid w:val="002E3970"/>
    <w:rsid w:val="003175BD"/>
    <w:rsid w:val="0032018D"/>
    <w:rsid w:val="00333D1F"/>
    <w:rsid w:val="003367B6"/>
    <w:rsid w:val="00350EC8"/>
    <w:rsid w:val="0035494F"/>
    <w:rsid w:val="0036311C"/>
    <w:rsid w:val="00375901"/>
    <w:rsid w:val="003B7558"/>
    <w:rsid w:val="003C59D0"/>
    <w:rsid w:val="003F5EAF"/>
    <w:rsid w:val="00400277"/>
    <w:rsid w:val="004017BF"/>
    <w:rsid w:val="004044E7"/>
    <w:rsid w:val="00431DC0"/>
    <w:rsid w:val="004451C8"/>
    <w:rsid w:val="00455705"/>
    <w:rsid w:val="00491539"/>
    <w:rsid w:val="004974A1"/>
    <w:rsid w:val="004A38F3"/>
    <w:rsid w:val="004F243C"/>
    <w:rsid w:val="004F3F77"/>
    <w:rsid w:val="004F40B4"/>
    <w:rsid w:val="00511FC6"/>
    <w:rsid w:val="00514223"/>
    <w:rsid w:val="0053202C"/>
    <w:rsid w:val="00533552"/>
    <w:rsid w:val="005359B8"/>
    <w:rsid w:val="005878F5"/>
    <w:rsid w:val="005A7D0C"/>
    <w:rsid w:val="005B0613"/>
    <w:rsid w:val="005C7AD1"/>
    <w:rsid w:val="005D2CE1"/>
    <w:rsid w:val="005D3C58"/>
    <w:rsid w:val="005E0AB9"/>
    <w:rsid w:val="005E0EE4"/>
    <w:rsid w:val="005E78CB"/>
    <w:rsid w:val="005E7E5A"/>
    <w:rsid w:val="0061495E"/>
    <w:rsid w:val="00622525"/>
    <w:rsid w:val="0062327E"/>
    <w:rsid w:val="006B7C17"/>
    <w:rsid w:val="006E4D11"/>
    <w:rsid w:val="00710FE4"/>
    <w:rsid w:val="00726B65"/>
    <w:rsid w:val="00754C34"/>
    <w:rsid w:val="00773B6E"/>
    <w:rsid w:val="00774BEF"/>
    <w:rsid w:val="00777ED2"/>
    <w:rsid w:val="00782B1A"/>
    <w:rsid w:val="007A6017"/>
    <w:rsid w:val="007C1592"/>
    <w:rsid w:val="007C26B6"/>
    <w:rsid w:val="007C2913"/>
    <w:rsid w:val="007C4CAC"/>
    <w:rsid w:val="007F3A83"/>
    <w:rsid w:val="008044A0"/>
    <w:rsid w:val="0080490F"/>
    <w:rsid w:val="00823B28"/>
    <w:rsid w:val="0082511F"/>
    <w:rsid w:val="00866BCA"/>
    <w:rsid w:val="00871685"/>
    <w:rsid w:val="0088647A"/>
    <w:rsid w:val="00886CDD"/>
    <w:rsid w:val="008A48A8"/>
    <w:rsid w:val="008C4B2D"/>
    <w:rsid w:val="008C7481"/>
    <w:rsid w:val="008E78E2"/>
    <w:rsid w:val="0090281F"/>
    <w:rsid w:val="00914AF8"/>
    <w:rsid w:val="0092355F"/>
    <w:rsid w:val="00974B79"/>
    <w:rsid w:val="00974C17"/>
    <w:rsid w:val="00991DFA"/>
    <w:rsid w:val="009A1388"/>
    <w:rsid w:val="009A246B"/>
    <w:rsid w:val="009B67D9"/>
    <w:rsid w:val="009C7368"/>
    <w:rsid w:val="009D6424"/>
    <w:rsid w:val="009D6F6F"/>
    <w:rsid w:val="009E334C"/>
    <w:rsid w:val="009F10C2"/>
    <w:rsid w:val="00A04F93"/>
    <w:rsid w:val="00A06254"/>
    <w:rsid w:val="00A32E24"/>
    <w:rsid w:val="00A4069A"/>
    <w:rsid w:val="00A57D0D"/>
    <w:rsid w:val="00A804A3"/>
    <w:rsid w:val="00A82B23"/>
    <w:rsid w:val="00A854D5"/>
    <w:rsid w:val="00A87B48"/>
    <w:rsid w:val="00A937ED"/>
    <w:rsid w:val="00AC450E"/>
    <w:rsid w:val="00AC75DA"/>
    <w:rsid w:val="00AC7CB8"/>
    <w:rsid w:val="00AD0F21"/>
    <w:rsid w:val="00AE0B97"/>
    <w:rsid w:val="00AE343C"/>
    <w:rsid w:val="00B039C4"/>
    <w:rsid w:val="00B045E8"/>
    <w:rsid w:val="00B14499"/>
    <w:rsid w:val="00B15BE7"/>
    <w:rsid w:val="00B25AFF"/>
    <w:rsid w:val="00B36E80"/>
    <w:rsid w:val="00B400E5"/>
    <w:rsid w:val="00B46BCB"/>
    <w:rsid w:val="00B86457"/>
    <w:rsid w:val="00BA0D54"/>
    <w:rsid w:val="00BB182C"/>
    <w:rsid w:val="00BB418D"/>
    <w:rsid w:val="00BB79BB"/>
    <w:rsid w:val="00BC6470"/>
    <w:rsid w:val="00BD1C2C"/>
    <w:rsid w:val="00BD59AF"/>
    <w:rsid w:val="00C1755E"/>
    <w:rsid w:val="00C43ECE"/>
    <w:rsid w:val="00C441BE"/>
    <w:rsid w:val="00C767E1"/>
    <w:rsid w:val="00C80539"/>
    <w:rsid w:val="00C85C02"/>
    <w:rsid w:val="00C861A2"/>
    <w:rsid w:val="00C91D62"/>
    <w:rsid w:val="00CA6C59"/>
    <w:rsid w:val="00CC1AA5"/>
    <w:rsid w:val="00CD341E"/>
    <w:rsid w:val="00CD36A4"/>
    <w:rsid w:val="00CD6B26"/>
    <w:rsid w:val="00CE36AB"/>
    <w:rsid w:val="00D05DEB"/>
    <w:rsid w:val="00D21ED4"/>
    <w:rsid w:val="00D52423"/>
    <w:rsid w:val="00D529F2"/>
    <w:rsid w:val="00D60A32"/>
    <w:rsid w:val="00D6419B"/>
    <w:rsid w:val="00D723C1"/>
    <w:rsid w:val="00D91979"/>
    <w:rsid w:val="00D944D9"/>
    <w:rsid w:val="00D94C58"/>
    <w:rsid w:val="00DA7AFC"/>
    <w:rsid w:val="00DB6AB7"/>
    <w:rsid w:val="00DC2131"/>
    <w:rsid w:val="00DE48F3"/>
    <w:rsid w:val="00E02231"/>
    <w:rsid w:val="00E20081"/>
    <w:rsid w:val="00E2156D"/>
    <w:rsid w:val="00E264E5"/>
    <w:rsid w:val="00E26844"/>
    <w:rsid w:val="00E34884"/>
    <w:rsid w:val="00E41674"/>
    <w:rsid w:val="00E61BFB"/>
    <w:rsid w:val="00E62F16"/>
    <w:rsid w:val="00E7371F"/>
    <w:rsid w:val="00E85A0F"/>
    <w:rsid w:val="00E92474"/>
    <w:rsid w:val="00E92901"/>
    <w:rsid w:val="00EA5097"/>
    <w:rsid w:val="00EA5801"/>
    <w:rsid w:val="00EA6CCD"/>
    <w:rsid w:val="00EC7AF9"/>
    <w:rsid w:val="00EC7BC5"/>
    <w:rsid w:val="00EE2934"/>
    <w:rsid w:val="00EE4CB1"/>
    <w:rsid w:val="00EF718B"/>
    <w:rsid w:val="00F02535"/>
    <w:rsid w:val="00F070A4"/>
    <w:rsid w:val="00F17800"/>
    <w:rsid w:val="00F271D7"/>
    <w:rsid w:val="00F33D91"/>
    <w:rsid w:val="00F43DE1"/>
    <w:rsid w:val="00F60378"/>
    <w:rsid w:val="00F76E02"/>
    <w:rsid w:val="00F87CB8"/>
    <w:rsid w:val="00F94E83"/>
    <w:rsid w:val="00F9621D"/>
    <w:rsid w:val="00FC5A37"/>
    <w:rsid w:val="00FD0534"/>
    <w:rsid w:val="00FF23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DBE07"/>
  <w15:docId w15:val="{7C7DB348-22B6-E847-AF82-2B0611B54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7B8"/>
  </w:style>
  <w:style w:type="paragraph" w:styleId="Heading1">
    <w:name w:val="heading 1"/>
    <w:basedOn w:val="Normal"/>
    <w:next w:val="Normal"/>
    <w:link w:val="Heading1Char"/>
    <w:uiPriority w:val="9"/>
    <w:qFormat/>
    <w:rsid w:val="003D07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D07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D07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07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07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07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07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07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7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D07B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D07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07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07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07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07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07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07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07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7B8"/>
    <w:rPr>
      <w:rFonts w:eastAsiaTheme="majorEastAsia" w:cstheme="majorBidi"/>
      <w:color w:val="272727" w:themeColor="text1" w:themeTint="D8"/>
    </w:rPr>
  </w:style>
  <w:style w:type="character" w:customStyle="1" w:styleId="TitleChar">
    <w:name w:val="Title Char"/>
    <w:basedOn w:val="DefaultParagraphFont"/>
    <w:link w:val="Title"/>
    <w:uiPriority w:val="10"/>
    <w:rsid w:val="003D07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3D07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07B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D07B8"/>
    <w:rPr>
      <w:i/>
      <w:iCs/>
      <w:color w:val="404040" w:themeColor="text1" w:themeTint="BF"/>
    </w:rPr>
  </w:style>
  <w:style w:type="paragraph" w:styleId="ListParagraph">
    <w:name w:val="List Paragraph"/>
    <w:basedOn w:val="Normal"/>
    <w:uiPriority w:val="34"/>
    <w:qFormat/>
    <w:rsid w:val="003D07B8"/>
    <w:pPr>
      <w:ind w:left="720"/>
      <w:contextualSpacing/>
    </w:pPr>
  </w:style>
  <w:style w:type="character" w:styleId="IntenseEmphasis">
    <w:name w:val="Intense Emphasis"/>
    <w:basedOn w:val="DefaultParagraphFont"/>
    <w:uiPriority w:val="21"/>
    <w:qFormat/>
    <w:rsid w:val="003D07B8"/>
    <w:rPr>
      <w:i/>
      <w:iCs/>
      <w:color w:val="0F4761" w:themeColor="accent1" w:themeShade="BF"/>
    </w:rPr>
  </w:style>
  <w:style w:type="paragraph" w:styleId="IntenseQuote">
    <w:name w:val="Intense Quote"/>
    <w:basedOn w:val="Normal"/>
    <w:next w:val="Normal"/>
    <w:link w:val="IntenseQuoteChar"/>
    <w:uiPriority w:val="30"/>
    <w:qFormat/>
    <w:rsid w:val="003D07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07B8"/>
    <w:rPr>
      <w:i/>
      <w:iCs/>
      <w:color w:val="0F4761" w:themeColor="accent1" w:themeShade="BF"/>
    </w:rPr>
  </w:style>
  <w:style w:type="character" w:styleId="IntenseReference">
    <w:name w:val="Intense Reference"/>
    <w:basedOn w:val="DefaultParagraphFont"/>
    <w:uiPriority w:val="32"/>
    <w:qFormat/>
    <w:rsid w:val="003D07B8"/>
    <w:rPr>
      <w:b/>
      <w:bCs/>
      <w:smallCaps/>
      <w:color w:val="0F4761" w:themeColor="accent1" w:themeShade="BF"/>
      <w:spacing w:val="5"/>
    </w:rPr>
  </w:style>
  <w:style w:type="table" w:styleId="TableGrid">
    <w:name w:val="Table Grid"/>
    <w:basedOn w:val="TableNormal"/>
    <w:uiPriority w:val="39"/>
    <w:rsid w:val="003D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07B8"/>
    <w:rPr>
      <w:b/>
      <w:bCs/>
    </w:rPr>
  </w:style>
  <w:style w:type="paragraph" w:styleId="NoSpacing">
    <w:name w:val="No Spacing"/>
    <w:link w:val="NoSpacingChar"/>
    <w:uiPriority w:val="1"/>
    <w:qFormat/>
    <w:rsid w:val="003D07B8"/>
    <w:rPr>
      <w:rFonts w:eastAsiaTheme="minorEastAsia"/>
      <w:lang w:val="en-US" w:eastAsia="zh-CN"/>
    </w:rPr>
  </w:style>
  <w:style w:type="character" w:customStyle="1" w:styleId="NoSpacingChar">
    <w:name w:val="No Spacing Char"/>
    <w:basedOn w:val="DefaultParagraphFont"/>
    <w:link w:val="NoSpacing"/>
    <w:uiPriority w:val="1"/>
    <w:rsid w:val="003D07B8"/>
    <w:rPr>
      <w:rFonts w:eastAsiaTheme="minorEastAsia"/>
      <w:kern w:val="0"/>
      <w:sz w:val="22"/>
      <w:szCs w:val="22"/>
      <w:lang w:val="en-US" w:eastAsia="zh-CN"/>
    </w:rPr>
  </w:style>
  <w:style w:type="paragraph" w:styleId="Footer">
    <w:name w:val="footer"/>
    <w:basedOn w:val="Normal"/>
    <w:link w:val="FooterChar"/>
    <w:uiPriority w:val="99"/>
    <w:unhideWhenUsed/>
    <w:rsid w:val="003D07B8"/>
    <w:pPr>
      <w:tabs>
        <w:tab w:val="center" w:pos="4513"/>
        <w:tab w:val="right" w:pos="9026"/>
      </w:tabs>
      <w:spacing w:line="240" w:lineRule="auto"/>
    </w:pPr>
  </w:style>
  <w:style w:type="character" w:customStyle="1" w:styleId="FooterChar">
    <w:name w:val="Footer Char"/>
    <w:basedOn w:val="DefaultParagraphFont"/>
    <w:link w:val="Footer"/>
    <w:uiPriority w:val="99"/>
    <w:rsid w:val="003D07B8"/>
    <w:rPr>
      <w:rFonts w:ascii="Arial" w:eastAsia="Arial" w:hAnsi="Arial" w:cs="Arial"/>
      <w:kern w:val="0"/>
      <w:sz w:val="22"/>
      <w:szCs w:val="22"/>
      <w:lang w:val="en-GB" w:eastAsia="en-GB"/>
    </w:rPr>
  </w:style>
  <w:style w:type="character" w:styleId="PageNumber">
    <w:name w:val="page number"/>
    <w:basedOn w:val="DefaultParagraphFont"/>
    <w:uiPriority w:val="99"/>
    <w:semiHidden/>
    <w:unhideWhenUsed/>
    <w:rsid w:val="003D07B8"/>
  </w:style>
  <w:style w:type="character" w:customStyle="1" w:styleId="apple-converted-space">
    <w:name w:val="apple-converted-space"/>
    <w:basedOn w:val="DefaultParagraphFont"/>
    <w:rsid w:val="00D61E3F"/>
  </w:style>
  <w:style w:type="character" w:styleId="Hyperlink">
    <w:name w:val="Hyperlink"/>
    <w:basedOn w:val="DefaultParagraphFont"/>
    <w:uiPriority w:val="99"/>
    <w:unhideWhenUsed/>
    <w:rsid w:val="00D61E3F"/>
    <w:rPr>
      <w:color w:val="0000FF"/>
      <w:u w:val="single"/>
    </w:rPr>
  </w:style>
  <w:style w:type="paragraph" w:styleId="NormalWeb">
    <w:name w:val="Normal (Web)"/>
    <w:basedOn w:val="Normal"/>
    <w:uiPriority w:val="99"/>
    <w:semiHidden/>
    <w:unhideWhenUsed/>
    <w:rsid w:val="0026717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53F2A"/>
    <w:pPr>
      <w:spacing w:line="240" w:lineRule="auto"/>
    </w:pPr>
    <w:rPr>
      <w:rFonts w:asciiTheme="minorHAnsi" w:eastAsiaTheme="minorHAnsi" w:hAnsiTheme="minorHAnsi" w:cstheme="minorBidi"/>
      <w:kern w:val="2"/>
      <w:sz w:val="20"/>
      <w:szCs w:val="20"/>
      <w:lang w:eastAsia="en-US"/>
    </w:rPr>
  </w:style>
  <w:style w:type="character" w:customStyle="1" w:styleId="FootnoteTextChar">
    <w:name w:val="Footnote Text Char"/>
    <w:basedOn w:val="DefaultParagraphFont"/>
    <w:link w:val="FootnoteText"/>
    <w:uiPriority w:val="99"/>
    <w:semiHidden/>
    <w:rsid w:val="00A53F2A"/>
    <w:rPr>
      <w:sz w:val="20"/>
      <w:szCs w:val="20"/>
    </w:rPr>
  </w:style>
  <w:style w:type="character" w:styleId="FootnoteReference">
    <w:name w:val="footnote reference"/>
    <w:basedOn w:val="DefaultParagraphFont"/>
    <w:uiPriority w:val="99"/>
    <w:semiHidden/>
    <w:unhideWhenUsed/>
    <w:rsid w:val="00A53F2A"/>
    <w:rPr>
      <w:vertAlign w:val="superscript"/>
    </w:rPr>
  </w:style>
  <w:style w:type="table" w:customStyle="1" w:styleId="TableGrid0">
    <w:name w:val="TableGrid"/>
    <w:rsid w:val="009D7BD8"/>
    <w:rPr>
      <w:rFonts w:eastAsiaTheme="minorEastAsia"/>
    </w:rPr>
    <w:tblPr>
      <w:tblCellMar>
        <w:top w:w="0" w:type="dxa"/>
        <w:left w:w="0" w:type="dxa"/>
        <w:bottom w:w="0" w:type="dxa"/>
        <w:right w:w="0" w:type="dxa"/>
      </w:tblCellMar>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32" w:type="dxa"/>
        <w:left w:w="0" w:type="dxa"/>
        <w:right w:w="58" w:type="dxa"/>
      </w:tblCellMar>
    </w:tblPr>
  </w:style>
  <w:style w:type="table" w:customStyle="1" w:styleId="a5">
    <w:basedOn w:val="TableNormal"/>
    <w:tblPr>
      <w:tblStyleRowBandSize w:val="1"/>
      <w:tblStyleColBandSize w:val="1"/>
      <w:tblCellMar>
        <w:left w:w="0" w:type="dxa"/>
        <w:bottom w:w="1" w:type="dxa"/>
        <w:right w:w="0" w:type="dxa"/>
      </w:tblCellMar>
    </w:tblPr>
  </w:style>
  <w:style w:type="table" w:customStyle="1" w:styleId="a6">
    <w:basedOn w:val="TableNormal"/>
    <w:tblPr>
      <w:tblStyleRowBandSize w:val="1"/>
      <w:tblStyleColBandSize w:val="1"/>
      <w:tblCellMar>
        <w:top w:w="47" w:type="dxa"/>
        <w:left w:w="107" w:type="dxa"/>
        <w:right w:w="79"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character" w:customStyle="1" w:styleId="UnresolvedMention1">
    <w:name w:val="Unresolved Mention1"/>
    <w:basedOn w:val="DefaultParagraphFont"/>
    <w:uiPriority w:val="99"/>
    <w:semiHidden/>
    <w:unhideWhenUsed/>
    <w:rsid w:val="00D91979"/>
    <w:rPr>
      <w:color w:val="605E5C"/>
      <w:shd w:val="clear" w:color="auto" w:fill="E1DFDD"/>
    </w:rPr>
  </w:style>
  <w:style w:type="paragraph" w:styleId="Bibliography">
    <w:name w:val="Bibliography"/>
    <w:basedOn w:val="Normal"/>
    <w:next w:val="Normal"/>
    <w:uiPriority w:val="37"/>
    <w:unhideWhenUsed/>
    <w:rsid w:val="00D91979"/>
    <w:pPr>
      <w:spacing w:after="4" w:line="248" w:lineRule="auto"/>
      <w:ind w:left="4698" w:hanging="370"/>
    </w:pPr>
    <w:rPr>
      <w:rFonts w:ascii="Times New Roman" w:eastAsia="Times New Roman" w:hAnsi="Times New Roman" w:cs="Times New Roman"/>
      <w:color w:val="000000"/>
      <w:sz w:val="24"/>
      <w:lang w:val="en-US" w:eastAsia="en-US"/>
    </w:rPr>
  </w:style>
  <w:style w:type="paragraph" w:styleId="Header">
    <w:name w:val="header"/>
    <w:basedOn w:val="Normal"/>
    <w:link w:val="HeaderChar"/>
    <w:uiPriority w:val="99"/>
    <w:unhideWhenUsed/>
    <w:rsid w:val="00B86457"/>
    <w:pPr>
      <w:tabs>
        <w:tab w:val="center" w:pos="4513"/>
        <w:tab w:val="right" w:pos="9026"/>
      </w:tabs>
      <w:spacing w:line="240" w:lineRule="auto"/>
    </w:pPr>
  </w:style>
  <w:style w:type="character" w:customStyle="1" w:styleId="HeaderChar">
    <w:name w:val="Header Char"/>
    <w:basedOn w:val="DefaultParagraphFont"/>
    <w:link w:val="Header"/>
    <w:uiPriority w:val="99"/>
    <w:rsid w:val="00B86457"/>
  </w:style>
  <w:style w:type="character" w:styleId="CommentReference">
    <w:name w:val="annotation reference"/>
    <w:basedOn w:val="DefaultParagraphFont"/>
    <w:uiPriority w:val="99"/>
    <w:semiHidden/>
    <w:unhideWhenUsed/>
    <w:rsid w:val="005E7E5A"/>
    <w:rPr>
      <w:sz w:val="16"/>
      <w:szCs w:val="16"/>
    </w:rPr>
  </w:style>
  <w:style w:type="paragraph" w:styleId="CommentText">
    <w:name w:val="annotation text"/>
    <w:basedOn w:val="Normal"/>
    <w:link w:val="CommentTextChar"/>
    <w:uiPriority w:val="99"/>
    <w:unhideWhenUsed/>
    <w:rsid w:val="005E7E5A"/>
    <w:pPr>
      <w:spacing w:line="240" w:lineRule="auto"/>
    </w:pPr>
    <w:rPr>
      <w:sz w:val="20"/>
      <w:szCs w:val="20"/>
    </w:rPr>
  </w:style>
  <w:style w:type="character" w:customStyle="1" w:styleId="CommentTextChar">
    <w:name w:val="Comment Text Char"/>
    <w:basedOn w:val="DefaultParagraphFont"/>
    <w:link w:val="CommentText"/>
    <w:uiPriority w:val="99"/>
    <w:rsid w:val="005E7E5A"/>
    <w:rPr>
      <w:sz w:val="20"/>
      <w:szCs w:val="20"/>
    </w:rPr>
  </w:style>
  <w:style w:type="character" w:customStyle="1" w:styleId="fontstyle01">
    <w:name w:val="fontstyle01"/>
    <w:basedOn w:val="DefaultParagraphFont"/>
    <w:rsid w:val="005E7E5A"/>
    <w:rPr>
      <w:rFonts w:ascii="TimesNewRomanPSMT" w:hAnsi="TimesNewRomanPSMT" w:hint="default"/>
      <w:b w:val="0"/>
      <w:bCs w:val="0"/>
      <w:i w:val="0"/>
      <w:iCs w:val="0"/>
      <w:color w:val="000000"/>
      <w:sz w:val="24"/>
      <w:szCs w:val="24"/>
    </w:rPr>
  </w:style>
  <w:style w:type="character" w:customStyle="1" w:styleId="hgkelc">
    <w:name w:val="hgkelc"/>
    <w:basedOn w:val="DefaultParagraphFont"/>
    <w:rsid w:val="005E7E5A"/>
  </w:style>
  <w:style w:type="table" w:styleId="PlainTable4">
    <w:name w:val="Plain Table 4"/>
    <w:basedOn w:val="TableNormal"/>
    <w:uiPriority w:val="44"/>
    <w:rsid w:val="009F10C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9F10C2"/>
    <w:pPr>
      <w:spacing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9F10C2"/>
    <w:pPr>
      <w:spacing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9F10C2"/>
    <w:pPr>
      <w:spacing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6">
    <w:name w:val="Grid Table 4 Accent 6"/>
    <w:basedOn w:val="TableNormal"/>
    <w:uiPriority w:val="49"/>
    <w:rsid w:val="009F10C2"/>
    <w:pPr>
      <w:spacing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2-Accent6">
    <w:name w:val="Grid Table 2 Accent 6"/>
    <w:basedOn w:val="TableNormal"/>
    <w:uiPriority w:val="47"/>
    <w:rsid w:val="009F10C2"/>
    <w:pPr>
      <w:spacing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2-Accent4">
    <w:name w:val="Grid Table 2 Accent 4"/>
    <w:basedOn w:val="TableNormal"/>
    <w:uiPriority w:val="47"/>
    <w:rsid w:val="001C0C9F"/>
    <w:pPr>
      <w:spacing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Caption">
    <w:name w:val="caption"/>
    <w:basedOn w:val="Normal"/>
    <w:next w:val="Normal"/>
    <w:uiPriority w:val="35"/>
    <w:semiHidden/>
    <w:unhideWhenUsed/>
    <w:qFormat/>
    <w:rsid w:val="007C2913"/>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46900">
      <w:bodyDiv w:val="1"/>
      <w:marLeft w:val="0"/>
      <w:marRight w:val="0"/>
      <w:marTop w:val="0"/>
      <w:marBottom w:val="0"/>
      <w:divBdr>
        <w:top w:val="none" w:sz="0" w:space="0" w:color="auto"/>
        <w:left w:val="none" w:sz="0" w:space="0" w:color="auto"/>
        <w:bottom w:val="none" w:sz="0" w:space="0" w:color="auto"/>
        <w:right w:val="none" w:sz="0" w:space="0" w:color="auto"/>
      </w:divBdr>
    </w:div>
    <w:div w:id="371347951">
      <w:bodyDiv w:val="1"/>
      <w:marLeft w:val="0"/>
      <w:marRight w:val="0"/>
      <w:marTop w:val="0"/>
      <w:marBottom w:val="0"/>
      <w:divBdr>
        <w:top w:val="none" w:sz="0" w:space="0" w:color="auto"/>
        <w:left w:val="none" w:sz="0" w:space="0" w:color="auto"/>
        <w:bottom w:val="none" w:sz="0" w:space="0" w:color="auto"/>
        <w:right w:val="none" w:sz="0" w:space="0" w:color="auto"/>
      </w:divBdr>
    </w:div>
    <w:div w:id="407574819">
      <w:bodyDiv w:val="1"/>
      <w:marLeft w:val="0"/>
      <w:marRight w:val="0"/>
      <w:marTop w:val="0"/>
      <w:marBottom w:val="0"/>
      <w:divBdr>
        <w:top w:val="none" w:sz="0" w:space="0" w:color="auto"/>
        <w:left w:val="none" w:sz="0" w:space="0" w:color="auto"/>
        <w:bottom w:val="none" w:sz="0" w:space="0" w:color="auto"/>
        <w:right w:val="none" w:sz="0" w:space="0" w:color="auto"/>
      </w:divBdr>
    </w:div>
    <w:div w:id="1270049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doi.org/10.34260/jaebs.62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doi.org/10.12944/cwe.9.3.06" TargetMode="External"/><Relationship Id="rId23" Type="http://schemas.openxmlformats.org/officeDocument/2006/relationships/customXml" Target="../customXml/item3.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kpbos.gov.pk/assets/docs/reports/NTL-PolicyBrief-Aug-1.pdf" TargetMode="External"/><Relationship Id="rId1" Type="http://schemas.openxmlformats.org/officeDocument/2006/relationships/hyperlink" Target="https://www.who.int/data/gho/data/indicators/indicator-details/GHO/mbd-aap-ambient-air-pollution-attributable-dal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n76nruLAzXgVtTSQldU59XEIGQ==">CgMxLjAyCGguZ2pkZ3hzMgloLjMwajB6bGwyCWguMWZvYjl0ZTIJaC4zem55c2g3MgloLjJldDkycDAyCGgudHlqY3d0MgloLjNkeTZ2a20yCWguMXQzaDVzZjIJaC40ZDM0b2c4MgloLjJzOGV5bzEyCWguMTdkcDh2dTIJaC4zcmRjcmpuMgloLjI2aW4xcmcyCGgubG54Yno5MgloLjM1bmt1bjIyCWguMWtzdjR1djgAciExTjU5amxRUmVLOFZvNjdYT2h3MjNkNjU1dElfTXozcm8=</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C01A7CECC5EA24BB72DE463BD70B5DC" ma:contentTypeVersion="18" ma:contentTypeDescription="Create a new document." ma:contentTypeScope="" ma:versionID="581295ce1d95b9334a328329d3c71ea0">
  <xsd:schema xmlns:xsd="http://www.w3.org/2001/XMLSchema" xmlns:xs="http://www.w3.org/2001/XMLSchema" xmlns:p="http://schemas.microsoft.com/office/2006/metadata/properties" xmlns:ns2="458fa3d3-7424-427c-8976-78cae63e15ae" xmlns:ns3="0ffa9f04-6760-4b4f-bb32-1a05174b50e5" xmlns:ns4="7d920b1c-74b3-4322-a97f-7a6128b1e94c" targetNamespace="http://schemas.microsoft.com/office/2006/metadata/properties" ma:root="true" ma:fieldsID="e8b862471b4508cde245ff89bbb5d56f" ns2:_="" ns3:_="" ns4:_="">
    <xsd:import namespace="458fa3d3-7424-427c-8976-78cae63e15ae"/>
    <xsd:import namespace="0ffa9f04-6760-4b4f-bb32-1a05174b50e5"/>
    <xsd:import namespace="7d920b1c-74b3-4322-a97f-7a6128b1e9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4: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fa3d3-7424-427c-8976-78cae63e15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fa9f04-6760-4b4f-bb32-1a05174b5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2833b8-91a1-40a2-ab3e-f7b62cd97da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920b1c-74b3-4322-a97f-7a6128b1e94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bcc4d66-2f9e-4c9b-9a25-c1f1de0e00a0}" ma:internalName="TaxCatchAll" ma:showField="CatchAllData" ma:web="458fa3d3-7424-427c-8976-78cae63e1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ffa9f04-6760-4b4f-bb32-1a05174b50e5">
      <Terms xmlns="http://schemas.microsoft.com/office/infopath/2007/PartnerControls"/>
    </lcf76f155ced4ddcb4097134ff3c332f>
    <TaxCatchAll xmlns="7d920b1c-74b3-4322-a97f-7a6128b1e94c" xsi:nil="true"/>
  </documentManagement>
</p:properties>
</file>

<file path=customXml/itemProps1.xml><?xml version="1.0" encoding="utf-8"?>
<ds:datastoreItem xmlns:ds="http://schemas.openxmlformats.org/officeDocument/2006/customXml" ds:itemID="{F740D70E-B73B-4311-A84E-50A33A3E1D8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4FF924B-98A0-448A-820F-E2948C9CB6EF}"/>
</file>

<file path=customXml/itemProps4.xml><?xml version="1.0" encoding="utf-8"?>
<ds:datastoreItem xmlns:ds="http://schemas.openxmlformats.org/officeDocument/2006/customXml" ds:itemID="{62DDA1B6-1464-48E3-A1E8-AD2A8EDC349E}"/>
</file>

<file path=customXml/itemProps5.xml><?xml version="1.0" encoding="utf-8"?>
<ds:datastoreItem xmlns:ds="http://schemas.openxmlformats.org/officeDocument/2006/customXml" ds:itemID="{0CD11056-F155-46BB-B4DC-F29CBC96EAB6}"/>
</file>

<file path=docProps/app.xml><?xml version="1.0" encoding="utf-8"?>
<Properties xmlns="http://schemas.openxmlformats.org/officeDocument/2006/extended-properties" xmlns:vt="http://schemas.openxmlformats.org/officeDocument/2006/docPropsVTypes">
  <Template>Normal</Template>
  <TotalTime>0</TotalTime>
  <Pages>3</Pages>
  <Words>10510</Words>
  <Characters>59909</Characters>
  <Application>Microsoft Office Word</Application>
  <DocSecurity>4</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rafiq</dc:creator>
  <cp:lastModifiedBy>Taimur Khan</cp:lastModifiedBy>
  <cp:revision>2</cp:revision>
  <dcterms:created xsi:type="dcterms:W3CDTF">2024-10-23T06:53:00Z</dcterms:created>
  <dcterms:modified xsi:type="dcterms:W3CDTF">2024-10-23T06:53:00Z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0x0101003C01A7CECC5EA24BB72DE463BD70B5DC</vt:lpwstr>
  </property>
</Properties>
</file>